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BA9BFF" w14:textId="77777777" w:rsidR="0061550B" w:rsidRPr="00DC6589" w:rsidRDefault="008F24C1" w:rsidP="005929B6">
      <w:pPr>
        <w:jc w:val="center"/>
        <w:rPr>
          <w:b/>
          <w:sz w:val="32"/>
          <w:szCs w:val="32"/>
        </w:rPr>
      </w:pPr>
      <w:r w:rsidRPr="00DC6589">
        <w:rPr>
          <w:b/>
          <w:sz w:val="32"/>
          <w:szCs w:val="32"/>
        </w:rPr>
        <w:t>DOHODA O JISTOTĚ</w:t>
      </w:r>
    </w:p>
    <w:p w14:paraId="27228121" w14:textId="2878FB24" w:rsidR="003A0BE3" w:rsidRPr="00DC6589" w:rsidRDefault="003A0BE3" w:rsidP="008F24C1">
      <w:pPr>
        <w:jc w:val="center"/>
        <w:rPr>
          <w:b/>
          <w:sz w:val="32"/>
          <w:szCs w:val="32"/>
        </w:rPr>
      </w:pPr>
      <w:r w:rsidRPr="00DC6589">
        <w:rPr>
          <w:b/>
          <w:sz w:val="32"/>
          <w:szCs w:val="32"/>
        </w:rPr>
        <w:t>(Předmět prodeje Soubor _____)</w:t>
      </w:r>
      <w:r w:rsidR="00E602C2" w:rsidRPr="00DC6589">
        <w:rPr>
          <w:rStyle w:val="Znakapoznpodarou"/>
          <w:b/>
          <w:sz w:val="32"/>
          <w:szCs w:val="32"/>
        </w:rPr>
        <w:footnoteReference w:id="1"/>
      </w:r>
    </w:p>
    <w:p w14:paraId="1BF66998" w14:textId="77777777" w:rsidR="00E602C2" w:rsidRPr="00DC6589" w:rsidRDefault="00E602C2" w:rsidP="005929B6">
      <w:pPr>
        <w:jc w:val="center"/>
        <w:rPr>
          <w:b/>
          <w:sz w:val="32"/>
          <w:szCs w:val="32"/>
        </w:rPr>
      </w:pPr>
      <w:r w:rsidRPr="00DC6589">
        <w:rPr>
          <w:b/>
          <w:sz w:val="32"/>
          <w:szCs w:val="32"/>
        </w:rPr>
        <w:t>VŘ se zájemce o Předmět převodu účastní výlučně jako zájemce o Předmět převodu jako celek</w:t>
      </w:r>
    </w:p>
    <w:p w14:paraId="573DBD97" w14:textId="77777777" w:rsidR="00E602C2" w:rsidRPr="00DC6589" w:rsidRDefault="00E602C2" w:rsidP="005929B6">
      <w:pPr>
        <w:jc w:val="center"/>
        <w:rPr>
          <w:b/>
          <w:sz w:val="32"/>
          <w:szCs w:val="32"/>
        </w:rPr>
      </w:pPr>
      <w:r w:rsidRPr="00DC6589">
        <w:rPr>
          <w:b/>
          <w:sz w:val="32"/>
          <w:szCs w:val="32"/>
        </w:rPr>
        <w:t>ANO</w:t>
      </w:r>
      <w:r w:rsidRPr="00DC6589">
        <w:rPr>
          <w:b/>
          <w:sz w:val="32"/>
          <w:szCs w:val="32"/>
        </w:rPr>
        <w:tab/>
      </w:r>
      <w:r w:rsidRPr="00DC6589">
        <w:rPr>
          <w:b/>
          <w:sz w:val="32"/>
          <w:szCs w:val="32"/>
        </w:rPr>
        <w:tab/>
      </w:r>
      <w:r w:rsidRPr="00DC6589">
        <w:rPr>
          <w:b/>
          <w:sz w:val="32"/>
          <w:szCs w:val="32"/>
        </w:rPr>
        <w:tab/>
      </w:r>
      <w:r w:rsidRPr="00DC6589">
        <w:rPr>
          <w:b/>
          <w:sz w:val="32"/>
          <w:szCs w:val="32"/>
        </w:rPr>
        <w:tab/>
      </w:r>
      <w:r w:rsidRPr="00DC6589">
        <w:rPr>
          <w:b/>
          <w:sz w:val="32"/>
          <w:szCs w:val="32"/>
        </w:rPr>
        <w:tab/>
      </w:r>
      <w:r w:rsidRPr="00DC6589">
        <w:rPr>
          <w:b/>
          <w:sz w:val="32"/>
          <w:szCs w:val="32"/>
        </w:rPr>
        <w:tab/>
      </w:r>
      <w:r w:rsidRPr="00DC6589">
        <w:rPr>
          <w:b/>
          <w:sz w:val="32"/>
          <w:szCs w:val="32"/>
        </w:rPr>
        <w:tab/>
        <w:t>NE</w:t>
      </w:r>
      <w:r w:rsidRPr="00DC6589">
        <w:rPr>
          <w:rStyle w:val="Znakapoznpodarou"/>
          <w:b/>
          <w:sz w:val="32"/>
          <w:szCs w:val="32"/>
        </w:rPr>
        <w:footnoteReference w:id="2"/>
      </w:r>
    </w:p>
    <w:p w14:paraId="702A975C" w14:textId="77777777" w:rsidR="00D75735" w:rsidRPr="00DC6589" w:rsidRDefault="00D75735" w:rsidP="008F24C1">
      <w:pPr>
        <w:pStyle w:val="Zhlav"/>
        <w:jc w:val="both"/>
        <w:rPr>
          <w:rFonts w:asciiTheme="minorHAnsi" w:hAnsiTheme="minorHAnsi"/>
          <w:b/>
          <w:sz w:val="24"/>
          <w:szCs w:val="24"/>
        </w:rPr>
      </w:pPr>
    </w:p>
    <w:p w14:paraId="25D327EA" w14:textId="77777777" w:rsidR="008F24C1" w:rsidRPr="00DC6589" w:rsidRDefault="008F24C1" w:rsidP="00DC6589">
      <w:pPr>
        <w:pStyle w:val="Zhlav"/>
        <w:jc w:val="both"/>
        <w:rPr>
          <w:rFonts w:asciiTheme="minorHAnsi" w:hAnsiTheme="minorHAnsi"/>
          <w:sz w:val="24"/>
          <w:szCs w:val="24"/>
        </w:rPr>
      </w:pPr>
      <w:r w:rsidRPr="00DC6589">
        <w:rPr>
          <w:rFonts w:asciiTheme="minorHAnsi" w:hAnsiTheme="minorHAnsi"/>
          <w:b/>
          <w:sz w:val="24"/>
          <w:szCs w:val="24"/>
        </w:rPr>
        <w:t>AB insolvence v.o.s.</w:t>
      </w:r>
    </w:p>
    <w:p w14:paraId="30AF01D8" w14:textId="5EB79945" w:rsidR="008F24C1" w:rsidRPr="00DC6589" w:rsidRDefault="008F24C1" w:rsidP="00DC6589">
      <w:pPr>
        <w:pStyle w:val="Zhlav"/>
        <w:tabs>
          <w:tab w:val="num" w:pos="0"/>
        </w:tabs>
        <w:jc w:val="both"/>
        <w:rPr>
          <w:rFonts w:asciiTheme="minorHAnsi" w:hAnsiTheme="minorHAnsi"/>
          <w:sz w:val="22"/>
          <w:szCs w:val="22"/>
        </w:rPr>
      </w:pPr>
      <w:r w:rsidRPr="00DC6589">
        <w:rPr>
          <w:rFonts w:asciiTheme="minorHAnsi" w:hAnsiTheme="minorHAnsi"/>
          <w:sz w:val="22"/>
          <w:szCs w:val="22"/>
        </w:rPr>
        <w:t>IČ: 247 38 115, se sídlem Praha 1, Na Poříčí 1046/24,  PSČ 110 00, zapsaná v obchodním rejstříku vedeném Městským soudem v Praze, oddíl A, vložka 73447</w:t>
      </w:r>
    </w:p>
    <w:p w14:paraId="44E67A09" w14:textId="77777777" w:rsidR="008F24C1" w:rsidRPr="00DC6589" w:rsidRDefault="008F24C1" w:rsidP="00DC6589">
      <w:pPr>
        <w:pStyle w:val="Zhlav"/>
        <w:tabs>
          <w:tab w:val="num" w:pos="0"/>
        </w:tabs>
        <w:jc w:val="both"/>
        <w:rPr>
          <w:rFonts w:asciiTheme="minorHAnsi" w:hAnsiTheme="minorHAnsi"/>
          <w:sz w:val="22"/>
          <w:szCs w:val="22"/>
        </w:rPr>
      </w:pPr>
      <w:r w:rsidRPr="00DC6589">
        <w:rPr>
          <w:rFonts w:asciiTheme="minorHAnsi" w:hAnsiTheme="minorHAnsi"/>
          <w:sz w:val="22"/>
          <w:szCs w:val="22"/>
        </w:rPr>
        <w:t>zastoupena Mgr. Ing. Janem Vavřinou, ohlášeným společníkem</w:t>
      </w:r>
    </w:p>
    <w:p w14:paraId="58E47872" w14:textId="1762FBB6" w:rsidR="008F24C1" w:rsidRPr="00DC6589" w:rsidRDefault="008F24C1" w:rsidP="00DC6589">
      <w:pPr>
        <w:pStyle w:val="Zhlav"/>
        <w:tabs>
          <w:tab w:val="num" w:pos="0"/>
        </w:tabs>
        <w:jc w:val="both"/>
        <w:rPr>
          <w:rFonts w:asciiTheme="minorHAnsi" w:hAnsiTheme="minorHAnsi"/>
          <w:sz w:val="22"/>
          <w:szCs w:val="22"/>
        </w:rPr>
      </w:pPr>
      <w:r w:rsidRPr="00DC6589">
        <w:rPr>
          <w:rFonts w:asciiTheme="minorHAnsi" w:hAnsiTheme="minorHAnsi"/>
          <w:sz w:val="22"/>
          <w:szCs w:val="22"/>
        </w:rPr>
        <w:t xml:space="preserve">jako insolvenční správce dlužníka </w:t>
      </w:r>
      <w:r w:rsidRPr="00DC6589">
        <w:rPr>
          <w:rFonts w:asciiTheme="minorHAnsi" w:hAnsiTheme="minorHAnsi"/>
          <w:b/>
          <w:bCs/>
          <w:sz w:val="22"/>
          <w:szCs w:val="22"/>
        </w:rPr>
        <w:t>VAN VLIET TRUCKS TRADE</w:t>
      </w:r>
      <w:r w:rsidR="007F0B18" w:rsidRPr="00DC6589">
        <w:rPr>
          <w:rFonts w:asciiTheme="minorHAnsi" w:hAnsiTheme="minorHAnsi"/>
          <w:b/>
          <w:bCs/>
          <w:sz w:val="22"/>
          <w:szCs w:val="22"/>
        </w:rPr>
        <w:t xml:space="preserve"> s.r.o.</w:t>
      </w:r>
      <w:r w:rsidRPr="00DC6589">
        <w:rPr>
          <w:rFonts w:asciiTheme="minorHAnsi" w:hAnsiTheme="minorHAnsi"/>
          <w:bCs/>
          <w:sz w:val="22"/>
          <w:szCs w:val="22"/>
        </w:rPr>
        <w:t>,</w:t>
      </w:r>
      <w:r w:rsidRPr="00DC6589">
        <w:rPr>
          <w:rFonts w:asciiTheme="minorHAnsi" w:hAnsiTheme="minorHAnsi"/>
          <w:b/>
          <w:bCs/>
          <w:sz w:val="22"/>
          <w:szCs w:val="22"/>
        </w:rPr>
        <w:t xml:space="preserve"> </w:t>
      </w:r>
      <w:r w:rsidRPr="00DC6589">
        <w:rPr>
          <w:rFonts w:asciiTheme="minorHAnsi" w:hAnsiTheme="minorHAnsi"/>
          <w:bCs/>
          <w:sz w:val="22"/>
          <w:szCs w:val="22"/>
        </w:rPr>
        <w:t>IČ:</w:t>
      </w:r>
      <w:r w:rsidRPr="00DC6589">
        <w:rPr>
          <w:rFonts w:asciiTheme="minorHAnsi" w:hAnsiTheme="minorHAnsi"/>
          <w:b/>
          <w:bCs/>
          <w:sz w:val="22"/>
          <w:szCs w:val="22"/>
        </w:rPr>
        <w:t xml:space="preserve"> </w:t>
      </w:r>
      <w:r w:rsidRPr="00DC6589">
        <w:rPr>
          <w:rFonts w:asciiTheme="minorHAnsi" w:hAnsiTheme="minorHAnsi"/>
          <w:color w:val="333333"/>
          <w:sz w:val="22"/>
          <w:szCs w:val="22"/>
          <w:shd w:val="clear" w:color="auto" w:fill="FFFFFF"/>
        </w:rPr>
        <w:t>28361482, se sídlem: Praha 5 - Košíře, Plzeňská 1270, PSČ 15000, společnost zapsaná v obchodním rejstříku vedeném u Městského soudu v Praze oddíl C, vložka 136112</w:t>
      </w:r>
      <w:r w:rsidRPr="00DC6589">
        <w:rPr>
          <w:rFonts w:asciiTheme="minorHAnsi" w:hAnsiTheme="minorHAnsi"/>
          <w:sz w:val="22"/>
          <w:szCs w:val="22"/>
        </w:rPr>
        <w:t xml:space="preserve"> (dále jen „</w:t>
      </w:r>
      <w:r w:rsidRPr="00DC6589">
        <w:rPr>
          <w:rFonts w:asciiTheme="minorHAnsi" w:hAnsiTheme="minorHAnsi"/>
          <w:b/>
          <w:sz w:val="22"/>
          <w:szCs w:val="22"/>
        </w:rPr>
        <w:t>Dlužník</w:t>
      </w:r>
      <w:r w:rsidRPr="00DC6589">
        <w:rPr>
          <w:rFonts w:asciiTheme="minorHAnsi" w:hAnsiTheme="minorHAnsi"/>
          <w:sz w:val="22"/>
          <w:szCs w:val="22"/>
        </w:rPr>
        <w:t>“)</w:t>
      </w:r>
    </w:p>
    <w:p w14:paraId="66EED456" w14:textId="77777777" w:rsidR="008F24C1" w:rsidRPr="00DC6589" w:rsidRDefault="008F24C1" w:rsidP="00DC6589">
      <w:pPr>
        <w:pStyle w:val="Zhlav"/>
        <w:tabs>
          <w:tab w:val="num" w:pos="0"/>
        </w:tabs>
        <w:jc w:val="both"/>
        <w:rPr>
          <w:rStyle w:val="platne"/>
          <w:rFonts w:asciiTheme="minorHAnsi" w:hAnsiTheme="minorHAnsi"/>
          <w:sz w:val="22"/>
          <w:szCs w:val="22"/>
        </w:rPr>
      </w:pPr>
      <w:r w:rsidRPr="00DC6589">
        <w:rPr>
          <w:rStyle w:val="platne"/>
          <w:rFonts w:asciiTheme="minorHAnsi" w:hAnsiTheme="minorHAnsi"/>
          <w:sz w:val="22"/>
          <w:szCs w:val="22"/>
        </w:rPr>
        <w:t>(dále jen jako „</w:t>
      </w:r>
      <w:r w:rsidRPr="00DC6589">
        <w:rPr>
          <w:rStyle w:val="platne"/>
          <w:rFonts w:asciiTheme="minorHAnsi" w:hAnsiTheme="minorHAnsi"/>
          <w:b/>
          <w:sz w:val="22"/>
          <w:szCs w:val="22"/>
        </w:rPr>
        <w:t>Prodávající</w:t>
      </w:r>
      <w:r w:rsidRPr="00DC6589">
        <w:rPr>
          <w:rStyle w:val="platne"/>
          <w:rFonts w:asciiTheme="minorHAnsi" w:hAnsiTheme="minorHAnsi"/>
          <w:sz w:val="22"/>
          <w:szCs w:val="22"/>
        </w:rPr>
        <w:t>“)</w:t>
      </w:r>
    </w:p>
    <w:p w14:paraId="7354C2E0" w14:textId="77777777" w:rsidR="008F24C1" w:rsidRPr="00DC6589" w:rsidRDefault="008F24C1" w:rsidP="00DC6589">
      <w:pPr>
        <w:pStyle w:val="Zhlav"/>
        <w:tabs>
          <w:tab w:val="num" w:pos="426"/>
        </w:tabs>
        <w:ind w:left="426"/>
        <w:jc w:val="both"/>
        <w:rPr>
          <w:rStyle w:val="platne"/>
          <w:rFonts w:asciiTheme="minorHAnsi" w:hAnsiTheme="minorHAnsi"/>
          <w:sz w:val="22"/>
          <w:szCs w:val="22"/>
        </w:rPr>
      </w:pPr>
    </w:p>
    <w:p w14:paraId="15C51133" w14:textId="77777777" w:rsidR="008F24C1" w:rsidRPr="00DC6589" w:rsidRDefault="008F24C1" w:rsidP="00DC6589">
      <w:pPr>
        <w:pStyle w:val="Zhlav"/>
        <w:tabs>
          <w:tab w:val="num" w:pos="426"/>
        </w:tabs>
        <w:jc w:val="both"/>
        <w:rPr>
          <w:rStyle w:val="platne"/>
          <w:rFonts w:asciiTheme="minorHAnsi" w:hAnsiTheme="minorHAnsi"/>
          <w:sz w:val="22"/>
          <w:szCs w:val="22"/>
        </w:rPr>
      </w:pPr>
      <w:r w:rsidRPr="00DC6589">
        <w:rPr>
          <w:rStyle w:val="platne"/>
          <w:rFonts w:asciiTheme="minorHAnsi" w:hAnsiTheme="minorHAnsi"/>
          <w:sz w:val="22"/>
          <w:szCs w:val="22"/>
        </w:rPr>
        <w:t>a</w:t>
      </w:r>
    </w:p>
    <w:p w14:paraId="443194E3" w14:textId="77777777" w:rsidR="008F24C1" w:rsidRPr="00DC6589" w:rsidRDefault="008F24C1" w:rsidP="00DC6589">
      <w:pPr>
        <w:pStyle w:val="Zhlav"/>
        <w:tabs>
          <w:tab w:val="num" w:pos="426"/>
        </w:tabs>
        <w:ind w:left="426"/>
        <w:jc w:val="both"/>
        <w:rPr>
          <w:rStyle w:val="platne"/>
          <w:rFonts w:asciiTheme="minorHAnsi" w:hAnsiTheme="minorHAnsi"/>
          <w:sz w:val="22"/>
          <w:szCs w:val="22"/>
        </w:rPr>
      </w:pPr>
    </w:p>
    <w:p w14:paraId="3D29AD9E" w14:textId="77777777" w:rsidR="008F24C1" w:rsidRPr="00DC6589" w:rsidRDefault="008F24C1" w:rsidP="00DC6589">
      <w:pPr>
        <w:autoSpaceDE w:val="0"/>
        <w:autoSpaceDN w:val="0"/>
        <w:adjustRightInd w:val="0"/>
        <w:spacing w:after="0" w:line="240" w:lineRule="auto"/>
        <w:jc w:val="both"/>
        <w:rPr>
          <w:rFonts w:eastAsia="Times New Roman" w:cs="Times New Roman"/>
          <w:color w:val="000000"/>
          <w:sz w:val="24"/>
          <w:szCs w:val="24"/>
          <w:lang w:bidi="en-US"/>
        </w:rPr>
      </w:pPr>
      <w:r w:rsidRPr="00DC6589">
        <w:rPr>
          <w:rFonts w:eastAsia="Times New Roman" w:cs="Times New Roman"/>
          <w:b/>
          <w:color w:val="000000"/>
          <w:sz w:val="24"/>
          <w:szCs w:val="24"/>
          <w:lang w:bidi="en-US"/>
        </w:rPr>
        <w:t>GAUTE, a.s.</w:t>
      </w:r>
    </w:p>
    <w:p w14:paraId="02F6687C" w14:textId="77777777" w:rsidR="008F24C1" w:rsidRPr="00DC6589" w:rsidRDefault="008F24C1" w:rsidP="00DC6589">
      <w:pPr>
        <w:autoSpaceDE w:val="0"/>
        <w:autoSpaceDN w:val="0"/>
        <w:adjustRightInd w:val="0"/>
        <w:spacing w:after="0" w:line="240" w:lineRule="auto"/>
        <w:jc w:val="both"/>
        <w:rPr>
          <w:rFonts w:eastAsia="Times New Roman" w:cs="Times New Roman"/>
          <w:color w:val="000000"/>
          <w:lang w:bidi="en-US"/>
        </w:rPr>
      </w:pPr>
      <w:r w:rsidRPr="00DC6589">
        <w:rPr>
          <w:rFonts w:eastAsia="Times New Roman" w:cs="Times New Roman"/>
          <w:color w:val="000000"/>
          <w:lang w:bidi="en-US"/>
        </w:rPr>
        <w:t>IČO: 255 43 709</w:t>
      </w:r>
    </w:p>
    <w:p w14:paraId="4213079B" w14:textId="77777777" w:rsidR="008F24C1" w:rsidRPr="00DC6589" w:rsidRDefault="008F24C1" w:rsidP="00DC6589">
      <w:pPr>
        <w:autoSpaceDE w:val="0"/>
        <w:autoSpaceDN w:val="0"/>
        <w:adjustRightInd w:val="0"/>
        <w:spacing w:after="0" w:line="240" w:lineRule="auto"/>
        <w:jc w:val="both"/>
        <w:rPr>
          <w:rFonts w:eastAsia="Times New Roman" w:cs="Times New Roman"/>
          <w:color w:val="000000"/>
          <w:lang w:bidi="en-US"/>
        </w:rPr>
      </w:pPr>
      <w:r w:rsidRPr="00DC6589">
        <w:rPr>
          <w:rFonts w:eastAsia="Times New Roman" w:cs="Times New Roman"/>
          <w:color w:val="000000"/>
          <w:lang w:bidi="en-US"/>
        </w:rPr>
        <w:t>se sídlem Brno, Lidická 26, č.p. 2006, PSČ 602 00</w:t>
      </w:r>
    </w:p>
    <w:p w14:paraId="6F17A5BE" w14:textId="77777777" w:rsidR="008F24C1" w:rsidRPr="00DC6589" w:rsidRDefault="008F24C1" w:rsidP="00DC6589">
      <w:pPr>
        <w:autoSpaceDE w:val="0"/>
        <w:autoSpaceDN w:val="0"/>
        <w:adjustRightInd w:val="0"/>
        <w:spacing w:after="0" w:line="240" w:lineRule="auto"/>
        <w:jc w:val="both"/>
        <w:rPr>
          <w:rFonts w:eastAsia="Times New Roman" w:cs="Times New Roman"/>
          <w:color w:val="000000"/>
          <w:lang w:bidi="en-US"/>
        </w:rPr>
      </w:pPr>
      <w:r w:rsidRPr="00DC6589">
        <w:rPr>
          <w:rFonts w:eastAsia="Times New Roman" w:cs="Times New Roman"/>
          <w:color w:val="000000"/>
          <w:lang w:bidi="en-US"/>
        </w:rPr>
        <w:t>zapsaná v obchodním rejstříku vedeném</w:t>
      </w:r>
      <w:r w:rsidRPr="00DC6589">
        <w:t xml:space="preserve"> </w:t>
      </w:r>
      <w:r w:rsidRPr="00DC6589">
        <w:rPr>
          <w:rFonts w:eastAsia="Times New Roman" w:cs="Times New Roman"/>
          <w:color w:val="000000"/>
          <w:lang w:bidi="en-US"/>
        </w:rPr>
        <w:t>Krajským soudem v Brně, oddíl B, vložka 2794</w:t>
      </w:r>
    </w:p>
    <w:p w14:paraId="793E5218" w14:textId="7E9115BD" w:rsidR="008F24C1" w:rsidRPr="00DC6589" w:rsidRDefault="008F24C1" w:rsidP="00DC6589">
      <w:pPr>
        <w:autoSpaceDE w:val="0"/>
        <w:autoSpaceDN w:val="0"/>
        <w:adjustRightInd w:val="0"/>
        <w:spacing w:after="0" w:line="240" w:lineRule="auto"/>
        <w:jc w:val="both"/>
        <w:rPr>
          <w:rFonts w:eastAsia="Times New Roman" w:cs="Times New Roman"/>
          <w:color w:val="000000"/>
          <w:lang w:bidi="en-US"/>
        </w:rPr>
      </w:pPr>
      <w:r w:rsidRPr="00DC6589">
        <w:rPr>
          <w:rFonts w:eastAsia="Times New Roman" w:cs="Times New Roman"/>
          <w:color w:val="000000"/>
          <w:lang w:bidi="en-US"/>
        </w:rPr>
        <w:t xml:space="preserve">zastoupená </w:t>
      </w:r>
      <w:r w:rsidR="00787F4C" w:rsidRPr="00DC6589">
        <w:rPr>
          <w:rFonts w:eastAsia="Times New Roman" w:cs="Times New Roman"/>
          <w:color w:val="000000"/>
          <w:lang w:bidi="en-US"/>
        </w:rPr>
        <w:t>Ing. Ondřejem Gavlasem, předsedou představenstva</w:t>
      </w:r>
    </w:p>
    <w:p w14:paraId="4AFA7591" w14:textId="58A33B2A" w:rsidR="008F24C1" w:rsidRPr="00DC6589" w:rsidRDefault="008F24C1" w:rsidP="00DC6589">
      <w:pPr>
        <w:autoSpaceDE w:val="0"/>
        <w:autoSpaceDN w:val="0"/>
        <w:adjustRightInd w:val="0"/>
        <w:spacing w:after="0" w:line="240" w:lineRule="auto"/>
        <w:jc w:val="both"/>
        <w:rPr>
          <w:rFonts w:eastAsia="Times New Roman" w:cs="Times New Roman"/>
          <w:color w:val="000000"/>
          <w:lang w:bidi="en-US"/>
        </w:rPr>
      </w:pPr>
      <w:r w:rsidRPr="00DC6589">
        <w:rPr>
          <w:rFonts w:eastAsia="Times New Roman" w:cs="Times New Roman"/>
          <w:color w:val="000000"/>
          <w:lang w:bidi="en-US"/>
        </w:rPr>
        <w:t xml:space="preserve">(dále jen </w:t>
      </w:r>
      <w:r w:rsidRPr="00DC6589">
        <w:rPr>
          <w:rFonts w:eastAsia="Times New Roman" w:cs="Times New Roman"/>
          <w:b/>
          <w:color w:val="000000"/>
          <w:lang w:bidi="en-US"/>
        </w:rPr>
        <w:t>"Vyhlašovatel"</w:t>
      </w:r>
      <w:r w:rsidRPr="00DC6589">
        <w:rPr>
          <w:rFonts w:eastAsia="Times New Roman" w:cs="Times New Roman"/>
          <w:color w:val="000000"/>
          <w:lang w:bidi="en-US"/>
        </w:rPr>
        <w:t>)</w:t>
      </w:r>
      <w:r w:rsidR="001762F0" w:rsidRPr="00DC6589">
        <w:rPr>
          <w:rFonts w:eastAsia="Times New Roman" w:cs="Times New Roman"/>
          <w:color w:val="000000"/>
          <w:lang w:bidi="en-US"/>
        </w:rPr>
        <w:t xml:space="preserve"> jako vedlejší účastník</w:t>
      </w:r>
    </w:p>
    <w:p w14:paraId="057D0735" w14:textId="77777777" w:rsidR="008F24C1" w:rsidRPr="00DC6589" w:rsidRDefault="008F24C1" w:rsidP="00DC6589">
      <w:pPr>
        <w:pStyle w:val="Zhlav"/>
        <w:tabs>
          <w:tab w:val="num" w:pos="426"/>
        </w:tabs>
        <w:ind w:left="426"/>
        <w:jc w:val="both"/>
        <w:rPr>
          <w:rStyle w:val="platne"/>
          <w:rFonts w:asciiTheme="minorHAnsi" w:eastAsiaTheme="minorHAnsi" w:hAnsiTheme="minorHAnsi" w:cstheme="minorBidi"/>
          <w:sz w:val="22"/>
          <w:szCs w:val="22"/>
          <w:lang w:eastAsia="en-US"/>
        </w:rPr>
      </w:pPr>
    </w:p>
    <w:p w14:paraId="288A3354" w14:textId="77777777" w:rsidR="008F24C1" w:rsidRPr="00DC6589" w:rsidRDefault="008F24C1" w:rsidP="00DC6589">
      <w:pPr>
        <w:pStyle w:val="Zhlav"/>
        <w:tabs>
          <w:tab w:val="num" w:pos="426"/>
        </w:tabs>
        <w:jc w:val="both"/>
        <w:rPr>
          <w:rStyle w:val="platne"/>
          <w:rFonts w:asciiTheme="minorHAnsi" w:hAnsiTheme="minorHAnsi"/>
          <w:sz w:val="22"/>
          <w:szCs w:val="22"/>
        </w:rPr>
      </w:pPr>
      <w:r w:rsidRPr="00DC6589">
        <w:rPr>
          <w:rStyle w:val="platne"/>
          <w:rFonts w:asciiTheme="minorHAnsi" w:hAnsiTheme="minorHAnsi"/>
          <w:sz w:val="22"/>
          <w:szCs w:val="22"/>
        </w:rPr>
        <w:t>a</w:t>
      </w:r>
    </w:p>
    <w:p w14:paraId="58DFE466" w14:textId="77777777" w:rsidR="008F24C1" w:rsidRPr="00DC6589" w:rsidRDefault="008F24C1" w:rsidP="00DC6589">
      <w:pPr>
        <w:pStyle w:val="Zhlav"/>
        <w:tabs>
          <w:tab w:val="num" w:pos="426"/>
        </w:tabs>
        <w:jc w:val="both"/>
        <w:rPr>
          <w:rStyle w:val="platne"/>
          <w:rFonts w:asciiTheme="minorHAnsi" w:hAnsiTheme="minorHAnsi"/>
          <w:sz w:val="22"/>
          <w:szCs w:val="22"/>
        </w:rPr>
      </w:pPr>
    </w:p>
    <w:p w14:paraId="478B139D" w14:textId="77777777" w:rsidR="00DC6589" w:rsidRPr="00DC6589" w:rsidRDefault="00DC6589" w:rsidP="00DC6589">
      <w:pPr>
        <w:pStyle w:val="Zhlav"/>
        <w:tabs>
          <w:tab w:val="left" w:pos="708"/>
        </w:tabs>
        <w:ind w:left="426" w:hanging="426"/>
        <w:jc w:val="both"/>
        <w:rPr>
          <w:rFonts w:asciiTheme="minorHAnsi" w:hAnsiTheme="minorHAnsi"/>
          <w:sz w:val="22"/>
          <w:szCs w:val="22"/>
        </w:rPr>
      </w:pPr>
      <w:r w:rsidRPr="00DC6589">
        <w:rPr>
          <w:rFonts w:asciiTheme="minorHAnsi" w:hAnsiTheme="minorHAnsi"/>
          <w:b/>
          <w:sz w:val="22"/>
          <w:szCs w:val="22"/>
        </w:rPr>
        <w:t xml:space="preserve">_________________ </w:t>
      </w:r>
    </w:p>
    <w:p w14:paraId="3D7C40D5" w14:textId="77777777" w:rsidR="00DC6589" w:rsidRPr="00DC6589" w:rsidRDefault="00DC6589" w:rsidP="00DC6589">
      <w:pPr>
        <w:pStyle w:val="Zhlav"/>
        <w:tabs>
          <w:tab w:val="left" w:pos="708"/>
        </w:tabs>
        <w:ind w:left="426"/>
        <w:jc w:val="both"/>
        <w:rPr>
          <w:rFonts w:asciiTheme="minorHAnsi" w:hAnsiTheme="minorHAnsi"/>
          <w:b/>
          <w:sz w:val="22"/>
          <w:szCs w:val="22"/>
        </w:rPr>
      </w:pPr>
    </w:p>
    <w:p w14:paraId="62CFFA34" w14:textId="77777777" w:rsidR="00DC6589" w:rsidRPr="00DC6589" w:rsidRDefault="00DC6589" w:rsidP="00DC6589">
      <w:pPr>
        <w:pStyle w:val="Zhlav"/>
        <w:tabs>
          <w:tab w:val="left" w:pos="708"/>
        </w:tabs>
        <w:jc w:val="both"/>
        <w:rPr>
          <w:rFonts w:asciiTheme="minorHAnsi" w:hAnsiTheme="minorHAnsi"/>
          <w:b/>
          <w:sz w:val="22"/>
          <w:szCs w:val="22"/>
        </w:rPr>
      </w:pPr>
      <w:r w:rsidRPr="00DC6589">
        <w:rPr>
          <w:rFonts w:asciiTheme="minorHAnsi" w:hAnsiTheme="minorHAnsi"/>
          <w:b/>
          <w:sz w:val="22"/>
          <w:szCs w:val="22"/>
        </w:rPr>
        <w:t xml:space="preserve">_________________ </w:t>
      </w:r>
    </w:p>
    <w:p w14:paraId="5FBE7A06" w14:textId="77777777" w:rsidR="00DC6589" w:rsidRPr="00DC6589" w:rsidRDefault="00DC6589" w:rsidP="00DC6589">
      <w:pPr>
        <w:pStyle w:val="Zhlav"/>
        <w:tabs>
          <w:tab w:val="left" w:pos="708"/>
        </w:tabs>
        <w:ind w:left="426"/>
        <w:jc w:val="both"/>
        <w:rPr>
          <w:rFonts w:asciiTheme="minorHAnsi" w:hAnsiTheme="minorHAnsi"/>
          <w:b/>
          <w:sz w:val="22"/>
          <w:szCs w:val="22"/>
        </w:rPr>
      </w:pPr>
    </w:p>
    <w:p w14:paraId="295C2FEB" w14:textId="77777777" w:rsidR="00DC6589" w:rsidRPr="00DC6589" w:rsidRDefault="00DC6589" w:rsidP="00DC6589">
      <w:pPr>
        <w:pStyle w:val="Zhlav"/>
        <w:tabs>
          <w:tab w:val="left" w:pos="708"/>
        </w:tabs>
        <w:jc w:val="both"/>
        <w:rPr>
          <w:rFonts w:asciiTheme="minorHAnsi" w:hAnsiTheme="minorHAnsi"/>
          <w:b/>
          <w:sz w:val="22"/>
          <w:szCs w:val="22"/>
        </w:rPr>
      </w:pPr>
      <w:r w:rsidRPr="00DC6589">
        <w:rPr>
          <w:rFonts w:asciiTheme="minorHAnsi" w:hAnsiTheme="minorHAnsi"/>
          <w:b/>
          <w:sz w:val="22"/>
          <w:szCs w:val="22"/>
        </w:rPr>
        <w:t xml:space="preserve">_________________ </w:t>
      </w:r>
    </w:p>
    <w:p w14:paraId="4C24A912" w14:textId="50A707E3" w:rsidR="008F24C1" w:rsidRPr="00DC6589" w:rsidRDefault="00DC6589" w:rsidP="00DC6589">
      <w:pPr>
        <w:pStyle w:val="Zhlav"/>
        <w:tabs>
          <w:tab w:val="num" w:pos="426"/>
        </w:tabs>
        <w:jc w:val="both"/>
        <w:rPr>
          <w:rStyle w:val="platne"/>
          <w:rFonts w:asciiTheme="minorHAnsi" w:hAnsiTheme="minorHAnsi"/>
          <w:sz w:val="22"/>
          <w:szCs w:val="22"/>
        </w:rPr>
      </w:pPr>
      <w:r w:rsidRPr="00DC6589">
        <w:rPr>
          <w:rStyle w:val="platne"/>
          <w:rFonts w:asciiTheme="minorHAnsi" w:hAnsiTheme="minorHAnsi"/>
          <w:sz w:val="22"/>
          <w:szCs w:val="22"/>
        </w:rPr>
        <w:t xml:space="preserve"> </w:t>
      </w:r>
      <w:r w:rsidR="008F24C1" w:rsidRPr="00DC6589">
        <w:rPr>
          <w:rStyle w:val="platne"/>
          <w:rFonts w:asciiTheme="minorHAnsi" w:hAnsiTheme="minorHAnsi"/>
          <w:sz w:val="22"/>
          <w:szCs w:val="22"/>
        </w:rPr>
        <w:t>(dále jen „</w:t>
      </w:r>
      <w:r w:rsidR="008F24C1" w:rsidRPr="00DC6589">
        <w:rPr>
          <w:rStyle w:val="platne"/>
          <w:rFonts w:asciiTheme="minorHAnsi" w:hAnsiTheme="minorHAnsi"/>
          <w:b/>
          <w:sz w:val="22"/>
          <w:szCs w:val="22"/>
        </w:rPr>
        <w:t>Zájemce</w:t>
      </w:r>
      <w:r w:rsidR="008F24C1" w:rsidRPr="00DC6589">
        <w:rPr>
          <w:rStyle w:val="platne"/>
          <w:rFonts w:asciiTheme="minorHAnsi" w:hAnsiTheme="minorHAnsi"/>
          <w:sz w:val="22"/>
          <w:szCs w:val="22"/>
        </w:rPr>
        <w:t>“)</w:t>
      </w:r>
    </w:p>
    <w:p w14:paraId="3576F8CC" w14:textId="77777777" w:rsidR="008F2703" w:rsidRPr="00DC6589" w:rsidRDefault="008F2703" w:rsidP="00DC6589">
      <w:pPr>
        <w:pStyle w:val="Zhlav"/>
        <w:tabs>
          <w:tab w:val="num" w:pos="426"/>
        </w:tabs>
        <w:jc w:val="both"/>
        <w:rPr>
          <w:rStyle w:val="platne"/>
          <w:rFonts w:asciiTheme="minorHAnsi" w:eastAsiaTheme="minorHAnsi" w:hAnsiTheme="minorHAnsi" w:cstheme="minorBidi"/>
          <w:sz w:val="22"/>
          <w:szCs w:val="22"/>
          <w:lang w:eastAsia="en-US"/>
        </w:rPr>
      </w:pPr>
    </w:p>
    <w:p w14:paraId="30337B1C" w14:textId="77536A5E" w:rsidR="008F2703" w:rsidRPr="00DC6589" w:rsidRDefault="008F2703" w:rsidP="00DC6589">
      <w:pPr>
        <w:pStyle w:val="Zhlav"/>
        <w:tabs>
          <w:tab w:val="num" w:pos="426"/>
        </w:tabs>
        <w:jc w:val="both"/>
        <w:rPr>
          <w:rStyle w:val="platne"/>
          <w:rFonts w:asciiTheme="minorHAnsi" w:hAnsiTheme="minorHAnsi"/>
          <w:sz w:val="22"/>
          <w:szCs w:val="22"/>
        </w:rPr>
      </w:pPr>
      <w:r w:rsidRPr="00DC6589">
        <w:rPr>
          <w:rStyle w:val="platne"/>
          <w:rFonts w:asciiTheme="minorHAnsi" w:hAnsiTheme="minorHAnsi"/>
          <w:sz w:val="22"/>
          <w:szCs w:val="22"/>
        </w:rPr>
        <w:t>(Prodávající, Vyhlašovatel a Zájemce společně dále</w:t>
      </w:r>
      <w:r w:rsidR="00E602C2" w:rsidRPr="00DC6589">
        <w:rPr>
          <w:rStyle w:val="platne"/>
          <w:rFonts w:asciiTheme="minorHAnsi" w:hAnsiTheme="minorHAnsi"/>
          <w:sz w:val="22"/>
          <w:szCs w:val="22"/>
        </w:rPr>
        <w:t xml:space="preserve"> i</w:t>
      </w:r>
      <w:r w:rsidRPr="00DC6589">
        <w:rPr>
          <w:rStyle w:val="platne"/>
          <w:rFonts w:asciiTheme="minorHAnsi" w:hAnsiTheme="minorHAnsi"/>
          <w:sz w:val="22"/>
          <w:szCs w:val="22"/>
        </w:rPr>
        <w:t xml:space="preserve"> jen jako „</w:t>
      </w:r>
      <w:r w:rsidRPr="00DC6589">
        <w:rPr>
          <w:rStyle w:val="platne"/>
          <w:rFonts w:asciiTheme="minorHAnsi" w:hAnsiTheme="minorHAnsi"/>
          <w:b/>
          <w:sz w:val="22"/>
          <w:szCs w:val="22"/>
        </w:rPr>
        <w:t>Smluvní strany</w:t>
      </w:r>
      <w:r w:rsidRPr="00DC6589">
        <w:rPr>
          <w:rStyle w:val="platne"/>
          <w:rFonts w:asciiTheme="minorHAnsi" w:hAnsiTheme="minorHAnsi"/>
          <w:sz w:val="22"/>
          <w:szCs w:val="22"/>
        </w:rPr>
        <w:t>“ a jednotliv</w:t>
      </w:r>
      <w:r w:rsidR="00CC66A6" w:rsidRPr="00DC6589">
        <w:rPr>
          <w:rStyle w:val="platne"/>
          <w:rFonts w:asciiTheme="minorHAnsi" w:hAnsiTheme="minorHAnsi"/>
          <w:sz w:val="22"/>
          <w:szCs w:val="22"/>
        </w:rPr>
        <w:t>ě</w:t>
      </w:r>
      <w:r w:rsidRPr="00DC6589">
        <w:rPr>
          <w:rStyle w:val="platne"/>
          <w:rFonts w:asciiTheme="minorHAnsi" w:hAnsiTheme="minorHAnsi"/>
          <w:sz w:val="22"/>
          <w:szCs w:val="22"/>
        </w:rPr>
        <w:t xml:space="preserve"> jako „</w:t>
      </w:r>
      <w:r w:rsidRPr="00DC6589">
        <w:rPr>
          <w:rStyle w:val="platne"/>
          <w:rFonts w:asciiTheme="minorHAnsi" w:hAnsiTheme="minorHAnsi"/>
          <w:b/>
          <w:sz w:val="22"/>
          <w:szCs w:val="22"/>
        </w:rPr>
        <w:t>Smluvní strana</w:t>
      </w:r>
      <w:r w:rsidRPr="00DC6589">
        <w:rPr>
          <w:rStyle w:val="platne"/>
          <w:rFonts w:asciiTheme="minorHAnsi" w:hAnsiTheme="minorHAnsi"/>
          <w:sz w:val="22"/>
          <w:szCs w:val="22"/>
        </w:rPr>
        <w:t>“)</w:t>
      </w:r>
    </w:p>
    <w:p w14:paraId="4206A236" w14:textId="77777777" w:rsidR="008F24C1" w:rsidRPr="00DC6589" w:rsidRDefault="008F24C1" w:rsidP="00DC6589">
      <w:pPr>
        <w:pStyle w:val="Zhlav"/>
        <w:tabs>
          <w:tab w:val="num" w:pos="426"/>
        </w:tabs>
        <w:jc w:val="both"/>
        <w:rPr>
          <w:rStyle w:val="platne"/>
          <w:rFonts w:asciiTheme="minorHAnsi" w:hAnsiTheme="minorHAnsi"/>
          <w:sz w:val="22"/>
          <w:szCs w:val="22"/>
        </w:rPr>
      </w:pPr>
    </w:p>
    <w:p w14:paraId="1389BE92" w14:textId="447FD677" w:rsidR="008F24C1" w:rsidRPr="00DC6589" w:rsidRDefault="00002149" w:rsidP="00DC6589">
      <w:pPr>
        <w:pStyle w:val="Zhlav"/>
        <w:tabs>
          <w:tab w:val="num" w:pos="426"/>
        </w:tabs>
        <w:jc w:val="both"/>
        <w:rPr>
          <w:rStyle w:val="platne"/>
          <w:rFonts w:asciiTheme="minorHAnsi" w:hAnsiTheme="minorHAnsi"/>
          <w:sz w:val="22"/>
          <w:szCs w:val="22"/>
        </w:rPr>
      </w:pPr>
      <w:r w:rsidRPr="00DC6589">
        <w:rPr>
          <w:rStyle w:val="platne"/>
          <w:rFonts w:asciiTheme="minorHAnsi" w:hAnsiTheme="minorHAnsi"/>
          <w:sz w:val="22"/>
          <w:szCs w:val="22"/>
        </w:rPr>
        <w:t>u</w:t>
      </w:r>
      <w:r w:rsidR="008F24C1" w:rsidRPr="00DC6589">
        <w:rPr>
          <w:rStyle w:val="platne"/>
          <w:rFonts w:asciiTheme="minorHAnsi" w:hAnsiTheme="minorHAnsi"/>
          <w:sz w:val="22"/>
          <w:szCs w:val="22"/>
        </w:rPr>
        <w:t>zavřeli níže uvedeného dne, měsíce a roku tuto</w:t>
      </w:r>
    </w:p>
    <w:p w14:paraId="2660AF6C" w14:textId="77777777" w:rsidR="008F24C1" w:rsidRPr="00DC6589" w:rsidRDefault="008F24C1" w:rsidP="008F24C1">
      <w:pPr>
        <w:pStyle w:val="Zhlav"/>
        <w:tabs>
          <w:tab w:val="num" w:pos="426"/>
        </w:tabs>
        <w:jc w:val="both"/>
        <w:rPr>
          <w:rStyle w:val="platne"/>
          <w:rFonts w:asciiTheme="minorHAnsi" w:hAnsiTheme="minorHAnsi"/>
          <w:sz w:val="22"/>
          <w:szCs w:val="22"/>
        </w:rPr>
      </w:pPr>
    </w:p>
    <w:p w14:paraId="6636878B" w14:textId="77777777" w:rsidR="008F24C1" w:rsidRPr="00DC6589" w:rsidRDefault="008F24C1" w:rsidP="00002149">
      <w:pPr>
        <w:pStyle w:val="Zhlav"/>
        <w:tabs>
          <w:tab w:val="num" w:pos="426"/>
        </w:tabs>
        <w:jc w:val="center"/>
        <w:rPr>
          <w:rStyle w:val="platne"/>
          <w:rFonts w:asciiTheme="minorHAnsi" w:hAnsiTheme="minorHAnsi"/>
          <w:b/>
          <w:sz w:val="24"/>
          <w:szCs w:val="24"/>
        </w:rPr>
      </w:pPr>
      <w:r w:rsidRPr="00DC6589">
        <w:rPr>
          <w:rStyle w:val="platne"/>
          <w:rFonts w:asciiTheme="minorHAnsi" w:hAnsiTheme="minorHAnsi"/>
          <w:b/>
          <w:sz w:val="24"/>
          <w:szCs w:val="24"/>
        </w:rPr>
        <w:t>DOHODU O JISTOTĚ</w:t>
      </w:r>
    </w:p>
    <w:p w14:paraId="54FABA02" w14:textId="77777777" w:rsidR="008F24C1" w:rsidRPr="00DC6589" w:rsidRDefault="008F24C1" w:rsidP="008F24C1">
      <w:pPr>
        <w:pStyle w:val="Zhlav"/>
        <w:tabs>
          <w:tab w:val="num" w:pos="426"/>
        </w:tabs>
        <w:jc w:val="both"/>
        <w:rPr>
          <w:rStyle w:val="platne"/>
          <w:rFonts w:asciiTheme="minorHAnsi" w:hAnsiTheme="minorHAnsi"/>
          <w:sz w:val="22"/>
          <w:szCs w:val="22"/>
        </w:rPr>
      </w:pPr>
    </w:p>
    <w:p w14:paraId="31BEC8C0" w14:textId="1B16AB1C" w:rsidR="008F24C1" w:rsidRPr="00DC6589" w:rsidRDefault="008F24C1" w:rsidP="008F24C1">
      <w:pPr>
        <w:pStyle w:val="Zhlav"/>
        <w:tabs>
          <w:tab w:val="num" w:pos="426"/>
        </w:tabs>
        <w:jc w:val="both"/>
        <w:rPr>
          <w:rStyle w:val="platne"/>
          <w:rFonts w:asciiTheme="minorHAnsi" w:hAnsiTheme="minorHAnsi"/>
          <w:sz w:val="22"/>
          <w:szCs w:val="22"/>
        </w:rPr>
      </w:pPr>
      <w:r w:rsidRPr="00DC6589">
        <w:rPr>
          <w:rStyle w:val="platne"/>
          <w:rFonts w:asciiTheme="minorHAnsi" w:hAnsiTheme="minorHAnsi"/>
          <w:sz w:val="22"/>
          <w:szCs w:val="22"/>
        </w:rPr>
        <w:t xml:space="preserve">ve smyslu </w:t>
      </w:r>
      <w:proofErr w:type="spellStart"/>
      <w:r w:rsidRPr="00DC6589">
        <w:rPr>
          <w:rStyle w:val="platne"/>
          <w:rFonts w:asciiTheme="minorHAnsi" w:hAnsiTheme="minorHAnsi"/>
          <w:sz w:val="22"/>
          <w:szCs w:val="22"/>
        </w:rPr>
        <w:t>ust</w:t>
      </w:r>
      <w:proofErr w:type="spellEnd"/>
      <w:r w:rsidRPr="00DC6589">
        <w:rPr>
          <w:rStyle w:val="platne"/>
          <w:rFonts w:asciiTheme="minorHAnsi" w:hAnsiTheme="minorHAnsi"/>
          <w:sz w:val="22"/>
          <w:szCs w:val="22"/>
        </w:rPr>
        <w:t>. § 1746 odst. 2 zákona č. 89/2012 Sb., občanský zákoník, v platném znění</w:t>
      </w:r>
      <w:r w:rsidR="007F0B18" w:rsidRPr="00DC6589">
        <w:rPr>
          <w:rStyle w:val="platne"/>
          <w:rFonts w:asciiTheme="minorHAnsi" w:hAnsiTheme="minorHAnsi"/>
          <w:sz w:val="22"/>
          <w:szCs w:val="22"/>
        </w:rPr>
        <w:t xml:space="preserve"> (dále i jen „</w:t>
      </w:r>
      <w:r w:rsidR="007F0B18" w:rsidRPr="00DC6589">
        <w:rPr>
          <w:rStyle w:val="platne"/>
          <w:rFonts w:asciiTheme="minorHAnsi" w:hAnsiTheme="minorHAnsi"/>
          <w:b/>
          <w:sz w:val="22"/>
          <w:szCs w:val="22"/>
        </w:rPr>
        <w:t>OZ</w:t>
      </w:r>
      <w:r w:rsidR="007F0B18" w:rsidRPr="00DC6589">
        <w:rPr>
          <w:rStyle w:val="platne"/>
          <w:rFonts w:asciiTheme="minorHAnsi" w:hAnsiTheme="minorHAnsi"/>
          <w:sz w:val="22"/>
          <w:szCs w:val="22"/>
        </w:rPr>
        <w:t>“)</w:t>
      </w:r>
    </w:p>
    <w:p w14:paraId="78D3F93F" w14:textId="77777777" w:rsidR="00E602C2" w:rsidRPr="00DC6589" w:rsidRDefault="00E602C2" w:rsidP="008F24C1">
      <w:pPr>
        <w:pStyle w:val="Zhlav"/>
        <w:tabs>
          <w:tab w:val="num" w:pos="426"/>
        </w:tabs>
        <w:jc w:val="both"/>
        <w:rPr>
          <w:rStyle w:val="platne"/>
          <w:rFonts w:asciiTheme="minorHAnsi" w:hAnsiTheme="minorHAnsi"/>
          <w:sz w:val="22"/>
          <w:szCs w:val="22"/>
        </w:rPr>
      </w:pPr>
    </w:p>
    <w:p w14:paraId="4D1D7E9A" w14:textId="77777777" w:rsidR="00DC6589" w:rsidRPr="00DC6589" w:rsidRDefault="00DC6589">
      <w:pPr>
        <w:rPr>
          <w:rStyle w:val="platne"/>
          <w:rFonts w:eastAsia="Times New Roman" w:cs="Times New Roman"/>
          <w:b/>
          <w:lang w:eastAsia="cs-CZ"/>
        </w:rPr>
      </w:pPr>
      <w:r w:rsidRPr="00DC6589">
        <w:rPr>
          <w:rStyle w:val="platne"/>
          <w:b/>
        </w:rPr>
        <w:br w:type="page"/>
      </w:r>
    </w:p>
    <w:p w14:paraId="476EDC1B" w14:textId="32E66E2D" w:rsidR="00083052" w:rsidRPr="00DC6589" w:rsidRDefault="00083052" w:rsidP="008F24C1">
      <w:pPr>
        <w:pStyle w:val="Zhlav"/>
        <w:tabs>
          <w:tab w:val="num" w:pos="426"/>
        </w:tabs>
        <w:jc w:val="both"/>
        <w:rPr>
          <w:rStyle w:val="platne"/>
          <w:rFonts w:asciiTheme="minorHAnsi" w:hAnsiTheme="minorHAnsi"/>
          <w:b/>
          <w:sz w:val="22"/>
          <w:szCs w:val="22"/>
        </w:rPr>
      </w:pPr>
      <w:r w:rsidRPr="00DC6589">
        <w:rPr>
          <w:rStyle w:val="platne"/>
          <w:rFonts w:asciiTheme="minorHAnsi" w:hAnsiTheme="minorHAnsi"/>
          <w:b/>
          <w:sz w:val="22"/>
          <w:szCs w:val="22"/>
        </w:rPr>
        <w:lastRenderedPageBreak/>
        <w:t>VZHLEDEM K TOMU, ŽE</w:t>
      </w:r>
    </w:p>
    <w:p w14:paraId="02FECA4F" w14:textId="77777777" w:rsidR="00002149" w:rsidRPr="00DC6589" w:rsidRDefault="00002149" w:rsidP="008F24C1">
      <w:pPr>
        <w:pStyle w:val="Zhlav"/>
        <w:tabs>
          <w:tab w:val="num" w:pos="426"/>
        </w:tabs>
        <w:jc w:val="both"/>
        <w:rPr>
          <w:rStyle w:val="platne"/>
          <w:rFonts w:asciiTheme="minorHAnsi" w:hAnsiTheme="minorHAnsi"/>
          <w:b/>
          <w:sz w:val="22"/>
          <w:szCs w:val="22"/>
        </w:rPr>
      </w:pPr>
    </w:p>
    <w:p w14:paraId="03A3EBA8" w14:textId="77777777" w:rsidR="00002149" w:rsidRPr="00DC6589" w:rsidRDefault="00002149" w:rsidP="00002149">
      <w:pPr>
        <w:pStyle w:val="Zhlav"/>
        <w:numPr>
          <w:ilvl w:val="0"/>
          <w:numId w:val="2"/>
        </w:numPr>
        <w:ind w:left="567" w:hanging="567"/>
        <w:jc w:val="both"/>
        <w:rPr>
          <w:rStyle w:val="platne"/>
          <w:rFonts w:asciiTheme="minorHAnsi" w:hAnsiTheme="minorHAnsi"/>
          <w:sz w:val="22"/>
          <w:szCs w:val="22"/>
        </w:rPr>
      </w:pPr>
      <w:r w:rsidRPr="00DC6589">
        <w:rPr>
          <w:rStyle w:val="platne"/>
          <w:rFonts w:asciiTheme="minorHAnsi" w:hAnsiTheme="minorHAnsi"/>
          <w:sz w:val="22"/>
          <w:szCs w:val="22"/>
        </w:rPr>
        <w:t xml:space="preserve">Prodávající sepsal do majetkové podstaty </w:t>
      </w:r>
      <w:r w:rsidR="0015448E" w:rsidRPr="00DC6589">
        <w:rPr>
          <w:rStyle w:val="platne"/>
          <w:rFonts w:asciiTheme="minorHAnsi" w:hAnsiTheme="minorHAnsi"/>
          <w:sz w:val="22"/>
          <w:szCs w:val="22"/>
        </w:rPr>
        <w:t>Předmět prodeje jako soubor</w:t>
      </w:r>
      <w:r w:rsidRPr="00DC6589">
        <w:rPr>
          <w:rStyle w:val="platne"/>
          <w:rFonts w:asciiTheme="minorHAnsi" w:hAnsiTheme="minorHAnsi"/>
          <w:sz w:val="22"/>
          <w:szCs w:val="22"/>
        </w:rPr>
        <w:t xml:space="preserve"> nemovitost</w:t>
      </w:r>
      <w:r w:rsidR="0015448E" w:rsidRPr="00DC6589">
        <w:rPr>
          <w:rStyle w:val="platne"/>
          <w:rFonts w:asciiTheme="minorHAnsi" w:hAnsiTheme="minorHAnsi"/>
          <w:sz w:val="22"/>
          <w:szCs w:val="22"/>
        </w:rPr>
        <w:t>í</w:t>
      </w:r>
      <w:r w:rsidRPr="00DC6589">
        <w:rPr>
          <w:rStyle w:val="platne"/>
          <w:rFonts w:asciiTheme="minorHAnsi" w:hAnsiTheme="minorHAnsi"/>
          <w:sz w:val="22"/>
          <w:szCs w:val="22"/>
        </w:rPr>
        <w:t xml:space="preserve"> v </w:t>
      </w:r>
      <w:proofErr w:type="spellStart"/>
      <w:r w:rsidRPr="00DC6589">
        <w:rPr>
          <w:rStyle w:val="platne"/>
          <w:rFonts w:asciiTheme="minorHAnsi" w:hAnsiTheme="minorHAnsi"/>
          <w:sz w:val="22"/>
          <w:szCs w:val="22"/>
        </w:rPr>
        <w:t>k.ú</w:t>
      </w:r>
      <w:proofErr w:type="spellEnd"/>
      <w:r w:rsidRPr="00DC6589">
        <w:rPr>
          <w:rStyle w:val="platne"/>
          <w:rFonts w:asciiTheme="minorHAnsi" w:hAnsiTheme="minorHAnsi"/>
          <w:sz w:val="22"/>
          <w:szCs w:val="22"/>
        </w:rPr>
        <w:t>. Velká Dobrá ve vlastnictví Dlužníka a hodlá je vlastním jménem na účet Dlužníka v rámci probíhajícího insolvenčního řízení zpeněžit</w:t>
      </w:r>
      <w:r w:rsidR="0015448E" w:rsidRPr="00DC6589">
        <w:rPr>
          <w:rStyle w:val="platne"/>
          <w:rFonts w:asciiTheme="minorHAnsi" w:hAnsiTheme="minorHAnsi"/>
          <w:sz w:val="22"/>
          <w:szCs w:val="22"/>
        </w:rPr>
        <w:t>;</w:t>
      </w:r>
    </w:p>
    <w:p w14:paraId="42942CED" w14:textId="77777777" w:rsidR="00002149" w:rsidRPr="00DC6589" w:rsidRDefault="00002149" w:rsidP="008F24C1">
      <w:pPr>
        <w:pStyle w:val="Zhlav"/>
        <w:tabs>
          <w:tab w:val="num" w:pos="426"/>
        </w:tabs>
        <w:jc w:val="both"/>
        <w:rPr>
          <w:rStyle w:val="platne"/>
          <w:rFonts w:asciiTheme="minorHAnsi" w:hAnsiTheme="minorHAnsi"/>
          <w:b/>
          <w:sz w:val="22"/>
          <w:szCs w:val="22"/>
        </w:rPr>
      </w:pPr>
    </w:p>
    <w:p w14:paraId="498C66F7" w14:textId="1C5E65BB" w:rsidR="00002149" w:rsidRPr="00DC6589" w:rsidRDefault="00F027E7" w:rsidP="00002149">
      <w:pPr>
        <w:pStyle w:val="Zhlav"/>
        <w:numPr>
          <w:ilvl w:val="0"/>
          <w:numId w:val="2"/>
        </w:numPr>
        <w:ind w:left="567" w:hanging="567"/>
        <w:jc w:val="both"/>
        <w:rPr>
          <w:rStyle w:val="platne"/>
          <w:rFonts w:asciiTheme="minorHAnsi" w:hAnsiTheme="minorHAnsi"/>
          <w:sz w:val="22"/>
          <w:szCs w:val="22"/>
        </w:rPr>
      </w:pPr>
      <w:r w:rsidRPr="00DC6589">
        <w:rPr>
          <w:rStyle w:val="platne"/>
          <w:rFonts w:asciiTheme="minorHAnsi" w:hAnsiTheme="minorHAnsi"/>
          <w:sz w:val="22"/>
          <w:szCs w:val="22"/>
        </w:rPr>
        <w:t>Věřitel přihlášený</w:t>
      </w:r>
      <w:r w:rsidR="00002149" w:rsidRPr="00DC6589">
        <w:rPr>
          <w:rStyle w:val="platne"/>
          <w:rFonts w:asciiTheme="minorHAnsi" w:hAnsiTheme="minorHAnsi"/>
          <w:sz w:val="22"/>
          <w:szCs w:val="22"/>
        </w:rPr>
        <w:t xml:space="preserve"> do insolvenčního řízení vedeného na majetek Dlužníka s pohledávkami zajištěnými zástavním právem k</w:t>
      </w:r>
      <w:r w:rsidR="0015448E" w:rsidRPr="00DC6589">
        <w:rPr>
          <w:rStyle w:val="platne"/>
          <w:rFonts w:asciiTheme="minorHAnsi" w:hAnsiTheme="minorHAnsi"/>
          <w:sz w:val="22"/>
          <w:szCs w:val="22"/>
        </w:rPr>
        <w:t> Předmětu prodeje (dále jen „</w:t>
      </w:r>
      <w:r w:rsidRPr="00DC6589">
        <w:rPr>
          <w:rStyle w:val="platne"/>
          <w:rFonts w:asciiTheme="minorHAnsi" w:hAnsiTheme="minorHAnsi"/>
          <w:b/>
          <w:sz w:val="22"/>
          <w:szCs w:val="22"/>
        </w:rPr>
        <w:t>zajištěný</w:t>
      </w:r>
      <w:r w:rsidR="0015448E" w:rsidRPr="00DC6589">
        <w:rPr>
          <w:rStyle w:val="platne"/>
          <w:rFonts w:asciiTheme="minorHAnsi" w:hAnsiTheme="minorHAnsi"/>
          <w:b/>
          <w:sz w:val="22"/>
          <w:szCs w:val="22"/>
        </w:rPr>
        <w:t xml:space="preserve"> věřitel</w:t>
      </w:r>
      <w:r w:rsidR="0015448E" w:rsidRPr="00DC6589">
        <w:rPr>
          <w:rStyle w:val="platne"/>
          <w:rFonts w:asciiTheme="minorHAnsi" w:hAnsiTheme="minorHAnsi"/>
          <w:sz w:val="22"/>
          <w:szCs w:val="22"/>
        </w:rPr>
        <w:t xml:space="preserve">“) </w:t>
      </w:r>
      <w:r w:rsidRPr="00DC6589">
        <w:rPr>
          <w:rStyle w:val="platne"/>
          <w:rFonts w:asciiTheme="minorHAnsi" w:hAnsiTheme="minorHAnsi"/>
          <w:sz w:val="22"/>
          <w:szCs w:val="22"/>
        </w:rPr>
        <w:t>udělil</w:t>
      </w:r>
      <w:r w:rsidR="00002149" w:rsidRPr="00DC6589">
        <w:rPr>
          <w:rStyle w:val="platne"/>
          <w:rFonts w:asciiTheme="minorHAnsi" w:hAnsiTheme="minorHAnsi"/>
          <w:sz w:val="22"/>
          <w:szCs w:val="22"/>
        </w:rPr>
        <w:t xml:space="preserve"> </w:t>
      </w:r>
      <w:r w:rsidR="00E602C2" w:rsidRPr="00DC6589">
        <w:rPr>
          <w:rStyle w:val="platne"/>
          <w:rFonts w:asciiTheme="minorHAnsi" w:hAnsiTheme="minorHAnsi"/>
          <w:sz w:val="22"/>
          <w:szCs w:val="22"/>
        </w:rPr>
        <w:t xml:space="preserve">souhlas s </w:t>
      </w:r>
      <w:r w:rsidRPr="00DC6589">
        <w:rPr>
          <w:rStyle w:val="platne"/>
          <w:rFonts w:asciiTheme="minorHAnsi" w:hAnsiTheme="minorHAnsi"/>
          <w:sz w:val="22"/>
          <w:szCs w:val="22"/>
        </w:rPr>
        <w:t>prodej</w:t>
      </w:r>
      <w:r w:rsidR="00E602C2" w:rsidRPr="00DC6589">
        <w:rPr>
          <w:rStyle w:val="platne"/>
          <w:rFonts w:asciiTheme="minorHAnsi" w:hAnsiTheme="minorHAnsi"/>
          <w:sz w:val="22"/>
          <w:szCs w:val="22"/>
        </w:rPr>
        <w:t>em</w:t>
      </w:r>
      <w:r w:rsidR="00002149" w:rsidRPr="00DC6589">
        <w:rPr>
          <w:rStyle w:val="platne"/>
          <w:rFonts w:asciiTheme="minorHAnsi" w:hAnsiTheme="minorHAnsi"/>
          <w:sz w:val="22"/>
          <w:szCs w:val="22"/>
        </w:rPr>
        <w:t xml:space="preserve"> </w:t>
      </w:r>
      <w:r w:rsidR="0015448E" w:rsidRPr="00DC6589">
        <w:rPr>
          <w:rStyle w:val="platne"/>
          <w:rFonts w:asciiTheme="minorHAnsi" w:hAnsiTheme="minorHAnsi"/>
          <w:sz w:val="22"/>
          <w:szCs w:val="22"/>
        </w:rPr>
        <w:t xml:space="preserve">Předmětu prodeje </w:t>
      </w:r>
      <w:r w:rsidR="00002149" w:rsidRPr="00DC6589">
        <w:rPr>
          <w:rStyle w:val="platne"/>
          <w:rFonts w:asciiTheme="minorHAnsi" w:hAnsiTheme="minorHAnsi"/>
          <w:sz w:val="22"/>
          <w:szCs w:val="22"/>
        </w:rPr>
        <w:t xml:space="preserve">mimo dražbu za </w:t>
      </w:r>
      <w:r w:rsidR="0015448E" w:rsidRPr="00DC6589">
        <w:rPr>
          <w:rStyle w:val="platne"/>
          <w:rFonts w:asciiTheme="minorHAnsi" w:hAnsiTheme="minorHAnsi"/>
          <w:sz w:val="22"/>
          <w:szCs w:val="22"/>
        </w:rPr>
        <w:t>stanovených</w:t>
      </w:r>
      <w:r w:rsidR="00002149" w:rsidRPr="00DC6589">
        <w:rPr>
          <w:rStyle w:val="platne"/>
          <w:rFonts w:asciiTheme="minorHAnsi" w:hAnsiTheme="minorHAnsi"/>
          <w:sz w:val="22"/>
          <w:szCs w:val="22"/>
        </w:rPr>
        <w:t xml:space="preserve"> podmínek</w:t>
      </w:r>
      <w:r w:rsidR="0015448E" w:rsidRPr="00DC6589">
        <w:rPr>
          <w:rStyle w:val="platne"/>
          <w:rFonts w:asciiTheme="minorHAnsi" w:hAnsiTheme="minorHAnsi"/>
          <w:sz w:val="22"/>
          <w:szCs w:val="22"/>
        </w:rPr>
        <w:t>;</w:t>
      </w:r>
    </w:p>
    <w:p w14:paraId="58FBA322" w14:textId="5FB85045" w:rsidR="002F28F8" w:rsidRPr="00DC6589" w:rsidRDefault="002F28F8" w:rsidP="002F28F8">
      <w:pPr>
        <w:autoSpaceDE w:val="0"/>
        <w:autoSpaceDN w:val="0"/>
        <w:adjustRightInd w:val="0"/>
        <w:spacing w:after="0" w:line="240" w:lineRule="auto"/>
        <w:rPr>
          <w:rFonts w:eastAsia="Times New Roman" w:cs="Times New Roman"/>
          <w:color w:val="000000"/>
          <w:lang w:bidi="en-US"/>
        </w:rPr>
      </w:pPr>
    </w:p>
    <w:p w14:paraId="638F7219" w14:textId="3BA256FD" w:rsidR="00002149" w:rsidRPr="00DC6589" w:rsidRDefault="002F28F8" w:rsidP="00EB525C">
      <w:pPr>
        <w:pStyle w:val="Zhlav"/>
        <w:numPr>
          <w:ilvl w:val="0"/>
          <w:numId w:val="2"/>
        </w:numPr>
        <w:ind w:left="567" w:hanging="567"/>
        <w:jc w:val="both"/>
        <w:rPr>
          <w:rStyle w:val="platne"/>
          <w:rFonts w:asciiTheme="minorHAnsi" w:hAnsiTheme="minorHAnsi"/>
          <w:sz w:val="22"/>
          <w:szCs w:val="22"/>
        </w:rPr>
      </w:pPr>
      <w:r w:rsidRPr="00DC6589">
        <w:rPr>
          <w:rStyle w:val="platne"/>
          <w:rFonts w:asciiTheme="minorHAnsi" w:hAnsiTheme="minorHAnsi"/>
          <w:sz w:val="22"/>
          <w:szCs w:val="22"/>
        </w:rPr>
        <w:t>Prodávající a Vyhlašovatel uzavřeli dne</w:t>
      </w:r>
      <w:r w:rsidR="00DC6589" w:rsidRPr="00DC6589">
        <w:rPr>
          <w:rStyle w:val="platne"/>
          <w:rFonts w:asciiTheme="minorHAnsi" w:hAnsiTheme="minorHAnsi"/>
          <w:sz w:val="22"/>
          <w:szCs w:val="22"/>
        </w:rPr>
        <w:t xml:space="preserve"> </w:t>
      </w:r>
      <w:proofErr w:type="gramStart"/>
      <w:r w:rsidR="00DC6589" w:rsidRPr="00DC6589">
        <w:rPr>
          <w:rStyle w:val="platne"/>
          <w:rFonts w:asciiTheme="minorHAnsi" w:hAnsiTheme="minorHAnsi"/>
          <w:sz w:val="22"/>
          <w:szCs w:val="22"/>
        </w:rPr>
        <w:t>06.12.2016</w:t>
      </w:r>
      <w:proofErr w:type="gramEnd"/>
      <w:r w:rsidR="00DC6589" w:rsidRPr="00DC6589">
        <w:rPr>
          <w:rStyle w:val="platne"/>
          <w:rFonts w:asciiTheme="minorHAnsi" w:hAnsiTheme="minorHAnsi"/>
          <w:sz w:val="22"/>
          <w:szCs w:val="22"/>
        </w:rPr>
        <w:t xml:space="preserve"> </w:t>
      </w:r>
      <w:r w:rsidRPr="00DC6589">
        <w:rPr>
          <w:rFonts w:asciiTheme="minorHAnsi" w:hAnsiTheme="minorHAnsi"/>
          <w:color w:val="000000"/>
          <w:lang w:bidi="en-US"/>
        </w:rPr>
        <w:t xml:space="preserve"> </w:t>
      </w:r>
      <w:r w:rsidR="00002149" w:rsidRPr="00DC6589">
        <w:rPr>
          <w:rStyle w:val="platne"/>
          <w:rFonts w:asciiTheme="minorHAnsi" w:hAnsiTheme="minorHAnsi"/>
          <w:sz w:val="22"/>
          <w:szCs w:val="22"/>
        </w:rPr>
        <w:t>Smlouvu o provedení výběrového řízení</w:t>
      </w:r>
      <w:r w:rsidR="0015448E" w:rsidRPr="00DC6589">
        <w:rPr>
          <w:rStyle w:val="platne"/>
          <w:rFonts w:asciiTheme="minorHAnsi" w:hAnsiTheme="minorHAnsi"/>
          <w:sz w:val="22"/>
          <w:szCs w:val="22"/>
        </w:rPr>
        <w:t xml:space="preserve"> (dále jen „</w:t>
      </w:r>
      <w:r w:rsidR="0015448E" w:rsidRPr="00DC6589">
        <w:rPr>
          <w:rStyle w:val="platne"/>
          <w:rFonts w:asciiTheme="minorHAnsi" w:hAnsiTheme="minorHAnsi"/>
          <w:b/>
          <w:sz w:val="22"/>
          <w:szCs w:val="22"/>
        </w:rPr>
        <w:t>Smlouva</w:t>
      </w:r>
      <w:r w:rsidR="0015448E" w:rsidRPr="00DC6589">
        <w:rPr>
          <w:rStyle w:val="platne"/>
          <w:rFonts w:asciiTheme="minorHAnsi" w:hAnsiTheme="minorHAnsi"/>
          <w:sz w:val="22"/>
          <w:szCs w:val="22"/>
        </w:rPr>
        <w:t>“)</w:t>
      </w:r>
      <w:r w:rsidR="00002149" w:rsidRPr="00DC6589">
        <w:rPr>
          <w:rStyle w:val="platne"/>
          <w:rFonts w:asciiTheme="minorHAnsi" w:hAnsiTheme="minorHAnsi"/>
          <w:sz w:val="22"/>
          <w:szCs w:val="22"/>
        </w:rPr>
        <w:t>, jíž se</w:t>
      </w:r>
      <w:r w:rsidR="0015448E" w:rsidRPr="00DC6589">
        <w:rPr>
          <w:rStyle w:val="platne"/>
          <w:rFonts w:asciiTheme="minorHAnsi" w:hAnsiTheme="minorHAnsi"/>
          <w:sz w:val="22"/>
          <w:szCs w:val="22"/>
        </w:rPr>
        <w:t xml:space="preserve"> </w:t>
      </w:r>
      <w:r w:rsidR="00002149" w:rsidRPr="00DC6589">
        <w:rPr>
          <w:rStyle w:val="platne"/>
          <w:rFonts w:asciiTheme="minorHAnsi" w:hAnsiTheme="minorHAnsi"/>
          <w:sz w:val="22"/>
          <w:szCs w:val="22"/>
        </w:rPr>
        <w:t xml:space="preserve">Vyhlašovatel zavázal provést pro Prodávajícího </w:t>
      </w:r>
      <w:r w:rsidR="0015448E" w:rsidRPr="00DC6589">
        <w:rPr>
          <w:rStyle w:val="platne"/>
          <w:rFonts w:asciiTheme="minorHAnsi" w:hAnsiTheme="minorHAnsi"/>
          <w:sz w:val="22"/>
          <w:szCs w:val="22"/>
        </w:rPr>
        <w:t xml:space="preserve">VŘ jako </w:t>
      </w:r>
      <w:r w:rsidR="00787F4C" w:rsidRPr="00DC6589">
        <w:rPr>
          <w:rStyle w:val="platne"/>
          <w:rFonts w:asciiTheme="minorHAnsi" w:hAnsiTheme="minorHAnsi"/>
          <w:sz w:val="22"/>
          <w:szCs w:val="22"/>
        </w:rPr>
        <w:t xml:space="preserve">dvoukolové </w:t>
      </w:r>
      <w:r w:rsidR="00002149" w:rsidRPr="00DC6589">
        <w:rPr>
          <w:rStyle w:val="platne"/>
          <w:rFonts w:asciiTheme="minorHAnsi" w:hAnsiTheme="minorHAnsi"/>
          <w:sz w:val="22"/>
          <w:szCs w:val="22"/>
        </w:rPr>
        <w:t>výběrové řízení, jehož cílem je vybrat kupujícího, jemuž bude převedeno vlastnické práv</w:t>
      </w:r>
      <w:r w:rsidR="0015448E" w:rsidRPr="00DC6589">
        <w:rPr>
          <w:rStyle w:val="platne"/>
          <w:rFonts w:asciiTheme="minorHAnsi" w:hAnsiTheme="minorHAnsi"/>
          <w:sz w:val="22"/>
          <w:szCs w:val="22"/>
        </w:rPr>
        <w:t>o k Předmětu prodeje</w:t>
      </w:r>
      <w:r w:rsidR="00002149" w:rsidRPr="00DC6589">
        <w:rPr>
          <w:rStyle w:val="platne"/>
          <w:rFonts w:asciiTheme="minorHAnsi" w:hAnsiTheme="minorHAnsi"/>
          <w:sz w:val="22"/>
          <w:szCs w:val="22"/>
        </w:rPr>
        <w:t>  za podmínek odsouhlasených zajištěným věřitel</w:t>
      </w:r>
      <w:r w:rsidR="00F027E7" w:rsidRPr="00DC6589">
        <w:rPr>
          <w:rStyle w:val="platne"/>
          <w:rFonts w:asciiTheme="minorHAnsi" w:hAnsiTheme="minorHAnsi"/>
          <w:sz w:val="22"/>
          <w:szCs w:val="22"/>
        </w:rPr>
        <w:t>em</w:t>
      </w:r>
      <w:r w:rsidR="00002149" w:rsidRPr="00DC6589">
        <w:rPr>
          <w:rStyle w:val="platne"/>
          <w:rFonts w:asciiTheme="minorHAnsi" w:hAnsiTheme="minorHAnsi"/>
          <w:sz w:val="22"/>
          <w:szCs w:val="22"/>
        </w:rPr>
        <w:t xml:space="preserve"> a v podr</w:t>
      </w:r>
      <w:r w:rsidR="0015448E" w:rsidRPr="00DC6589">
        <w:rPr>
          <w:rStyle w:val="platne"/>
          <w:rFonts w:asciiTheme="minorHAnsi" w:hAnsiTheme="minorHAnsi"/>
          <w:sz w:val="22"/>
          <w:szCs w:val="22"/>
        </w:rPr>
        <w:t>o</w:t>
      </w:r>
      <w:r w:rsidR="00002149" w:rsidRPr="00DC6589">
        <w:rPr>
          <w:rStyle w:val="platne"/>
          <w:rFonts w:asciiTheme="minorHAnsi" w:hAnsiTheme="minorHAnsi"/>
          <w:sz w:val="22"/>
          <w:szCs w:val="22"/>
        </w:rPr>
        <w:t>bnostech dohodnutých mezi Prodávajícím a Vyhlašovatelem</w:t>
      </w:r>
      <w:r w:rsidR="0015448E" w:rsidRPr="00DC6589">
        <w:rPr>
          <w:rStyle w:val="platne"/>
          <w:rFonts w:asciiTheme="minorHAnsi" w:hAnsiTheme="minorHAnsi"/>
          <w:sz w:val="22"/>
          <w:szCs w:val="22"/>
        </w:rPr>
        <w:t>;</w:t>
      </w:r>
    </w:p>
    <w:p w14:paraId="11190ED6" w14:textId="77777777" w:rsidR="0015448E" w:rsidRPr="00DC6589" w:rsidRDefault="0015448E" w:rsidP="00002149">
      <w:pPr>
        <w:pStyle w:val="Zhlav"/>
        <w:ind w:left="567"/>
        <w:jc w:val="both"/>
        <w:rPr>
          <w:rStyle w:val="platne"/>
          <w:rFonts w:asciiTheme="minorHAnsi" w:hAnsiTheme="minorHAnsi"/>
          <w:sz w:val="22"/>
          <w:szCs w:val="22"/>
        </w:rPr>
      </w:pPr>
    </w:p>
    <w:p w14:paraId="095AF4D9" w14:textId="6C717C17" w:rsidR="00002149" w:rsidRPr="00DC6589" w:rsidRDefault="00002149" w:rsidP="00002149">
      <w:pPr>
        <w:pStyle w:val="Zhlav"/>
        <w:numPr>
          <w:ilvl w:val="0"/>
          <w:numId w:val="2"/>
        </w:numPr>
        <w:ind w:left="567" w:hanging="567"/>
        <w:jc w:val="both"/>
        <w:rPr>
          <w:rStyle w:val="platne"/>
          <w:rFonts w:asciiTheme="minorHAnsi" w:hAnsiTheme="minorHAnsi"/>
          <w:sz w:val="22"/>
          <w:szCs w:val="22"/>
        </w:rPr>
      </w:pPr>
      <w:r w:rsidRPr="00DC6589">
        <w:rPr>
          <w:rStyle w:val="platne"/>
          <w:rFonts w:asciiTheme="minorHAnsi" w:hAnsiTheme="minorHAnsi"/>
          <w:sz w:val="22"/>
          <w:szCs w:val="22"/>
        </w:rPr>
        <w:t>Zájemce má zájem úč</w:t>
      </w:r>
      <w:r w:rsidR="0015448E" w:rsidRPr="00DC6589">
        <w:rPr>
          <w:rStyle w:val="platne"/>
          <w:rFonts w:asciiTheme="minorHAnsi" w:hAnsiTheme="minorHAnsi"/>
          <w:sz w:val="22"/>
          <w:szCs w:val="22"/>
        </w:rPr>
        <w:t xml:space="preserve">astnit se výběrového řízení </w:t>
      </w:r>
      <w:r w:rsidR="00582AE8" w:rsidRPr="00DC6589">
        <w:rPr>
          <w:rStyle w:val="platne"/>
          <w:rFonts w:asciiTheme="minorHAnsi" w:hAnsiTheme="minorHAnsi"/>
          <w:sz w:val="22"/>
          <w:szCs w:val="22"/>
        </w:rPr>
        <w:t xml:space="preserve">(VŘ) </w:t>
      </w:r>
      <w:r w:rsidR="0015448E" w:rsidRPr="00DC6589">
        <w:rPr>
          <w:rStyle w:val="platne"/>
          <w:rFonts w:asciiTheme="minorHAnsi" w:hAnsiTheme="minorHAnsi"/>
          <w:sz w:val="22"/>
          <w:szCs w:val="22"/>
        </w:rPr>
        <w:t>a</w:t>
      </w:r>
      <w:r w:rsidRPr="00DC6589">
        <w:rPr>
          <w:rStyle w:val="platne"/>
          <w:rFonts w:asciiTheme="minorHAnsi" w:hAnsiTheme="minorHAnsi"/>
          <w:sz w:val="22"/>
          <w:szCs w:val="22"/>
        </w:rPr>
        <w:t xml:space="preserve"> mít tak možnost za dohodnutých podmínek nabýt vlastnické právo k</w:t>
      </w:r>
      <w:r w:rsidR="00582AE8" w:rsidRPr="00DC6589">
        <w:rPr>
          <w:rStyle w:val="platne"/>
          <w:rFonts w:asciiTheme="minorHAnsi" w:hAnsiTheme="minorHAnsi"/>
          <w:sz w:val="22"/>
          <w:szCs w:val="22"/>
        </w:rPr>
        <w:t> </w:t>
      </w:r>
      <w:r w:rsidRPr="00DC6589">
        <w:rPr>
          <w:rStyle w:val="platne"/>
          <w:rFonts w:asciiTheme="minorHAnsi" w:hAnsiTheme="minorHAnsi"/>
          <w:sz w:val="22"/>
          <w:szCs w:val="22"/>
        </w:rPr>
        <w:t>nemovitostem</w:t>
      </w:r>
      <w:r w:rsidR="00582AE8" w:rsidRPr="00DC6589">
        <w:rPr>
          <w:rStyle w:val="platne"/>
          <w:rFonts w:asciiTheme="minorHAnsi" w:hAnsiTheme="minorHAnsi"/>
          <w:sz w:val="22"/>
          <w:szCs w:val="22"/>
        </w:rPr>
        <w:t xml:space="preserve"> tvořícím Předmět převodu</w:t>
      </w:r>
      <w:r w:rsidR="00573756" w:rsidRPr="00DC6589">
        <w:rPr>
          <w:rStyle w:val="platne"/>
          <w:rFonts w:asciiTheme="minorHAnsi" w:hAnsiTheme="minorHAnsi"/>
          <w:sz w:val="22"/>
          <w:szCs w:val="22"/>
        </w:rPr>
        <w:t>;</w:t>
      </w:r>
    </w:p>
    <w:p w14:paraId="016FD8CA" w14:textId="77777777" w:rsidR="00002149" w:rsidRPr="00DC6589" w:rsidRDefault="00002149" w:rsidP="008F24C1">
      <w:pPr>
        <w:pStyle w:val="Zhlav"/>
        <w:tabs>
          <w:tab w:val="num" w:pos="426"/>
        </w:tabs>
        <w:jc w:val="both"/>
        <w:rPr>
          <w:rStyle w:val="platne"/>
          <w:rFonts w:asciiTheme="minorHAnsi" w:hAnsiTheme="minorHAnsi"/>
          <w:sz w:val="22"/>
          <w:szCs w:val="22"/>
        </w:rPr>
      </w:pPr>
    </w:p>
    <w:p w14:paraId="3ADC7A73" w14:textId="77777777" w:rsidR="00002149" w:rsidRPr="00DC6589" w:rsidRDefault="00002149" w:rsidP="008F24C1">
      <w:pPr>
        <w:pStyle w:val="Zhlav"/>
        <w:tabs>
          <w:tab w:val="num" w:pos="426"/>
        </w:tabs>
        <w:jc w:val="both"/>
        <w:rPr>
          <w:rStyle w:val="platne"/>
          <w:rFonts w:asciiTheme="minorHAnsi" w:hAnsiTheme="minorHAnsi"/>
          <w:b/>
          <w:sz w:val="22"/>
          <w:szCs w:val="22"/>
        </w:rPr>
      </w:pPr>
      <w:r w:rsidRPr="00DC6589">
        <w:rPr>
          <w:rStyle w:val="platne"/>
          <w:rFonts w:asciiTheme="minorHAnsi" w:hAnsiTheme="minorHAnsi"/>
          <w:b/>
          <w:sz w:val="22"/>
          <w:szCs w:val="22"/>
        </w:rPr>
        <w:t>DOHODLY SE SMLUVNÍ STRANY NÁSLEDOVNĚ:</w:t>
      </w:r>
    </w:p>
    <w:p w14:paraId="3752690B" w14:textId="77777777" w:rsidR="00002149" w:rsidRPr="00DC6589" w:rsidRDefault="00002149" w:rsidP="008F24C1">
      <w:pPr>
        <w:pStyle w:val="Zhlav"/>
        <w:tabs>
          <w:tab w:val="num" w:pos="426"/>
        </w:tabs>
        <w:jc w:val="both"/>
        <w:rPr>
          <w:rStyle w:val="platne"/>
          <w:rFonts w:asciiTheme="minorHAnsi" w:hAnsiTheme="minorHAnsi"/>
          <w:sz w:val="22"/>
          <w:szCs w:val="22"/>
        </w:rPr>
      </w:pPr>
    </w:p>
    <w:p w14:paraId="6F949313" w14:textId="27C08E60" w:rsidR="00002149" w:rsidRPr="00DC6589" w:rsidRDefault="008C251F" w:rsidP="008B5C3D">
      <w:pPr>
        <w:pStyle w:val="Zhlav"/>
        <w:numPr>
          <w:ilvl w:val="0"/>
          <w:numId w:val="3"/>
        </w:numPr>
        <w:ind w:left="567" w:hanging="567"/>
        <w:jc w:val="both"/>
        <w:rPr>
          <w:rStyle w:val="platne"/>
          <w:rFonts w:asciiTheme="minorHAnsi" w:hAnsiTheme="minorHAnsi"/>
          <w:b/>
          <w:sz w:val="22"/>
          <w:szCs w:val="22"/>
        </w:rPr>
      </w:pPr>
      <w:r w:rsidRPr="00DC6589">
        <w:rPr>
          <w:rStyle w:val="platne"/>
          <w:rFonts w:asciiTheme="minorHAnsi" w:hAnsiTheme="minorHAnsi"/>
          <w:b/>
          <w:sz w:val="22"/>
          <w:szCs w:val="22"/>
        </w:rPr>
        <w:t>ÚVODNÍ USTANOVENÍ</w:t>
      </w:r>
    </w:p>
    <w:p w14:paraId="202708B5" w14:textId="77777777" w:rsidR="008B5C3D" w:rsidRPr="00DC6589" w:rsidRDefault="008B5C3D" w:rsidP="008B5C3D">
      <w:pPr>
        <w:pStyle w:val="Zhlav"/>
        <w:ind w:left="567"/>
        <w:jc w:val="both"/>
        <w:rPr>
          <w:rStyle w:val="platne"/>
          <w:rFonts w:asciiTheme="minorHAnsi" w:hAnsiTheme="minorHAnsi"/>
          <w:b/>
          <w:sz w:val="22"/>
          <w:szCs w:val="22"/>
        </w:rPr>
      </w:pPr>
    </w:p>
    <w:p w14:paraId="31DB3611" w14:textId="58B2714B" w:rsidR="00083052" w:rsidRPr="00DC6589" w:rsidRDefault="0015448E" w:rsidP="00D538C4">
      <w:pPr>
        <w:pStyle w:val="Zhlav"/>
        <w:numPr>
          <w:ilvl w:val="1"/>
          <w:numId w:val="6"/>
        </w:numPr>
        <w:ind w:left="567" w:hanging="567"/>
        <w:jc w:val="both"/>
        <w:rPr>
          <w:rStyle w:val="platne"/>
          <w:rFonts w:asciiTheme="minorHAnsi" w:hAnsiTheme="minorHAnsi"/>
          <w:sz w:val="22"/>
          <w:szCs w:val="22"/>
        </w:rPr>
      </w:pPr>
      <w:r w:rsidRPr="00DC6589">
        <w:rPr>
          <w:rStyle w:val="platne"/>
          <w:rFonts w:asciiTheme="minorHAnsi" w:hAnsiTheme="minorHAnsi"/>
          <w:sz w:val="22"/>
          <w:szCs w:val="22"/>
        </w:rPr>
        <w:t xml:space="preserve">Zájemce prohlašuje, že </w:t>
      </w:r>
      <w:r w:rsidR="00787F4C" w:rsidRPr="00DC6589">
        <w:rPr>
          <w:rStyle w:val="platne"/>
          <w:rFonts w:asciiTheme="minorHAnsi" w:hAnsiTheme="minorHAnsi"/>
          <w:sz w:val="22"/>
          <w:szCs w:val="22"/>
        </w:rPr>
        <w:t xml:space="preserve">má zájem stát se </w:t>
      </w:r>
      <w:r w:rsidRPr="00DC6589">
        <w:rPr>
          <w:rStyle w:val="platne"/>
          <w:rFonts w:asciiTheme="minorHAnsi" w:hAnsiTheme="minorHAnsi"/>
          <w:sz w:val="22"/>
          <w:szCs w:val="22"/>
        </w:rPr>
        <w:t>Účastníkem VŘ</w:t>
      </w:r>
      <w:r w:rsidR="008F2703" w:rsidRPr="00DC6589">
        <w:rPr>
          <w:rStyle w:val="platne"/>
          <w:rFonts w:asciiTheme="minorHAnsi" w:hAnsiTheme="minorHAnsi"/>
          <w:sz w:val="22"/>
          <w:szCs w:val="22"/>
        </w:rPr>
        <w:t xml:space="preserve"> a VŘ se účastní ohledně Souboru </w:t>
      </w:r>
      <w:r w:rsidR="00582AE8" w:rsidRPr="00DC6589">
        <w:rPr>
          <w:rFonts w:asciiTheme="minorHAnsi" w:hAnsiTheme="minorHAnsi"/>
          <w:color w:val="000000"/>
          <w:highlight w:val="yellow"/>
          <w:lang w:bidi="en-US"/>
        </w:rPr>
        <w:t>______</w:t>
      </w:r>
      <w:r w:rsidR="00582AE8" w:rsidRPr="00DC6589">
        <w:rPr>
          <w:rStyle w:val="Znakapoznpodarou"/>
          <w:rFonts w:asciiTheme="minorHAnsi" w:hAnsiTheme="minorHAnsi"/>
          <w:color w:val="000000"/>
          <w:highlight w:val="yellow"/>
          <w:lang w:bidi="en-US"/>
        </w:rPr>
        <w:footnoteReference w:id="3"/>
      </w:r>
      <w:r w:rsidR="002F28F8" w:rsidRPr="00DC6589">
        <w:rPr>
          <w:rFonts w:asciiTheme="minorHAnsi" w:hAnsiTheme="minorHAnsi"/>
          <w:color w:val="000000"/>
          <w:lang w:bidi="en-US"/>
        </w:rPr>
        <w:t xml:space="preserve"> </w:t>
      </w:r>
      <w:r w:rsidR="008F2703" w:rsidRPr="00DC6589">
        <w:rPr>
          <w:rStyle w:val="platne"/>
          <w:rFonts w:asciiTheme="minorHAnsi" w:hAnsiTheme="minorHAnsi"/>
          <w:sz w:val="22"/>
          <w:szCs w:val="22"/>
        </w:rPr>
        <w:t xml:space="preserve">Předmětu prodeje, jež má zájem nabýt do svého vlastnictví. </w:t>
      </w:r>
    </w:p>
    <w:p w14:paraId="13861D0B" w14:textId="77777777" w:rsidR="00D538C4" w:rsidRPr="00DC6589" w:rsidRDefault="00D538C4" w:rsidP="00D538C4">
      <w:pPr>
        <w:pStyle w:val="Zhlav"/>
        <w:ind w:left="567"/>
        <w:jc w:val="both"/>
        <w:rPr>
          <w:rStyle w:val="platne"/>
          <w:rFonts w:asciiTheme="minorHAnsi" w:hAnsiTheme="minorHAnsi"/>
          <w:sz w:val="22"/>
          <w:szCs w:val="22"/>
        </w:rPr>
      </w:pPr>
    </w:p>
    <w:p w14:paraId="5E483780" w14:textId="50B13CA9" w:rsidR="00D538C4" w:rsidRPr="00DC6589" w:rsidRDefault="00D538C4" w:rsidP="00D538C4">
      <w:pPr>
        <w:pStyle w:val="Zhlav"/>
        <w:numPr>
          <w:ilvl w:val="1"/>
          <w:numId w:val="6"/>
        </w:numPr>
        <w:ind w:left="567" w:hanging="567"/>
        <w:jc w:val="both"/>
        <w:rPr>
          <w:rStyle w:val="platne"/>
          <w:rFonts w:asciiTheme="minorHAnsi" w:hAnsiTheme="minorHAnsi"/>
          <w:sz w:val="22"/>
          <w:szCs w:val="22"/>
        </w:rPr>
      </w:pPr>
      <w:r w:rsidRPr="00DC6589">
        <w:rPr>
          <w:rStyle w:val="platne"/>
          <w:rFonts w:asciiTheme="minorHAnsi" w:hAnsiTheme="minorHAnsi"/>
          <w:sz w:val="22"/>
          <w:szCs w:val="22"/>
        </w:rPr>
        <w:t>Zájemce prohlašuje, že splňuje podmínky účasti ve VŘ ve smyslu prohlášení dle čl. 4.1 podmínek výběrového řízení na prodej nemovitostí v </w:t>
      </w:r>
      <w:proofErr w:type="spellStart"/>
      <w:r w:rsidRPr="00DC6589">
        <w:rPr>
          <w:rStyle w:val="platne"/>
          <w:rFonts w:asciiTheme="minorHAnsi" w:hAnsiTheme="minorHAnsi"/>
          <w:sz w:val="22"/>
          <w:szCs w:val="22"/>
        </w:rPr>
        <w:t>k.ú</w:t>
      </w:r>
      <w:proofErr w:type="spellEnd"/>
      <w:r w:rsidRPr="00DC6589">
        <w:rPr>
          <w:rStyle w:val="platne"/>
          <w:rFonts w:asciiTheme="minorHAnsi" w:hAnsiTheme="minorHAnsi"/>
          <w:sz w:val="22"/>
          <w:szCs w:val="22"/>
        </w:rPr>
        <w:t>. Velká Dobrá (dále jen „</w:t>
      </w:r>
      <w:r w:rsidRPr="00DC6589">
        <w:rPr>
          <w:rStyle w:val="platne"/>
          <w:rFonts w:asciiTheme="minorHAnsi" w:hAnsiTheme="minorHAnsi"/>
          <w:b/>
          <w:sz w:val="22"/>
          <w:szCs w:val="22"/>
        </w:rPr>
        <w:t>Podmínky</w:t>
      </w:r>
      <w:r w:rsidRPr="00DC6589">
        <w:rPr>
          <w:rStyle w:val="platne"/>
          <w:rFonts w:asciiTheme="minorHAnsi" w:hAnsiTheme="minorHAnsi"/>
          <w:sz w:val="22"/>
          <w:szCs w:val="22"/>
        </w:rPr>
        <w:t xml:space="preserve">“), má zájem stát se </w:t>
      </w:r>
      <w:r w:rsidR="00DE0F85" w:rsidRPr="00DC6589">
        <w:rPr>
          <w:rStyle w:val="platne"/>
          <w:rFonts w:asciiTheme="minorHAnsi" w:hAnsiTheme="minorHAnsi"/>
          <w:sz w:val="22"/>
          <w:szCs w:val="22"/>
        </w:rPr>
        <w:t>Ú</w:t>
      </w:r>
      <w:r w:rsidRPr="00DC6589">
        <w:rPr>
          <w:rStyle w:val="platne"/>
          <w:rFonts w:asciiTheme="minorHAnsi" w:hAnsiTheme="minorHAnsi"/>
          <w:sz w:val="22"/>
          <w:szCs w:val="22"/>
        </w:rPr>
        <w:t>častníkem VŘ a za tím účelem splnit stanovené podmínky pro účast v</w:t>
      </w:r>
      <w:r w:rsidR="00DE0F85" w:rsidRPr="00DC6589">
        <w:rPr>
          <w:rStyle w:val="platne"/>
          <w:rFonts w:asciiTheme="minorHAnsi" w:hAnsiTheme="minorHAnsi"/>
          <w:sz w:val="22"/>
          <w:szCs w:val="22"/>
        </w:rPr>
        <w:t>e</w:t>
      </w:r>
      <w:r w:rsidRPr="00DC6589">
        <w:rPr>
          <w:rStyle w:val="platne"/>
          <w:rFonts w:asciiTheme="minorHAnsi" w:hAnsiTheme="minorHAnsi"/>
          <w:sz w:val="22"/>
          <w:szCs w:val="22"/>
        </w:rPr>
        <w:t xml:space="preserve"> VŘ, zejména složit Jistotu na základě této smlouvy.</w:t>
      </w:r>
    </w:p>
    <w:p w14:paraId="7987C8AA" w14:textId="4A41EDAF" w:rsidR="00D538C4" w:rsidRPr="00DC6589" w:rsidRDefault="00D538C4" w:rsidP="00D538C4">
      <w:pPr>
        <w:pStyle w:val="Zhlav"/>
        <w:ind w:left="567"/>
        <w:jc w:val="both"/>
        <w:rPr>
          <w:rStyle w:val="platne"/>
          <w:rFonts w:asciiTheme="minorHAnsi" w:hAnsiTheme="minorHAnsi"/>
          <w:sz w:val="22"/>
          <w:szCs w:val="22"/>
        </w:rPr>
      </w:pPr>
    </w:p>
    <w:p w14:paraId="1001CB8D" w14:textId="2FEAA515" w:rsidR="008C251F" w:rsidRPr="00DC6589" w:rsidRDefault="008C251F" w:rsidP="008B5C3D">
      <w:pPr>
        <w:pStyle w:val="Zhlav"/>
        <w:numPr>
          <w:ilvl w:val="0"/>
          <w:numId w:val="3"/>
        </w:numPr>
        <w:ind w:left="567" w:hanging="567"/>
        <w:jc w:val="both"/>
        <w:rPr>
          <w:rStyle w:val="platne"/>
          <w:rFonts w:asciiTheme="minorHAnsi" w:hAnsiTheme="minorHAnsi"/>
          <w:b/>
          <w:sz w:val="22"/>
          <w:szCs w:val="22"/>
        </w:rPr>
      </w:pPr>
      <w:r w:rsidRPr="00DC6589">
        <w:rPr>
          <w:rStyle w:val="platne"/>
          <w:rFonts w:asciiTheme="minorHAnsi" w:hAnsiTheme="minorHAnsi"/>
          <w:b/>
          <w:sz w:val="22"/>
          <w:szCs w:val="22"/>
        </w:rPr>
        <w:t>PŘEDMĚT SMLOUVY</w:t>
      </w:r>
    </w:p>
    <w:p w14:paraId="1B14E5EC" w14:textId="77777777" w:rsidR="00D538C4" w:rsidRPr="00DC6589" w:rsidRDefault="00D538C4" w:rsidP="00D538C4">
      <w:pPr>
        <w:pStyle w:val="Zhlav"/>
        <w:ind w:left="567"/>
        <w:jc w:val="both"/>
        <w:rPr>
          <w:rStyle w:val="platne"/>
          <w:rFonts w:asciiTheme="minorHAnsi" w:hAnsiTheme="minorHAnsi"/>
          <w:b/>
          <w:sz w:val="22"/>
          <w:szCs w:val="22"/>
        </w:rPr>
      </w:pPr>
    </w:p>
    <w:p w14:paraId="4C2CA7B4" w14:textId="1BBA4D54" w:rsidR="00BC47BC" w:rsidRPr="00DC6589" w:rsidRDefault="008F2703" w:rsidP="005929B6">
      <w:pPr>
        <w:pStyle w:val="Zhlav"/>
        <w:numPr>
          <w:ilvl w:val="1"/>
          <w:numId w:val="7"/>
        </w:numPr>
        <w:ind w:left="567" w:hanging="567"/>
        <w:jc w:val="both"/>
        <w:rPr>
          <w:rStyle w:val="platne"/>
          <w:rFonts w:asciiTheme="minorHAnsi" w:hAnsiTheme="minorHAnsi"/>
          <w:sz w:val="22"/>
          <w:szCs w:val="22"/>
        </w:rPr>
      </w:pPr>
      <w:r w:rsidRPr="00DC6589">
        <w:rPr>
          <w:rStyle w:val="platne"/>
          <w:rFonts w:asciiTheme="minorHAnsi" w:hAnsiTheme="minorHAnsi"/>
          <w:sz w:val="22"/>
          <w:szCs w:val="22"/>
        </w:rPr>
        <w:t xml:space="preserve">Zájemce se zavazuje složit Jistotu </w:t>
      </w:r>
      <w:r w:rsidR="000F3B71" w:rsidRPr="00DC6589">
        <w:rPr>
          <w:rStyle w:val="platne"/>
          <w:rFonts w:asciiTheme="minorHAnsi" w:hAnsiTheme="minorHAnsi"/>
          <w:sz w:val="22"/>
          <w:szCs w:val="22"/>
        </w:rPr>
        <w:t>v</w:t>
      </w:r>
      <w:r w:rsidR="0089153A" w:rsidRPr="00DC6589">
        <w:rPr>
          <w:rStyle w:val="platne"/>
          <w:rFonts w:asciiTheme="minorHAnsi" w:hAnsiTheme="minorHAnsi"/>
          <w:sz w:val="22"/>
          <w:szCs w:val="22"/>
        </w:rPr>
        <w:t xml:space="preserve"> celkové</w:t>
      </w:r>
      <w:r w:rsidR="000F3B71" w:rsidRPr="00DC6589">
        <w:rPr>
          <w:rStyle w:val="platne"/>
          <w:rFonts w:asciiTheme="minorHAnsi" w:hAnsiTheme="minorHAnsi"/>
          <w:sz w:val="22"/>
          <w:szCs w:val="22"/>
        </w:rPr>
        <w:t xml:space="preserve"> výši </w:t>
      </w:r>
      <w:r w:rsidR="00DC6589" w:rsidRPr="00DC6589">
        <w:rPr>
          <w:rFonts w:asciiTheme="minorHAnsi" w:hAnsiTheme="minorHAnsi"/>
          <w:color w:val="000000"/>
          <w:highlight w:val="yellow"/>
          <w:lang w:bidi="en-US"/>
        </w:rPr>
        <w:t>___________</w:t>
      </w:r>
      <w:r w:rsidR="00582AE8" w:rsidRPr="00DC6589">
        <w:rPr>
          <w:rStyle w:val="platne"/>
          <w:rFonts w:asciiTheme="minorHAnsi" w:hAnsiTheme="minorHAnsi"/>
          <w:sz w:val="22"/>
          <w:szCs w:val="22"/>
        </w:rPr>
        <w:t xml:space="preserve">,- Kč </w:t>
      </w:r>
      <w:r w:rsidR="00582AE8" w:rsidRPr="00DC6589">
        <w:rPr>
          <w:rStyle w:val="Znakapoznpodarou"/>
          <w:rFonts w:asciiTheme="minorHAnsi" w:hAnsiTheme="minorHAnsi"/>
          <w:sz w:val="22"/>
          <w:szCs w:val="22"/>
        </w:rPr>
        <w:footnoteReference w:id="4"/>
      </w:r>
      <w:r w:rsidR="000F3B71" w:rsidRPr="00DC6589">
        <w:rPr>
          <w:rStyle w:val="platne"/>
          <w:rFonts w:asciiTheme="minorHAnsi" w:hAnsiTheme="minorHAnsi"/>
          <w:sz w:val="22"/>
          <w:szCs w:val="22"/>
        </w:rPr>
        <w:t xml:space="preserve"> </w:t>
      </w:r>
      <w:r w:rsidRPr="00DC6589">
        <w:rPr>
          <w:rStyle w:val="platne"/>
          <w:rFonts w:asciiTheme="minorHAnsi" w:hAnsiTheme="minorHAnsi"/>
          <w:sz w:val="22"/>
          <w:szCs w:val="22"/>
        </w:rPr>
        <w:t>nejpozději do</w:t>
      </w:r>
      <w:r w:rsidR="00214631" w:rsidRPr="00DC6589">
        <w:rPr>
          <w:rStyle w:val="platne"/>
          <w:rFonts w:asciiTheme="minorHAnsi" w:hAnsiTheme="minorHAnsi"/>
          <w:sz w:val="22"/>
          <w:szCs w:val="22"/>
        </w:rPr>
        <w:t xml:space="preserve"> 5 pracovních dnů od uzavření této dohody</w:t>
      </w:r>
      <w:r w:rsidRPr="00DC6589">
        <w:rPr>
          <w:rStyle w:val="platne"/>
          <w:rFonts w:asciiTheme="minorHAnsi" w:hAnsiTheme="minorHAnsi"/>
          <w:sz w:val="22"/>
          <w:szCs w:val="22"/>
        </w:rPr>
        <w:t xml:space="preserve"> na Účet č. </w:t>
      </w:r>
      <w:r w:rsidR="005D029A" w:rsidRPr="00DC6589">
        <w:rPr>
          <w:rFonts w:asciiTheme="minorHAnsi" w:hAnsiTheme="minorHAnsi"/>
          <w:b/>
          <w:color w:val="000000"/>
          <w:lang w:bidi="en-US"/>
        </w:rPr>
        <w:t>4200474794/6800</w:t>
      </w:r>
      <w:r w:rsidR="0023058D" w:rsidRPr="00DC6589">
        <w:rPr>
          <w:rFonts w:asciiTheme="minorHAnsi" w:hAnsiTheme="minorHAnsi"/>
          <w:b/>
          <w:color w:val="000000"/>
          <w:lang w:bidi="en-US"/>
        </w:rPr>
        <w:t xml:space="preserve"> </w:t>
      </w:r>
      <w:r w:rsidRPr="00DC6589">
        <w:rPr>
          <w:rStyle w:val="platne"/>
          <w:rFonts w:asciiTheme="minorHAnsi" w:hAnsiTheme="minorHAnsi"/>
          <w:sz w:val="22"/>
          <w:szCs w:val="22"/>
        </w:rPr>
        <w:t xml:space="preserve">pod VS: </w:t>
      </w:r>
      <w:r w:rsidR="0023058D" w:rsidRPr="00DC6589">
        <w:rPr>
          <w:rFonts w:asciiTheme="minorHAnsi" w:hAnsiTheme="minorHAnsi"/>
          <w:color w:val="000000"/>
          <w:highlight w:val="yellow"/>
          <w:lang w:bidi="en-US"/>
        </w:rPr>
        <w:t>___________</w:t>
      </w:r>
      <w:r w:rsidR="0023058D" w:rsidRPr="00DC6589">
        <w:rPr>
          <w:rStyle w:val="Znakapoznpodarou"/>
          <w:rFonts w:asciiTheme="minorHAnsi" w:hAnsiTheme="minorHAnsi"/>
          <w:color w:val="000000"/>
          <w:highlight w:val="yellow"/>
          <w:lang w:bidi="en-US"/>
        </w:rPr>
        <w:footnoteReference w:id="5"/>
      </w:r>
      <w:r w:rsidR="00CF3ECA" w:rsidRPr="00DC6589">
        <w:rPr>
          <w:rFonts w:asciiTheme="minorHAnsi" w:hAnsiTheme="minorHAnsi"/>
          <w:color w:val="000000"/>
          <w:lang w:bidi="en-US"/>
        </w:rPr>
        <w:t xml:space="preserve"> </w:t>
      </w:r>
      <w:r w:rsidR="00787F4C" w:rsidRPr="00DC6589">
        <w:rPr>
          <w:rStyle w:val="platne"/>
          <w:rFonts w:asciiTheme="minorHAnsi" w:hAnsiTheme="minorHAnsi"/>
          <w:sz w:val="22"/>
          <w:szCs w:val="22"/>
        </w:rPr>
        <w:t xml:space="preserve">s uvedením informace pro příjemce platby, že se jedná o platbu na Jistotu pro Soubor </w:t>
      </w:r>
      <w:r w:rsidR="00DC6589" w:rsidRPr="00DC6589">
        <w:rPr>
          <w:rFonts w:asciiTheme="minorHAnsi" w:hAnsiTheme="minorHAnsi"/>
          <w:color w:val="000000"/>
          <w:highlight w:val="yellow"/>
          <w:lang w:bidi="en-US"/>
        </w:rPr>
        <w:t>___________</w:t>
      </w:r>
      <w:r w:rsidR="00CF3DEE" w:rsidRPr="00DC6589">
        <w:rPr>
          <w:rStyle w:val="Znakapoznpodarou"/>
          <w:rFonts w:asciiTheme="minorHAnsi" w:hAnsiTheme="minorHAnsi"/>
          <w:color w:val="000000"/>
          <w:lang w:bidi="en-US"/>
        </w:rPr>
        <w:footnoteReference w:id="6"/>
      </w:r>
      <w:r w:rsidR="00CF3ECA" w:rsidRPr="00DC6589">
        <w:rPr>
          <w:rFonts w:asciiTheme="minorHAnsi" w:hAnsiTheme="minorHAnsi"/>
          <w:color w:val="000000"/>
          <w:lang w:bidi="en-US"/>
        </w:rPr>
        <w:t>.</w:t>
      </w:r>
    </w:p>
    <w:p w14:paraId="1EDB2ADF" w14:textId="682A86B2" w:rsidR="00D538C4" w:rsidRPr="00DC6589" w:rsidRDefault="00BC47BC" w:rsidP="00BC47BC">
      <w:pPr>
        <w:pStyle w:val="Zhlav"/>
        <w:ind w:left="567"/>
        <w:jc w:val="both"/>
        <w:rPr>
          <w:rStyle w:val="platne"/>
          <w:rFonts w:asciiTheme="minorHAnsi" w:hAnsiTheme="minorHAnsi"/>
          <w:sz w:val="22"/>
          <w:szCs w:val="22"/>
        </w:rPr>
      </w:pPr>
      <w:r w:rsidRPr="00DC6589">
        <w:rPr>
          <w:rStyle w:val="platne"/>
          <w:rFonts w:asciiTheme="minorHAnsi" w:hAnsiTheme="minorHAnsi"/>
          <w:sz w:val="22"/>
          <w:szCs w:val="22"/>
        </w:rPr>
        <w:t xml:space="preserve"> </w:t>
      </w:r>
    </w:p>
    <w:p w14:paraId="7B9A4397" w14:textId="112F3967" w:rsidR="008F2703" w:rsidRPr="00DC6589" w:rsidRDefault="00190D62" w:rsidP="00D538C4">
      <w:pPr>
        <w:pStyle w:val="Zhlav"/>
        <w:numPr>
          <w:ilvl w:val="1"/>
          <w:numId w:val="7"/>
        </w:numPr>
        <w:ind w:left="567" w:hanging="567"/>
        <w:jc w:val="both"/>
        <w:rPr>
          <w:rStyle w:val="platne"/>
          <w:rFonts w:asciiTheme="minorHAnsi" w:hAnsiTheme="minorHAnsi"/>
          <w:sz w:val="22"/>
          <w:szCs w:val="22"/>
        </w:rPr>
      </w:pPr>
      <w:r w:rsidRPr="00DC6589">
        <w:rPr>
          <w:rStyle w:val="platne"/>
          <w:rFonts w:asciiTheme="minorHAnsi" w:hAnsiTheme="minorHAnsi"/>
          <w:sz w:val="22"/>
          <w:szCs w:val="22"/>
        </w:rPr>
        <w:t xml:space="preserve">Účelem Jistoty je zajištění splnění </w:t>
      </w:r>
      <w:r w:rsidR="003755AB" w:rsidRPr="00DC6589">
        <w:rPr>
          <w:rStyle w:val="platne"/>
          <w:rFonts w:asciiTheme="minorHAnsi" w:hAnsiTheme="minorHAnsi"/>
          <w:sz w:val="22"/>
          <w:szCs w:val="22"/>
        </w:rPr>
        <w:t xml:space="preserve">povinností </w:t>
      </w:r>
      <w:r w:rsidRPr="00DC6589">
        <w:rPr>
          <w:rStyle w:val="platne"/>
          <w:rFonts w:asciiTheme="minorHAnsi" w:hAnsiTheme="minorHAnsi"/>
          <w:sz w:val="22"/>
          <w:szCs w:val="22"/>
        </w:rPr>
        <w:t xml:space="preserve">Zájemce jako Účastníka VŘ, a to zejména pro případ, že jím učiněné Předložení nabídky bude vyhodnoceno jako nejvýhodnější a stane se Vítězem VŘ povinným k doplacení Kupní ceny a uzavření </w:t>
      </w:r>
      <w:r w:rsidR="0020058B" w:rsidRPr="00DC6589">
        <w:rPr>
          <w:rStyle w:val="platne"/>
          <w:rFonts w:asciiTheme="minorHAnsi" w:hAnsiTheme="minorHAnsi"/>
          <w:sz w:val="22"/>
          <w:szCs w:val="22"/>
        </w:rPr>
        <w:t>K</w:t>
      </w:r>
      <w:r w:rsidRPr="00DC6589">
        <w:rPr>
          <w:rStyle w:val="platne"/>
          <w:rFonts w:asciiTheme="minorHAnsi" w:hAnsiTheme="minorHAnsi"/>
          <w:sz w:val="22"/>
          <w:szCs w:val="22"/>
        </w:rPr>
        <w:t xml:space="preserve">upní smlouvy.  </w:t>
      </w:r>
    </w:p>
    <w:p w14:paraId="1B5A2F16" w14:textId="77777777" w:rsidR="00D538C4" w:rsidRPr="00DC6589" w:rsidRDefault="00D538C4" w:rsidP="00D538C4">
      <w:pPr>
        <w:pStyle w:val="Zhlav"/>
        <w:ind w:left="567"/>
        <w:jc w:val="both"/>
        <w:rPr>
          <w:rStyle w:val="platne"/>
          <w:rFonts w:asciiTheme="minorHAnsi" w:hAnsiTheme="minorHAnsi"/>
          <w:sz w:val="22"/>
          <w:szCs w:val="22"/>
        </w:rPr>
      </w:pPr>
    </w:p>
    <w:p w14:paraId="682002D8" w14:textId="60E160EF" w:rsidR="008F2703" w:rsidRPr="00DC6589" w:rsidRDefault="008F2703" w:rsidP="00D538C4">
      <w:pPr>
        <w:pStyle w:val="Zhlav"/>
        <w:numPr>
          <w:ilvl w:val="1"/>
          <w:numId w:val="7"/>
        </w:numPr>
        <w:ind w:left="567" w:hanging="567"/>
        <w:jc w:val="both"/>
        <w:rPr>
          <w:rStyle w:val="platne"/>
          <w:rFonts w:asciiTheme="minorHAnsi" w:hAnsiTheme="minorHAnsi"/>
          <w:sz w:val="22"/>
          <w:szCs w:val="22"/>
        </w:rPr>
      </w:pPr>
      <w:r w:rsidRPr="00DC6589">
        <w:rPr>
          <w:rStyle w:val="platne"/>
          <w:rFonts w:asciiTheme="minorHAnsi" w:hAnsiTheme="minorHAnsi"/>
          <w:sz w:val="22"/>
          <w:szCs w:val="22"/>
        </w:rPr>
        <w:t xml:space="preserve">Dle dohody </w:t>
      </w:r>
      <w:r w:rsidR="00CC66A6" w:rsidRPr="00DC6589">
        <w:rPr>
          <w:rStyle w:val="platne"/>
          <w:rFonts w:asciiTheme="minorHAnsi" w:hAnsiTheme="minorHAnsi"/>
          <w:sz w:val="22"/>
          <w:szCs w:val="22"/>
        </w:rPr>
        <w:t xml:space="preserve">Smluvních stran </w:t>
      </w:r>
      <w:r w:rsidR="00FD4660" w:rsidRPr="00DC6589">
        <w:rPr>
          <w:rStyle w:val="platne"/>
          <w:rFonts w:asciiTheme="minorHAnsi" w:hAnsiTheme="minorHAnsi"/>
          <w:b/>
          <w:sz w:val="22"/>
          <w:szCs w:val="22"/>
        </w:rPr>
        <w:t>Prodávající zajistí</w:t>
      </w:r>
      <w:r w:rsidR="00FD4660" w:rsidRPr="00DC6589">
        <w:rPr>
          <w:rStyle w:val="platne"/>
          <w:rFonts w:asciiTheme="minorHAnsi" w:hAnsiTheme="minorHAnsi"/>
          <w:sz w:val="22"/>
          <w:szCs w:val="22"/>
        </w:rPr>
        <w:t xml:space="preserve">, že </w:t>
      </w:r>
      <w:r w:rsidR="00CC66A6" w:rsidRPr="00DC6589">
        <w:rPr>
          <w:rStyle w:val="platne"/>
          <w:rFonts w:asciiTheme="minorHAnsi" w:hAnsiTheme="minorHAnsi"/>
          <w:sz w:val="22"/>
          <w:szCs w:val="22"/>
        </w:rPr>
        <w:t xml:space="preserve">bude s Jistotou </w:t>
      </w:r>
      <w:r w:rsidR="0089153A" w:rsidRPr="00DC6589">
        <w:rPr>
          <w:rStyle w:val="platne"/>
          <w:rFonts w:asciiTheme="minorHAnsi" w:hAnsiTheme="minorHAnsi"/>
          <w:sz w:val="22"/>
          <w:szCs w:val="22"/>
        </w:rPr>
        <w:t xml:space="preserve">odpovídající příslušnému Souboru Předmětu převodu </w:t>
      </w:r>
      <w:r w:rsidR="00CC66A6" w:rsidRPr="00DC6589">
        <w:rPr>
          <w:rStyle w:val="platne"/>
          <w:rFonts w:asciiTheme="minorHAnsi" w:hAnsiTheme="minorHAnsi"/>
          <w:sz w:val="22"/>
          <w:szCs w:val="22"/>
        </w:rPr>
        <w:t xml:space="preserve">složenou na Účtu naloženo následovně: </w:t>
      </w:r>
    </w:p>
    <w:p w14:paraId="1485D24F" w14:textId="77777777" w:rsidR="008B5C3D" w:rsidRPr="00DC6589" w:rsidRDefault="008B5C3D" w:rsidP="008B5C3D">
      <w:pPr>
        <w:pStyle w:val="Zhlav"/>
        <w:ind w:left="567"/>
        <w:jc w:val="both"/>
        <w:rPr>
          <w:rStyle w:val="platne"/>
          <w:rFonts w:asciiTheme="minorHAnsi" w:hAnsiTheme="minorHAnsi"/>
          <w:sz w:val="22"/>
          <w:szCs w:val="22"/>
        </w:rPr>
      </w:pPr>
    </w:p>
    <w:p w14:paraId="2F1A1693" w14:textId="3CE44BF1" w:rsidR="00CC66A6" w:rsidRPr="00DC6589" w:rsidRDefault="00CC66A6" w:rsidP="00D538C4">
      <w:pPr>
        <w:pStyle w:val="Zhlav"/>
        <w:numPr>
          <w:ilvl w:val="2"/>
          <w:numId w:val="7"/>
        </w:numPr>
        <w:ind w:left="1134" w:hanging="567"/>
        <w:jc w:val="both"/>
        <w:rPr>
          <w:rStyle w:val="platne"/>
          <w:rFonts w:asciiTheme="minorHAnsi" w:hAnsiTheme="minorHAnsi"/>
          <w:sz w:val="22"/>
          <w:szCs w:val="22"/>
        </w:rPr>
      </w:pPr>
      <w:r w:rsidRPr="00DC6589">
        <w:rPr>
          <w:rStyle w:val="platne"/>
          <w:rFonts w:asciiTheme="minorHAnsi" w:hAnsiTheme="minorHAnsi"/>
          <w:sz w:val="22"/>
          <w:szCs w:val="22"/>
        </w:rPr>
        <w:lastRenderedPageBreak/>
        <w:t xml:space="preserve">Jistota bude Zájemci vrácena, ukončí-li svou účast ve VŘ před Podáním nabídky ve smyslu </w:t>
      </w:r>
      <w:proofErr w:type="gramStart"/>
      <w:r w:rsidRPr="00DC6589">
        <w:rPr>
          <w:rStyle w:val="platne"/>
          <w:rFonts w:asciiTheme="minorHAnsi" w:hAnsiTheme="minorHAnsi"/>
          <w:sz w:val="22"/>
          <w:szCs w:val="22"/>
        </w:rPr>
        <w:t xml:space="preserve">čl. </w:t>
      </w:r>
      <w:r w:rsidR="0089153A" w:rsidRPr="00DC6589">
        <w:rPr>
          <w:rStyle w:val="platne"/>
          <w:rFonts w:asciiTheme="minorHAnsi" w:hAnsiTheme="minorHAnsi"/>
          <w:sz w:val="22"/>
          <w:szCs w:val="22"/>
        </w:rPr>
        <w:fldChar w:fldCharType="begin"/>
      </w:r>
      <w:r w:rsidR="0089153A" w:rsidRPr="00DC6589">
        <w:rPr>
          <w:rStyle w:val="platne"/>
          <w:rFonts w:asciiTheme="minorHAnsi" w:hAnsiTheme="minorHAnsi"/>
          <w:sz w:val="22"/>
          <w:szCs w:val="22"/>
        </w:rPr>
        <w:instrText xml:space="preserve"> REF _Ref413311387 \r \h  \* MERGEFORMAT </w:instrText>
      </w:r>
      <w:r w:rsidR="0089153A" w:rsidRPr="00DC6589">
        <w:rPr>
          <w:rStyle w:val="platne"/>
          <w:rFonts w:asciiTheme="minorHAnsi" w:hAnsiTheme="minorHAnsi"/>
          <w:sz w:val="22"/>
          <w:szCs w:val="22"/>
        </w:rPr>
      </w:r>
      <w:r w:rsidR="0089153A" w:rsidRPr="00DC6589">
        <w:rPr>
          <w:rStyle w:val="platne"/>
          <w:rFonts w:asciiTheme="minorHAnsi" w:hAnsiTheme="minorHAnsi"/>
          <w:sz w:val="22"/>
          <w:szCs w:val="22"/>
        </w:rPr>
        <w:fldChar w:fldCharType="separate"/>
      </w:r>
      <w:r w:rsidR="0089153A" w:rsidRPr="00DC6589">
        <w:rPr>
          <w:rStyle w:val="platne"/>
          <w:rFonts w:asciiTheme="minorHAnsi" w:hAnsiTheme="minorHAnsi"/>
          <w:sz w:val="22"/>
          <w:szCs w:val="22"/>
        </w:rPr>
        <w:t>5.13</w:t>
      </w:r>
      <w:proofErr w:type="gramEnd"/>
      <w:r w:rsidR="0089153A" w:rsidRPr="00DC6589">
        <w:rPr>
          <w:rStyle w:val="platne"/>
          <w:rFonts w:asciiTheme="minorHAnsi" w:hAnsiTheme="minorHAnsi"/>
          <w:sz w:val="22"/>
          <w:szCs w:val="22"/>
        </w:rPr>
        <w:fldChar w:fldCharType="end"/>
      </w:r>
      <w:r w:rsidR="0089153A" w:rsidRPr="00DC6589">
        <w:rPr>
          <w:rStyle w:val="platne"/>
          <w:rFonts w:asciiTheme="minorHAnsi" w:hAnsiTheme="minorHAnsi"/>
          <w:sz w:val="22"/>
          <w:szCs w:val="22"/>
        </w:rPr>
        <w:t xml:space="preserve"> </w:t>
      </w:r>
      <w:r w:rsidR="00F61529" w:rsidRPr="00DC6589">
        <w:rPr>
          <w:rStyle w:val="platne"/>
          <w:rFonts w:asciiTheme="minorHAnsi" w:hAnsiTheme="minorHAnsi"/>
          <w:sz w:val="22"/>
          <w:szCs w:val="22"/>
        </w:rPr>
        <w:t xml:space="preserve">Podmínek </w:t>
      </w:r>
      <w:r w:rsidR="00FD4660" w:rsidRPr="00DC6589">
        <w:rPr>
          <w:rStyle w:val="platne"/>
          <w:rFonts w:asciiTheme="minorHAnsi" w:hAnsiTheme="minorHAnsi"/>
          <w:sz w:val="22"/>
          <w:szCs w:val="22"/>
        </w:rPr>
        <w:t xml:space="preserve">a/nebo </w:t>
      </w:r>
      <w:r w:rsidR="00F61529" w:rsidRPr="00DC6589">
        <w:rPr>
          <w:rStyle w:val="platne"/>
          <w:rFonts w:asciiTheme="minorHAnsi" w:hAnsiTheme="minorHAnsi"/>
          <w:sz w:val="22"/>
          <w:szCs w:val="22"/>
        </w:rPr>
        <w:t xml:space="preserve">dle čl. 9.5 Podmínek a/nebo odstoupí-li z VŘ </w:t>
      </w:r>
      <w:r w:rsidR="00FD4660" w:rsidRPr="00DC6589">
        <w:rPr>
          <w:rStyle w:val="platne"/>
          <w:rFonts w:asciiTheme="minorHAnsi" w:hAnsiTheme="minorHAnsi"/>
          <w:sz w:val="22"/>
          <w:szCs w:val="22"/>
        </w:rPr>
        <w:t xml:space="preserve">po Podání nabídky za podmínek dle čl. </w:t>
      </w:r>
      <w:r w:rsidR="00F61529" w:rsidRPr="00DC6589">
        <w:rPr>
          <w:rStyle w:val="platne"/>
          <w:rFonts w:asciiTheme="minorHAnsi" w:hAnsiTheme="minorHAnsi"/>
          <w:sz w:val="22"/>
          <w:szCs w:val="22"/>
        </w:rPr>
        <w:t xml:space="preserve">5.14 </w:t>
      </w:r>
      <w:r w:rsidRPr="00DC6589">
        <w:rPr>
          <w:rStyle w:val="platne"/>
          <w:rFonts w:asciiTheme="minorHAnsi" w:hAnsiTheme="minorHAnsi"/>
          <w:sz w:val="22"/>
          <w:szCs w:val="22"/>
        </w:rPr>
        <w:t>Podmínek, a to do 10 pracovních dní poté, co bude Prodávajícímu doručeno písemné oznámení Zájemce s úředně ověřeným podpisem, že ukončuje svou účast ve VŘ</w:t>
      </w:r>
      <w:r w:rsidR="00FD4660" w:rsidRPr="00DC6589">
        <w:rPr>
          <w:rStyle w:val="platne"/>
          <w:rFonts w:asciiTheme="minorHAnsi" w:hAnsiTheme="minorHAnsi"/>
          <w:sz w:val="22"/>
          <w:szCs w:val="22"/>
        </w:rPr>
        <w:t xml:space="preserve">, resp. že odstupuje z VŘ ve smyslu </w:t>
      </w:r>
      <w:r w:rsidR="00F61529" w:rsidRPr="00DC6589">
        <w:rPr>
          <w:rStyle w:val="platne"/>
          <w:rFonts w:asciiTheme="minorHAnsi" w:hAnsiTheme="minorHAnsi"/>
          <w:sz w:val="22"/>
          <w:szCs w:val="22"/>
        </w:rPr>
        <w:t xml:space="preserve">5.14 </w:t>
      </w:r>
      <w:r w:rsidR="00FD4660" w:rsidRPr="00DC6589">
        <w:rPr>
          <w:rStyle w:val="platne"/>
          <w:rFonts w:asciiTheme="minorHAnsi" w:hAnsiTheme="minorHAnsi"/>
          <w:sz w:val="22"/>
          <w:szCs w:val="22"/>
        </w:rPr>
        <w:t>Podmínek</w:t>
      </w:r>
      <w:r w:rsidR="00925ABC" w:rsidRPr="00DC6589">
        <w:rPr>
          <w:rStyle w:val="platne"/>
          <w:rFonts w:asciiTheme="minorHAnsi" w:hAnsiTheme="minorHAnsi"/>
          <w:sz w:val="22"/>
          <w:szCs w:val="22"/>
        </w:rPr>
        <w:t>,</w:t>
      </w:r>
      <w:r w:rsidRPr="00DC6589">
        <w:rPr>
          <w:rStyle w:val="platne"/>
          <w:rFonts w:asciiTheme="minorHAnsi" w:hAnsiTheme="minorHAnsi"/>
          <w:sz w:val="22"/>
          <w:szCs w:val="22"/>
        </w:rPr>
        <w:t xml:space="preserve"> nebo do 10 pracovních dní po marném uplynutí lhůty pro Podání nabídky, nebude-li Prodávajícímu dříve doručeno oznámení</w:t>
      </w:r>
      <w:r w:rsidR="00925ABC" w:rsidRPr="00DC6589">
        <w:rPr>
          <w:rStyle w:val="platne"/>
          <w:rFonts w:asciiTheme="minorHAnsi" w:hAnsiTheme="minorHAnsi"/>
          <w:sz w:val="22"/>
          <w:szCs w:val="22"/>
        </w:rPr>
        <w:t xml:space="preserve"> Zájemce</w:t>
      </w:r>
      <w:r w:rsidRPr="00DC6589">
        <w:rPr>
          <w:rStyle w:val="platne"/>
          <w:rFonts w:asciiTheme="minorHAnsi" w:hAnsiTheme="minorHAnsi"/>
          <w:sz w:val="22"/>
          <w:szCs w:val="22"/>
        </w:rPr>
        <w:t xml:space="preserve"> o ukončení účasti ve VŘ</w:t>
      </w:r>
      <w:r w:rsidR="00D538C4" w:rsidRPr="00DC6589">
        <w:rPr>
          <w:rStyle w:val="platne"/>
          <w:rFonts w:asciiTheme="minorHAnsi" w:hAnsiTheme="minorHAnsi"/>
          <w:sz w:val="22"/>
          <w:szCs w:val="22"/>
        </w:rPr>
        <w:t>;</w:t>
      </w:r>
    </w:p>
    <w:p w14:paraId="16E0D3C8" w14:textId="77777777" w:rsidR="00CC66A6" w:rsidRPr="00DC6589" w:rsidRDefault="00CC66A6" w:rsidP="00CC66A6">
      <w:pPr>
        <w:pStyle w:val="Odstavecseseznamem"/>
        <w:spacing w:after="0"/>
        <w:ind w:left="1845" w:right="-23"/>
        <w:jc w:val="both"/>
        <w:rPr>
          <w:rFonts w:asciiTheme="minorHAnsi" w:eastAsia="Times New Roman" w:hAnsiTheme="minorHAnsi"/>
          <w:lang w:val="cs-CZ" w:bidi="en-US"/>
        </w:rPr>
      </w:pPr>
    </w:p>
    <w:p w14:paraId="4A2952FB" w14:textId="18BFB3B6" w:rsidR="00CC66A6" w:rsidRPr="00DC6589" w:rsidRDefault="00052D44" w:rsidP="00D538C4">
      <w:pPr>
        <w:pStyle w:val="Zhlav"/>
        <w:numPr>
          <w:ilvl w:val="2"/>
          <w:numId w:val="7"/>
        </w:numPr>
        <w:ind w:left="1134" w:hanging="567"/>
        <w:jc w:val="both"/>
        <w:rPr>
          <w:rStyle w:val="platne"/>
          <w:rFonts w:asciiTheme="minorHAnsi" w:hAnsiTheme="minorHAnsi"/>
          <w:sz w:val="22"/>
          <w:szCs w:val="22"/>
        </w:rPr>
      </w:pPr>
      <w:r w:rsidRPr="00DC6589">
        <w:rPr>
          <w:rStyle w:val="platne"/>
          <w:rFonts w:asciiTheme="minorHAnsi" w:hAnsiTheme="minorHAnsi"/>
          <w:sz w:val="22"/>
          <w:szCs w:val="22"/>
        </w:rPr>
        <w:t xml:space="preserve">Jistota bude Zájemci </w:t>
      </w:r>
      <w:r w:rsidR="00CC66A6" w:rsidRPr="00DC6589">
        <w:rPr>
          <w:rStyle w:val="platne"/>
          <w:rFonts w:asciiTheme="minorHAnsi" w:hAnsiTheme="minorHAnsi" w:cs="Calibri"/>
          <w:sz w:val="22"/>
          <w:szCs w:val="22"/>
        </w:rPr>
        <w:t xml:space="preserve">vrácena, </w:t>
      </w:r>
      <w:r w:rsidR="0089153A" w:rsidRPr="00DC6589">
        <w:rPr>
          <w:rFonts w:asciiTheme="minorHAnsi" w:hAnsiTheme="minorHAnsi" w:cs="Calibri"/>
          <w:sz w:val="22"/>
          <w:szCs w:val="22"/>
          <w:lang w:bidi="en-US"/>
        </w:rPr>
        <w:t xml:space="preserve">odmítne-li Prodávající všechny předložené nabídky, resp. dodatečně předložené nabídky, a/nebo </w:t>
      </w:r>
      <w:r w:rsidR="00CC66A6" w:rsidRPr="00DC6589">
        <w:rPr>
          <w:rStyle w:val="platne"/>
          <w:rFonts w:asciiTheme="minorHAnsi" w:hAnsiTheme="minorHAnsi" w:cs="Calibri"/>
          <w:sz w:val="22"/>
          <w:szCs w:val="22"/>
        </w:rPr>
        <w:t>bude-li VŘ zrušeno</w:t>
      </w:r>
      <w:r w:rsidRPr="00DC6589">
        <w:rPr>
          <w:rStyle w:val="platne"/>
          <w:rFonts w:asciiTheme="minorHAnsi" w:hAnsiTheme="minorHAnsi" w:cs="Calibri"/>
          <w:sz w:val="22"/>
          <w:szCs w:val="22"/>
        </w:rPr>
        <w:t xml:space="preserve"> ve smyslu </w:t>
      </w:r>
      <w:proofErr w:type="gramStart"/>
      <w:r w:rsidR="00CC66A6" w:rsidRPr="00DC6589">
        <w:rPr>
          <w:rStyle w:val="platne"/>
          <w:rFonts w:asciiTheme="minorHAnsi" w:hAnsiTheme="minorHAnsi" w:cs="Calibri"/>
          <w:sz w:val="22"/>
          <w:szCs w:val="22"/>
        </w:rPr>
        <w:t xml:space="preserve">čl. </w:t>
      </w:r>
      <w:r w:rsidR="00CC66A6" w:rsidRPr="00DC6589">
        <w:rPr>
          <w:rStyle w:val="platne"/>
          <w:rFonts w:asciiTheme="minorHAnsi" w:hAnsiTheme="minorHAnsi" w:cs="Calibri"/>
          <w:sz w:val="22"/>
          <w:szCs w:val="22"/>
        </w:rPr>
        <w:fldChar w:fldCharType="begin"/>
      </w:r>
      <w:r w:rsidR="00CC66A6" w:rsidRPr="00DC6589">
        <w:rPr>
          <w:rStyle w:val="platne"/>
          <w:rFonts w:asciiTheme="minorHAnsi" w:hAnsiTheme="minorHAnsi" w:cs="Calibri"/>
          <w:sz w:val="22"/>
          <w:szCs w:val="22"/>
        </w:rPr>
        <w:instrText xml:space="preserve"> REF _Ref413311406 \r \h </w:instrText>
      </w:r>
      <w:r w:rsidR="00D538C4" w:rsidRPr="00DC6589">
        <w:rPr>
          <w:rStyle w:val="platne"/>
          <w:rFonts w:asciiTheme="minorHAnsi" w:hAnsiTheme="minorHAnsi" w:cs="Calibri"/>
          <w:sz w:val="22"/>
          <w:szCs w:val="22"/>
        </w:rPr>
        <w:instrText xml:space="preserve"> \* MERGEFORMAT </w:instrText>
      </w:r>
      <w:r w:rsidR="00CC66A6" w:rsidRPr="00DC6589">
        <w:rPr>
          <w:rStyle w:val="platne"/>
          <w:rFonts w:asciiTheme="minorHAnsi" w:hAnsiTheme="minorHAnsi" w:cs="Calibri"/>
          <w:sz w:val="22"/>
          <w:szCs w:val="22"/>
        </w:rPr>
      </w:r>
      <w:r w:rsidR="00CC66A6" w:rsidRPr="00DC6589">
        <w:rPr>
          <w:rStyle w:val="platne"/>
          <w:rFonts w:asciiTheme="minorHAnsi" w:hAnsiTheme="minorHAnsi" w:cs="Calibri"/>
          <w:sz w:val="22"/>
          <w:szCs w:val="22"/>
        </w:rPr>
        <w:fldChar w:fldCharType="separate"/>
      </w:r>
      <w:r w:rsidR="00CC66A6" w:rsidRPr="00DC6589">
        <w:rPr>
          <w:rStyle w:val="platne"/>
          <w:rFonts w:asciiTheme="minorHAnsi" w:hAnsiTheme="minorHAnsi" w:cs="Calibri"/>
          <w:sz w:val="22"/>
          <w:szCs w:val="22"/>
        </w:rPr>
        <w:t>8.4</w:t>
      </w:r>
      <w:r w:rsidR="00CC66A6" w:rsidRPr="00DC6589">
        <w:rPr>
          <w:rStyle w:val="platne"/>
          <w:rFonts w:asciiTheme="minorHAnsi" w:hAnsiTheme="minorHAnsi" w:cs="Calibri"/>
          <w:sz w:val="22"/>
          <w:szCs w:val="22"/>
        </w:rPr>
        <w:fldChar w:fldCharType="end"/>
      </w:r>
      <w:r w:rsidR="00CC66A6" w:rsidRPr="00DC6589">
        <w:rPr>
          <w:rStyle w:val="platne"/>
          <w:rFonts w:asciiTheme="minorHAnsi" w:hAnsiTheme="minorHAnsi" w:cs="Calibri"/>
          <w:sz w:val="22"/>
          <w:szCs w:val="22"/>
        </w:rPr>
        <w:t xml:space="preserve"> Podmínek</w:t>
      </w:r>
      <w:proofErr w:type="gramEnd"/>
      <w:r w:rsidRPr="00DC6589">
        <w:rPr>
          <w:rStyle w:val="platne"/>
          <w:rFonts w:asciiTheme="minorHAnsi" w:hAnsiTheme="minorHAnsi" w:cs="Calibri"/>
          <w:sz w:val="22"/>
          <w:szCs w:val="22"/>
        </w:rPr>
        <w:t xml:space="preserve">, a to do 10 pracovních dní po </w:t>
      </w:r>
      <w:r w:rsidR="0089153A" w:rsidRPr="00DC6589">
        <w:rPr>
          <w:rStyle w:val="platne"/>
          <w:rFonts w:asciiTheme="minorHAnsi" w:hAnsiTheme="minorHAnsi" w:cs="Calibri"/>
          <w:sz w:val="22"/>
          <w:szCs w:val="22"/>
        </w:rPr>
        <w:t xml:space="preserve">odmítnutí všech nabídek resp. po </w:t>
      </w:r>
      <w:r w:rsidRPr="00DC6589">
        <w:rPr>
          <w:rStyle w:val="platne"/>
          <w:rFonts w:asciiTheme="minorHAnsi" w:hAnsiTheme="minorHAnsi" w:cs="Calibri"/>
          <w:sz w:val="22"/>
          <w:szCs w:val="22"/>
        </w:rPr>
        <w:t>zrušení VŘ</w:t>
      </w:r>
      <w:r w:rsidR="001C7BEC" w:rsidRPr="00DC6589">
        <w:rPr>
          <w:rStyle w:val="platne"/>
          <w:rFonts w:asciiTheme="minorHAnsi" w:hAnsiTheme="minorHAnsi" w:cs="Calibri"/>
          <w:sz w:val="22"/>
          <w:szCs w:val="22"/>
        </w:rPr>
        <w:t>;</w:t>
      </w:r>
    </w:p>
    <w:p w14:paraId="2C372C99" w14:textId="77777777" w:rsidR="00925ABC" w:rsidRPr="00DC6589" w:rsidRDefault="00925ABC" w:rsidP="00D538C4">
      <w:pPr>
        <w:pStyle w:val="Zhlav"/>
        <w:ind w:left="1134"/>
        <w:jc w:val="both"/>
        <w:rPr>
          <w:rStyle w:val="platne"/>
          <w:rFonts w:asciiTheme="minorHAnsi" w:hAnsiTheme="minorHAnsi"/>
          <w:sz w:val="22"/>
          <w:szCs w:val="22"/>
        </w:rPr>
      </w:pPr>
    </w:p>
    <w:p w14:paraId="2E615149" w14:textId="50113608" w:rsidR="00CC66A6" w:rsidRPr="00DC6589" w:rsidRDefault="00925ABC" w:rsidP="00DF5B22">
      <w:pPr>
        <w:pStyle w:val="Zhlav"/>
        <w:numPr>
          <w:ilvl w:val="2"/>
          <w:numId w:val="7"/>
        </w:numPr>
        <w:ind w:left="1134" w:hanging="567"/>
        <w:jc w:val="both"/>
        <w:rPr>
          <w:rStyle w:val="platne"/>
          <w:rFonts w:asciiTheme="minorHAnsi" w:hAnsiTheme="minorHAnsi"/>
          <w:sz w:val="22"/>
          <w:szCs w:val="22"/>
        </w:rPr>
      </w:pPr>
      <w:r w:rsidRPr="00DC6589">
        <w:rPr>
          <w:rStyle w:val="platne"/>
          <w:rFonts w:asciiTheme="minorHAnsi" w:hAnsiTheme="minorHAnsi"/>
          <w:sz w:val="22"/>
          <w:szCs w:val="22"/>
        </w:rPr>
        <w:t>J</w:t>
      </w:r>
      <w:r w:rsidR="00052D44" w:rsidRPr="00DC6589">
        <w:rPr>
          <w:rStyle w:val="platne"/>
          <w:rFonts w:asciiTheme="minorHAnsi" w:hAnsiTheme="minorHAnsi"/>
          <w:sz w:val="22"/>
          <w:szCs w:val="22"/>
        </w:rPr>
        <w:t xml:space="preserve">istota bude Zájemci </w:t>
      </w:r>
      <w:r w:rsidR="00CC66A6" w:rsidRPr="00DC6589">
        <w:rPr>
          <w:rStyle w:val="platne"/>
          <w:rFonts w:asciiTheme="minorHAnsi" w:hAnsiTheme="minorHAnsi"/>
          <w:sz w:val="22"/>
          <w:szCs w:val="22"/>
        </w:rPr>
        <w:t xml:space="preserve">vrácena, nestane-li se </w:t>
      </w:r>
      <w:r w:rsidR="00052D44" w:rsidRPr="00DC6589">
        <w:rPr>
          <w:rStyle w:val="platne"/>
          <w:rFonts w:asciiTheme="minorHAnsi" w:hAnsiTheme="minorHAnsi"/>
          <w:sz w:val="22"/>
          <w:szCs w:val="22"/>
        </w:rPr>
        <w:t>Zájemce</w:t>
      </w:r>
      <w:r w:rsidR="00CC66A6" w:rsidRPr="00DC6589">
        <w:rPr>
          <w:rStyle w:val="platne"/>
          <w:rFonts w:asciiTheme="minorHAnsi" w:hAnsiTheme="minorHAnsi"/>
          <w:sz w:val="22"/>
          <w:szCs w:val="22"/>
        </w:rPr>
        <w:t xml:space="preserve"> Vítězem VŘ </w:t>
      </w:r>
      <w:r w:rsidR="00052D44" w:rsidRPr="00DC6589">
        <w:rPr>
          <w:rStyle w:val="platne"/>
          <w:rFonts w:asciiTheme="minorHAnsi" w:hAnsiTheme="minorHAnsi"/>
          <w:sz w:val="22"/>
          <w:szCs w:val="22"/>
        </w:rPr>
        <w:t>(a to a</w:t>
      </w:r>
      <w:r w:rsidRPr="00DC6589">
        <w:rPr>
          <w:rStyle w:val="platne"/>
          <w:rFonts w:asciiTheme="minorHAnsi" w:hAnsiTheme="minorHAnsi"/>
          <w:sz w:val="22"/>
          <w:szCs w:val="22"/>
        </w:rPr>
        <w:t>n</w:t>
      </w:r>
      <w:r w:rsidR="00052D44" w:rsidRPr="00DC6589">
        <w:rPr>
          <w:rStyle w:val="platne"/>
          <w:rFonts w:asciiTheme="minorHAnsi" w:hAnsiTheme="minorHAnsi"/>
          <w:sz w:val="22"/>
          <w:szCs w:val="22"/>
        </w:rPr>
        <w:t xml:space="preserve">i Vítězem VŘ vyhlášeným po Zmaření </w:t>
      </w:r>
      <w:r w:rsidRPr="00DC6589">
        <w:rPr>
          <w:rStyle w:val="platne"/>
          <w:rFonts w:asciiTheme="minorHAnsi" w:hAnsiTheme="minorHAnsi"/>
          <w:sz w:val="22"/>
          <w:szCs w:val="22"/>
        </w:rPr>
        <w:t>prodeje</w:t>
      </w:r>
      <w:r w:rsidR="00052D44" w:rsidRPr="00DC6589">
        <w:rPr>
          <w:rStyle w:val="platne"/>
          <w:rFonts w:asciiTheme="minorHAnsi" w:hAnsiTheme="minorHAnsi"/>
          <w:sz w:val="22"/>
          <w:szCs w:val="22"/>
        </w:rPr>
        <w:t xml:space="preserve"> </w:t>
      </w:r>
      <w:r w:rsidRPr="00DC6589">
        <w:rPr>
          <w:rStyle w:val="platne"/>
          <w:rFonts w:asciiTheme="minorHAnsi" w:hAnsiTheme="minorHAnsi"/>
          <w:sz w:val="22"/>
          <w:szCs w:val="22"/>
        </w:rPr>
        <w:t>původně vyhlášeným Vítězem VŘ)</w:t>
      </w:r>
      <w:r w:rsidR="007F4063" w:rsidRPr="00DC6589">
        <w:rPr>
          <w:rStyle w:val="platne"/>
          <w:rFonts w:asciiTheme="minorHAnsi" w:hAnsiTheme="minorHAnsi"/>
          <w:sz w:val="22"/>
          <w:szCs w:val="22"/>
        </w:rPr>
        <w:t xml:space="preserve">, </w:t>
      </w:r>
      <w:r w:rsidRPr="00DC6589">
        <w:rPr>
          <w:rStyle w:val="platne"/>
          <w:rFonts w:asciiTheme="minorHAnsi" w:hAnsiTheme="minorHAnsi"/>
          <w:sz w:val="22"/>
          <w:szCs w:val="22"/>
        </w:rPr>
        <w:t>a to do 10 pracovních dní po</w:t>
      </w:r>
      <w:r w:rsidR="007F4063" w:rsidRPr="00DC6589">
        <w:rPr>
          <w:rStyle w:val="platne"/>
          <w:rFonts w:asciiTheme="minorHAnsi" w:hAnsiTheme="minorHAnsi"/>
          <w:sz w:val="22"/>
          <w:szCs w:val="22"/>
        </w:rPr>
        <w:t xml:space="preserve"> uzavření Kupní smlouvy s Vítězem VŘ</w:t>
      </w:r>
      <w:r w:rsidR="001C7BEC" w:rsidRPr="00DC6589">
        <w:rPr>
          <w:rStyle w:val="platne"/>
          <w:rFonts w:asciiTheme="minorHAnsi" w:hAnsiTheme="minorHAnsi"/>
          <w:sz w:val="22"/>
          <w:szCs w:val="22"/>
        </w:rPr>
        <w:t>;</w:t>
      </w:r>
    </w:p>
    <w:p w14:paraId="738BB761" w14:textId="77777777" w:rsidR="00925ABC" w:rsidRPr="00DC6589" w:rsidRDefault="00925ABC" w:rsidP="00D538C4">
      <w:pPr>
        <w:pStyle w:val="Zhlav"/>
        <w:ind w:left="1134"/>
        <w:jc w:val="both"/>
        <w:rPr>
          <w:rStyle w:val="platne"/>
          <w:rFonts w:asciiTheme="minorHAnsi" w:hAnsiTheme="minorHAnsi"/>
          <w:sz w:val="22"/>
          <w:szCs w:val="22"/>
        </w:rPr>
      </w:pPr>
    </w:p>
    <w:p w14:paraId="667818C9" w14:textId="1E70924D" w:rsidR="00CC66A6" w:rsidRPr="00DC6589" w:rsidRDefault="00F515AF" w:rsidP="00D538C4">
      <w:pPr>
        <w:pStyle w:val="Zhlav"/>
        <w:numPr>
          <w:ilvl w:val="2"/>
          <w:numId w:val="7"/>
        </w:numPr>
        <w:ind w:left="1134" w:hanging="567"/>
        <w:jc w:val="both"/>
        <w:rPr>
          <w:rStyle w:val="platne"/>
          <w:rFonts w:asciiTheme="minorHAnsi" w:hAnsiTheme="minorHAnsi"/>
          <w:sz w:val="22"/>
          <w:szCs w:val="22"/>
        </w:rPr>
      </w:pPr>
      <w:r w:rsidRPr="00DC6589">
        <w:rPr>
          <w:rStyle w:val="platne"/>
          <w:rFonts w:asciiTheme="minorHAnsi" w:hAnsiTheme="minorHAnsi"/>
          <w:sz w:val="22"/>
          <w:szCs w:val="22"/>
        </w:rPr>
        <w:t>V</w:t>
      </w:r>
      <w:r w:rsidR="00925ABC" w:rsidRPr="00DC6589">
        <w:rPr>
          <w:rStyle w:val="platne"/>
          <w:rFonts w:asciiTheme="minorHAnsi" w:hAnsiTheme="minorHAnsi"/>
          <w:sz w:val="22"/>
          <w:szCs w:val="22"/>
        </w:rPr>
        <w:t xml:space="preserve"> případě Zmaření prodeje Zájemcem </w:t>
      </w:r>
      <w:r w:rsidRPr="00DC6589">
        <w:rPr>
          <w:rStyle w:val="platne"/>
          <w:rFonts w:asciiTheme="minorHAnsi" w:hAnsiTheme="minorHAnsi"/>
          <w:sz w:val="22"/>
          <w:szCs w:val="22"/>
        </w:rPr>
        <w:t xml:space="preserve">je Prodávající oprávněn Jistotu </w:t>
      </w:r>
      <w:r w:rsidR="00925ABC" w:rsidRPr="00DC6589">
        <w:rPr>
          <w:rStyle w:val="platne"/>
          <w:rFonts w:asciiTheme="minorHAnsi" w:hAnsiTheme="minorHAnsi"/>
          <w:sz w:val="22"/>
          <w:szCs w:val="22"/>
        </w:rPr>
        <w:t xml:space="preserve">v celém rozsahu </w:t>
      </w:r>
      <w:r w:rsidRPr="00DC6589">
        <w:rPr>
          <w:rStyle w:val="platne"/>
          <w:rFonts w:asciiTheme="minorHAnsi" w:hAnsiTheme="minorHAnsi"/>
          <w:sz w:val="22"/>
          <w:szCs w:val="22"/>
        </w:rPr>
        <w:t xml:space="preserve">použít k úhradě </w:t>
      </w:r>
      <w:r w:rsidR="00925ABC" w:rsidRPr="00DC6589">
        <w:rPr>
          <w:rStyle w:val="platne"/>
          <w:rFonts w:asciiTheme="minorHAnsi" w:hAnsiTheme="minorHAnsi"/>
          <w:sz w:val="22"/>
          <w:szCs w:val="22"/>
        </w:rPr>
        <w:t>smluvní pokut</w:t>
      </w:r>
      <w:r w:rsidRPr="00DC6589">
        <w:rPr>
          <w:rStyle w:val="platne"/>
          <w:rFonts w:asciiTheme="minorHAnsi" w:hAnsiTheme="minorHAnsi"/>
          <w:sz w:val="22"/>
          <w:szCs w:val="22"/>
        </w:rPr>
        <w:t>y</w:t>
      </w:r>
      <w:r w:rsidR="00925ABC" w:rsidRPr="00DC6589">
        <w:rPr>
          <w:rStyle w:val="platne"/>
          <w:rFonts w:asciiTheme="minorHAnsi" w:hAnsiTheme="minorHAnsi"/>
          <w:sz w:val="22"/>
          <w:szCs w:val="22"/>
        </w:rPr>
        <w:t xml:space="preserve">, kterou je Zájemce jako Účastník VŘ povinen Prodávajícímu zaplatit za porušení povinnosti Účastníka VŘ jako Vítěze VŘ uzavřít Kupní smlouvu a/nebo zaplatit Kupní cenu řádně a včas </w:t>
      </w:r>
      <w:r w:rsidR="00237F74" w:rsidRPr="00DC6589">
        <w:rPr>
          <w:rStyle w:val="platne"/>
          <w:rFonts w:asciiTheme="minorHAnsi" w:hAnsiTheme="minorHAnsi"/>
          <w:sz w:val="22"/>
          <w:szCs w:val="22"/>
        </w:rPr>
        <w:t xml:space="preserve">a/nebo splňovat kritéria pro účast ve VŘ a učinit o tom pravdivé a úplné prohlášení </w:t>
      </w:r>
      <w:r w:rsidR="00925ABC" w:rsidRPr="00DC6589">
        <w:rPr>
          <w:rStyle w:val="platne"/>
          <w:rFonts w:asciiTheme="minorHAnsi" w:hAnsiTheme="minorHAnsi"/>
          <w:sz w:val="22"/>
          <w:szCs w:val="22"/>
        </w:rPr>
        <w:t xml:space="preserve">ve smyslu </w:t>
      </w:r>
      <w:proofErr w:type="gramStart"/>
      <w:r w:rsidR="00925ABC" w:rsidRPr="00DC6589">
        <w:rPr>
          <w:rStyle w:val="platne"/>
          <w:rFonts w:asciiTheme="minorHAnsi" w:hAnsiTheme="minorHAnsi"/>
          <w:sz w:val="22"/>
          <w:szCs w:val="22"/>
        </w:rPr>
        <w:t>čl.</w:t>
      </w:r>
      <w:r w:rsidR="00925ABC" w:rsidRPr="00DC6589">
        <w:rPr>
          <w:rStyle w:val="platne"/>
          <w:rFonts w:asciiTheme="minorHAnsi" w:hAnsiTheme="minorHAnsi"/>
          <w:sz w:val="22"/>
          <w:szCs w:val="22"/>
        </w:rPr>
        <w:fldChar w:fldCharType="begin"/>
      </w:r>
      <w:r w:rsidR="00925ABC" w:rsidRPr="00DC6589">
        <w:rPr>
          <w:rStyle w:val="platne"/>
          <w:rFonts w:asciiTheme="minorHAnsi" w:hAnsiTheme="minorHAnsi"/>
          <w:sz w:val="22"/>
          <w:szCs w:val="22"/>
        </w:rPr>
        <w:instrText xml:space="preserve"> REF _Ref413311441 \r \h </w:instrText>
      </w:r>
      <w:r w:rsidR="00D538C4" w:rsidRPr="00DC6589">
        <w:rPr>
          <w:rStyle w:val="platne"/>
          <w:rFonts w:asciiTheme="minorHAnsi" w:hAnsiTheme="minorHAnsi"/>
          <w:sz w:val="22"/>
          <w:szCs w:val="22"/>
        </w:rPr>
        <w:instrText xml:space="preserve"> \* MERGEFORMAT </w:instrText>
      </w:r>
      <w:r w:rsidR="00925ABC" w:rsidRPr="00DC6589">
        <w:rPr>
          <w:rStyle w:val="platne"/>
          <w:rFonts w:asciiTheme="minorHAnsi" w:hAnsiTheme="minorHAnsi"/>
          <w:sz w:val="22"/>
          <w:szCs w:val="22"/>
        </w:rPr>
      </w:r>
      <w:r w:rsidR="00925ABC" w:rsidRPr="00DC6589">
        <w:rPr>
          <w:rStyle w:val="platne"/>
          <w:rFonts w:asciiTheme="minorHAnsi" w:hAnsiTheme="minorHAnsi"/>
          <w:sz w:val="22"/>
          <w:szCs w:val="22"/>
        </w:rPr>
        <w:fldChar w:fldCharType="separate"/>
      </w:r>
      <w:r w:rsidR="00925ABC" w:rsidRPr="00DC6589">
        <w:rPr>
          <w:rStyle w:val="platne"/>
          <w:rFonts w:asciiTheme="minorHAnsi" w:hAnsiTheme="minorHAnsi"/>
          <w:sz w:val="22"/>
          <w:szCs w:val="22"/>
        </w:rPr>
        <w:t>7.5</w:t>
      </w:r>
      <w:r w:rsidR="00925ABC" w:rsidRPr="00DC6589">
        <w:rPr>
          <w:rStyle w:val="platne"/>
          <w:rFonts w:asciiTheme="minorHAnsi" w:hAnsiTheme="minorHAnsi"/>
          <w:sz w:val="22"/>
          <w:szCs w:val="22"/>
        </w:rPr>
        <w:fldChar w:fldCharType="end"/>
      </w:r>
      <w:r w:rsidR="00925ABC" w:rsidRPr="00DC6589">
        <w:rPr>
          <w:rStyle w:val="platne"/>
          <w:rFonts w:asciiTheme="minorHAnsi" w:hAnsiTheme="minorHAnsi"/>
          <w:sz w:val="22"/>
          <w:szCs w:val="22"/>
        </w:rPr>
        <w:t xml:space="preserve"> Podmínek</w:t>
      </w:r>
      <w:bookmarkStart w:id="0" w:name="_Ref413311419"/>
      <w:proofErr w:type="gramEnd"/>
      <w:r w:rsidR="00CE7B6F" w:rsidRPr="00DC6589">
        <w:rPr>
          <w:rStyle w:val="platne"/>
          <w:rFonts w:asciiTheme="minorHAnsi" w:hAnsiTheme="minorHAnsi"/>
          <w:sz w:val="22"/>
          <w:szCs w:val="22"/>
        </w:rPr>
        <w:t xml:space="preserve"> a čl. 3.2 níže</w:t>
      </w:r>
      <w:r w:rsidR="001C7BEC" w:rsidRPr="00DC6589">
        <w:rPr>
          <w:rStyle w:val="platne"/>
          <w:rFonts w:asciiTheme="minorHAnsi" w:hAnsiTheme="minorHAnsi"/>
          <w:sz w:val="22"/>
          <w:szCs w:val="22"/>
        </w:rPr>
        <w:t>;</w:t>
      </w:r>
      <w:r w:rsidR="00925ABC" w:rsidRPr="00DC6589">
        <w:rPr>
          <w:rStyle w:val="platne"/>
          <w:rFonts w:asciiTheme="minorHAnsi" w:hAnsiTheme="minorHAnsi"/>
          <w:sz w:val="22"/>
          <w:szCs w:val="22"/>
        </w:rPr>
        <w:t xml:space="preserve"> </w:t>
      </w:r>
      <w:bookmarkEnd w:id="0"/>
    </w:p>
    <w:p w14:paraId="46A43C34" w14:textId="77777777" w:rsidR="00925ABC" w:rsidRPr="00DC6589" w:rsidRDefault="00925ABC" w:rsidP="00D538C4">
      <w:pPr>
        <w:pStyle w:val="Zhlav"/>
        <w:ind w:left="1134"/>
        <w:jc w:val="both"/>
        <w:rPr>
          <w:rStyle w:val="platne"/>
          <w:rFonts w:asciiTheme="minorHAnsi" w:hAnsiTheme="minorHAnsi"/>
          <w:sz w:val="22"/>
          <w:szCs w:val="22"/>
        </w:rPr>
      </w:pPr>
    </w:p>
    <w:p w14:paraId="285BCADC" w14:textId="1D422409" w:rsidR="00CC66A6" w:rsidRPr="00DC6589" w:rsidRDefault="00925ABC" w:rsidP="00D538C4">
      <w:pPr>
        <w:pStyle w:val="Zhlav"/>
        <w:numPr>
          <w:ilvl w:val="2"/>
          <w:numId w:val="7"/>
        </w:numPr>
        <w:ind w:left="1134" w:hanging="567"/>
        <w:jc w:val="both"/>
        <w:rPr>
          <w:rStyle w:val="platne"/>
          <w:rFonts w:asciiTheme="minorHAnsi" w:hAnsiTheme="minorHAnsi"/>
          <w:sz w:val="22"/>
          <w:szCs w:val="22"/>
        </w:rPr>
      </w:pPr>
      <w:r w:rsidRPr="00DC6589">
        <w:rPr>
          <w:rStyle w:val="platne"/>
          <w:rFonts w:asciiTheme="minorHAnsi" w:hAnsiTheme="minorHAnsi"/>
          <w:sz w:val="22"/>
          <w:szCs w:val="22"/>
        </w:rPr>
        <w:t>Jistota bude v</w:t>
      </w:r>
      <w:r w:rsidR="00CC66A6" w:rsidRPr="00DC6589">
        <w:rPr>
          <w:rStyle w:val="platne"/>
          <w:rFonts w:asciiTheme="minorHAnsi" w:hAnsiTheme="minorHAnsi"/>
          <w:sz w:val="22"/>
          <w:szCs w:val="22"/>
        </w:rPr>
        <w:t xml:space="preserve"> případě </w:t>
      </w:r>
      <w:r w:rsidR="00F515AF" w:rsidRPr="00DC6589">
        <w:rPr>
          <w:rStyle w:val="platne"/>
          <w:rFonts w:asciiTheme="minorHAnsi" w:hAnsiTheme="minorHAnsi"/>
          <w:sz w:val="22"/>
          <w:szCs w:val="22"/>
        </w:rPr>
        <w:t xml:space="preserve">včasného a řádného </w:t>
      </w:r>
      <w:r w:rsidR="00CC66A6" w:rsidRPr="00DC6589">
        <w:rPr>
          <w:rStyle w:val="platne"/>
          <w:rFonts w:asciiTheme="minorHAnsi" w:hAnsiTheme="minorHAnsi"/>
          <w:sz w:val="22"/>
          <w:szCs w:val="22"/>
        </w:rPr>
        <w:t>uzavření Kupní smlouvy s</w:t>
      </w:r>
      <w:r w:rsidRPr="00DC6589">
        <w:rPr>
          <w:rStyle w:val="platne"/>
          <w:rFonts w:asciiTheme="minorHAnsi" w:hAnsiTheme="minorHAnsi"/>
          <w:sz w:val="22"/>
          <w:szCs w:val="22"/>
        </w:rPr>
        <w:t>e Zájemcem</w:t>
      </w:r>
      <w:r w:rsidR="00CC66A6" w:rsidRPr="00DC6589">
        <w:rPr>
          <w:rStyle w:val="platne"/>
          <w:rFonts w:asciiTheme="minorHAnsi" w:hAnsiTheme="minorHAnsi"/>
          <w:sz w:val="22"/>
          <w:szCs w:val="22"/>
        </w:rPr>
        <w:t xml:space="preserve">  jako Vítězem VŘ započtena na Kupní cenu, kterou je dle Kupní smlouvy </w:t>
      </w:r>
      <w:r w:rsidRPr="00DC6589">
        <w:rPr>
          <w:rStyle w:val="platne"/>
          <w:rFonts w:asciiTheme="minorHAnsi" w:hAnsiTheme="minorHAnsi"/>
          <w:sz w:val="22"/>
          <w:szCs w:val="22"/>
        </w:rPr>
        <w:t xml:space="preserve">Zájemce </w:t>
      </w:r>
      <w:r w:rsidR="00CC66A6" w:rsidRPr="00DC6589">
        <w:rPr>
          <w:rStyle w:val="platne"/>
          <w:rFonts w:asciiTheme="minorHAnsi" w:hAnsiTheme="minorHAnsi"/>
          <w:sz w:val="22"/>
          <w:szCs w:val="22"/>
        </w:rPr>
        <w:t xml:space="preserve">povinen za Předmět prodeje zaplatit </w:t>
      </w:r>
      <w:r w:rsidRPr="00DC6589">
        <w:rPr>
          <w:rStyle w:val="platne"/>
          <w:rFonts w:asciiTheme="minorHAnsi" w:hAnsiTheme="minorHAnsi"/>
          <w:sz w:val="22"/>
          <w:szCs w:val="22"/>
        </w:rPr>
        <w:t xml:space="preserve">ve smyslu čl. </w:t>
      </w:r>
      <w:proofErr w:type="gramStart"/>
      <w:r w:rsidR="00750AFB" w:rsidRPr="00DC6589">
        <w:rPr>
          <w:rStyle w:val="platne"/>
          <w:rFonts w:asciiTheme="minorHAnsi" w:hAnsiTheme="minorHAnsi"/>
          <w:sz w:val="22"/>
          <w:szCs w:val="22"/>
        </w:rPr>
        <w:t xml:space="preserve">1.5 </w:t>
      </w:r>
      <w:r w:rsidRPr="00DC6589">
        <w:rPr>
          <w:rStyle w:val="platne"/>
          <w:rFonts w:asciiTheme="minorHAnsi" w:hAnsiTheme="minorHAnsi"/>
          <w:sz w:val="22"/>
          <w:szCs w:val="22"/>
        </w:rPr>
        <w:t xml:space="preserve">a </w:t>
      </w:r>
      <w:r w:rsidR="00CC66A6" w:rsidRPr="00DC6589">
        <w:rPr>
          <w:rStyle w:val="platne"/>
          <w:rFonts w:asciiTheme="minorHAnsi" w:hAnsiTheme="minorHAnsi"/>
          <w:sz w:val="22"/>
          <w:szCs w:val="22"/>
        </w:rPr>
        <w:fldChar w:fldCharType="begin"/>
      </w:r>
      <w:r w:rsidR="00CC66A6" w:rsidRPr="00DC6589">
        <w:rPr>
          <w:rStyle w:val="platne"/>
          <w:rFonts w:asciiTheme="minorHAnsi" w:hAnsiTheme="minorHAnsi"/>
          <w:sz w:val="22"/>
          <w:szCs w:val="22"/>
        </w:rPr>
        <w:instrText xml:space="preserve"> REF _Ref413311513 \r \h </w:instrText>
      </w:r>
      <w:r w:rsidR="00D538C4" w:rsidRPr="00DC6589">
        <w:rPr>
          <w:rStyle w:val="platne"/>
          <w:rFonts w:asciiTheme="minorHAnsi" w:hAnsiTheme="minorHAnsi"/>
          <w:sz w:val="22"/>
          <w:szCs w:val="22"/>
        </w:rPr>
        <w:instrText xml:space="preserve"> \* MERGEFORMAT </w:instrText>
      </w:r>
      <w:r w:rsidR="00CC66A6" w:rsidRPr="00DC6589">
        <w:rPr>
          <w:rStyle w:val="platne"/>
          <w:rFonts w:asciiTheme="minorHAnsi" w:hAnsiTheme="minorHAnsi"/>
          <w:sz w:val="22"/>
          <w:szCs w:val="22"/>
        </w:rPr>
      </w:r>
      <w:r w:rsidR="00CC66A6" w:rsidRPr="00DC6589">
        <w:rPr>
          <w:rStyle w:val="platne"/>
          <w:rFonts w:asciiTheme="minorHAnsi" w:hAnsiTheme="minorHAnsi"/>
          <w:sz w:val="22"/>
          <w:szCs w:val="22"/>
        </w:rPr>
        <w:fldChar w:fldCharType="separate"/>
      </w:r>
      <w:r w:rsidR="00CC66A6" w:rsidRPr="00DC6589">
        <w:rPr>
          <w:rStyle w:val="platne"/>
          <w:rFonts w:asciiTheme="minorHAnsi" w:hAnsiTheme="minorHAnsi"/>
          <w:sz w:val="22"/>
          <w:szCs w:val="22"/>
        </w:rPr>
        <w:t>7.4</w:t>
      </w:r>
      <w:r w:rsidR="00CC66A6" w:rsidRPr="00DC6589">
        <w:rPr>
          <w:rStyle w:val="platne"/>
          <w:rFonts w:asciiTheme="minorHAnsi" w:hAnsiTheme="minorHAnsi"/>
          <w:sz w:val="22"/>
          <w:szCs w:val="22"/>
        </w:rPr>
        <w:fldChar w:fldCharType="end"/>
      </w:r>
      <w:r w:rsidR="00CC66A6" w:rsidRPr="00DC6589">
        <w:rPr>
          <w:rStyle w:val="platne"/>
          <w:rFonts w:asciiTheme="minorHAnsi" w:hAnsiTheme="minorHAnsi"/>
          <w:sz w:val="22"/>
          <w:szCs w:val="22"/>
        </w:rPr>
        <w:t xml:space="preserve"> Podmínek</w:t>
      </w:r>
      <w:proofErr w:type="gramEnd"/>
      <w:r w:rsidRPr="00DC6589">
        <w:rPr>
          <w:rStyle w:val="platne"/>
          <w:rFonts w:asciiTheme="minorHAnsi" w:hAnsiTheme="minorHAnsi"/>
          <w:sz w:val="22"/>
          <w:szCs w:val="22"/>
        </w:rPr>
        <w:t xml:space="preserve">, a to </w:t>
      </w:r>
      <w:r w:rsidR="006E4DB2" w:rsidRPr="00DC6589">
        <w:rPr>
          <w:rStyle w:val="platne"/>
          <w:rFonts w:asciiTheme="minorHAnsi" w:hAnsiTheme="minorHAnsi"/>
          <w:sz w:val="22"/>
          <w:szCs w:val="22"/>
        </w:rPr>
        <w:t>okamžikem uzavření Kupní smlouvy po doplacení Kupní ceny do celkové výše</w:t>
      </w:r>
      <w:r w:rsidR="001C7BEC" w:rsidRPr="00DC6589">
        <w:rPr>
          <w:rStyle w:val="platne"/>
          <w:rFonts w:asciiTheme="minorHAnsi" w:hAnsiTheme="minorHAnsi"/>
          <w:sz w:val="22"/>
          <w:szCs w:val="22"/>
        </w:rPr>
        <w:t>.</w:t>
      </w:r>
    </w:p>
    <w:p w14:paraId="71ABD91F" w14:textId="77777777" w:rsidR="001C7BEC" w:rsidRPr="00DC6589" w:rsidRDefault="001C7BEC" w:rsidP="001C7BEC">
      <w:pPr>
        <w:pStyle w:val="Zhlav"/>
        <w:ind w:left="1134"/>
        <w:jc w:val="both"/>
        <w:rPr>
          <w:rStyle w:val="platne"/>
          <w:rFonts w:asciiTheme="minorHAnsi" w:hAnsiTheme="minorHAnsi"/>
          <w:sz w:val="22"/>
          <w:szCs w:val="22"/>
        </w:rPr>
      </w:pPr>
    </w:p>
    <w:p w14:paraId="5D58A0DF" w14:textId="123F7103" w:rsidR="00D538C4" w:rsidRPr="00DC6589" w:rsidRDefault="00D538C4" w:rsidP="00D538C4">
      <w:pPr>
        <w:pStyle w:val="Zhlav"/>
        <w:numPr>
          <w:ilvl w:val="1"/>
          <w:numId w:val="7"/>
        </w:numPr>
        <w:ind w:left="567" w:hanging="567"/>
        <w:jc w:val="both"/>
        <w:rPr>
          <w:rStyle w:val="platne"/>
          <w:rFonts w:asciiTheme="minorHAnsi" w:hAnsiTheme="minorHAnsi"/>
          <w:sz w:val="22"/>
          <w:szCs w:val="22"/>
        </w:rPr>
      </w:pPr>
      <w:r w:rsidRPr="00DC6589">
        <w:rPr>
          <w:rStyle w:val="platne"/>
          <w:rFonts w:asciiTheme="minorHAnsi" w:hAnsiTheme="minorHAnsi"/>
          <w:sz w:val="22"/>
          <w:szCs w:val="22"/>
        </w:rPr>
        <w:t xml:space="preserve">Pro vyloučení pochybností se stanoví, že předpokladem pro to, aby bylo s Jistotou </w:t>
      </w:r>
      <w:r w:rsidR="00E51B97" w:rsidRPr="00DC6589">
        <w:rPr>
          <w:rStyle w:val="platne"/>
          <w:rFonts w:asciiTheme="minorHAnsi" w:hAnsiTheme="minorHAnsi"/>
          <w:sz w:val="22"/>
          <w:szCs w:val="22"/>
        </w:rPr>
        <w:t xml:space="preserve">odpovídající příslušnému Souboru Předmětu převodu </w:t>
      </w:r>
      <w:r w:rsidRPr="00DC6589">
        <w:rPr>
          <w:rStyle w:val="platne"/>
          <w:rFonts w:asciiTheme="minorHAnsi" w:hAnsiTheme="minorHAnsi"/>
          <w:sz w:val="22"/>
          <w:szCs w:val="22"/>
        </w:rPr>
        <w:t xml:space="preserve">naloženo některým ze způsobů dle čl. 2.3 výše, je to, že Jistota byla složena a v daném okamžiku je stále deponována na Účtu v příslušné výši. Bylo-li již s Jistotou naloženo některým ze způsobů dle čl. 2.3 výše, nelze </w:t>
      </w:r>
      <w:r w:rsidR="00CE7B6F" w:rsidRPr="00DC6589">
        <w:rPr>
          <w:rStyle w:val="platne"/>
          <w:rFonts w:asciiTheme="minorHAnsi" w:hAnsiTheme="minorHAnsi"/>
          <w:sz w:val="22"/>
          <w:szCs w:val="22"/>
        </w:rPr>
        <w:t xml:space="preserve">postup dle </w:t>
      </w:r>
      <w:r w:rsidRPr="00DC6589">
        <w:rPr>
          <w:rStyle w:val="platne"/>
          <w:rFonts w:asciiTheme="minorHAnsi" w:hAnsiTheme="minorHAnsi"/>
          <w:sz w:val="22"/>
          <w:szCs w:val="22"/>
        </w:rPr>
        <w:t xml:space="preserve">čl. 2.3 výše (znovu) uplatnit. </w:t>
      </w:r>
    </w:p>
    <w:p w14:paraId="33F424FC" w14:textId="77777777" w:rsidR="00D538C4" w:rsidRPr="00DC6589" w:rsidRDefault="00D538C4" w:rsidP="00D538C4">
      <w:pPr>
        <w:pStyle w:val="Zhlav"/>
        <w:ind w:left="567"/>
        <w:jc w:val="both"/>
        <w:rPr>
          <w:rStyle w:val="platne"/>
          <w:rFonts w:asciiTheme="minorHAnsi" w:hAnsiTheme="minorHAnsi"/>
          <w:sz w:val="22"/>
          <w:szCs w:val="22"/>
        </w:rPr>
      </w:pPr>
    </w:p>
    <w:p w14:paraId="64822CB7" w14:textId="3F2D33BB" w:rsidR="00CC66A6" w:rsidRPr="00DC6589" w:rsidRDefault="00F95265" w:rsidP="00D538C4">
      <w:pPr>
        <w:pStyle w:val="Zhlav"/>
        <w:numPr>
          <w:ilvl w:val="1"/>
          <w:numId w:val="7"/>
        </w:numPr>
        <w:ind w:left="567" w:hanging="567"/>
        <w:jc w:val="both"/>
        <w:rPr>
          <w:rStyle w:val="platne"/>
          <w:rFonts w:asciiTheme="minorHAnsi" w:hAnsiTheme="minorHAnsi"/>
          <w:sz w:val="22"/>
          <w:szCs w:val="22"/>
        </w:rPr>
      </w:pPr>
      <w:r w:rsidRPr="00DC6589">
        <w:rPr>
          <w:rStyle w:val="platne"/>
          <w:rFonts w:asciiTheme="minorHAnsi" w:hAnsiTheme="minorHAnsi"/>
          <w:sz w:val="22"/>
          <w:szCs w:val="22"/>
        </w:rPr>
        <w:t>Smluvní strany se dohodly, že bude-li Účet úročený, veškeré úroky přirostlé k Jistotě a/nebo Kupní ceně složené Zájemcem na Účet budou použity na úhradu případných nákladů spojených s</w:t>
      </w:r>
      <w:r w:rsidR="00CE7B6F" w:rsidRPr="00DC6589">
        <w:rPr>
          <w:rStyle w:val="platne"/>
          <w:rFonts w:asciiTheme="minorHAnsi" w:hAnsiTheme="minorHAnsi"/>
          <w:sz w:val="22"/>
          <w:szCs w:val="22"/>
        </w:rPr>
        <w:t>e zřízením a</w:t>
      </w:r>
      <w:r w:rsidRPr="00DC6589">
        <w:rPr>
          <w:rStyle w:val="platne"/>
          <w:rFonts w:asciiTheme="minorHAnsi" w:hAnsiTheme="minorHAnsi"/>
          <w:sz w:val="22"/>
          <w:szCs w:val="22"/>
        </w:rPr>
        <w:t xml:space="preserve"> vedením Účtu a ve zbylé části ponechány ve prospěch majetkové podstaty.   </w:t>
      </w:r>
      <w:r w:rsidR="00BD5784" w:rsidRPr="00DC6589">
        <w:rPr>
          <w:rStyle w:val="platne"/>
          <w:rFonts w:asciiTheme="minorHAnsi" w:hAnsiTheme="minorHAnsi"/>
          <w:sz w:val="22"/>
          <w:szCs w:val="22"/>
        </w:rPr>
        <w:t xml:space="preserve">Zájemce se výslovně vzdává práva na vydání úroku z prostředků složených jím na Účet, </w:t>
      </w:r>
      <w:r w:rsidR="00CE7B6F" w:rsidRPr="00DC6589">
        <w:rPr>
          <w:rStyle w:val="platne"/>
          <w:rFonts w:asciiTheme="minorHAnsi" w:hAnsiTheme="minorHAnsi"/>
          <w:sz w:val="22"/>
          <w:szCs w:val="22"/>
        </w:rPr>
        <w:t xml:space="preserve">a to bez ohledu a to, kterým ze způsobů dle čl. </w:t>
      </w:r>
      <w:r w:rsidR="00787F4C" w:rsidRPr="00DC6589">
        <w:rPr>
          <w:rStyle w:val="platne"/>
          <w:rFonts w:asciiTheme="minorHAnsi" w:hAnsiTheme="minorHAnsi"/>
          <w:sz w:val="22"/>
          <w:szCs w:val="22"/>
        </w:rPr>
        <w:t>2.3</w:t>
      </w:r>
      <w:r w:rsidR="00CE7B6F" w:rsidRPr="00DC6589">
        <w:rPr>
          <w:rStyle w:val="platne"/>
          <w:rFonts w:asciiTheme="minorHAnsi" w:hAnsiTheme="minorHAnsi"/>
          <w:sz w:val="22"/>
          <w:szCs w:val="22"/>
        </w:rPr>
        <w:t xml:space="preserve"> výše </w:t>
      </w:r>
      <w:r w:rsidR="00BD5784" w:rsidRPr="00DC6589">
        <w:rPr>
          <w:rStyle w:val="platne"/>
          <w:rFonts w:asciiTheme="minorHAnsi" w:hAnsiTheme="minorHAnsi"/>
          <w:sz w:val="22"/>
          <w:szCs w:val="22"/>
        </w:rPr>
        <w:t>bude Jistota vypořádána</w:t>
      </w:r>
      <w:r w:rsidR="00CE7B6F" w:rsidRPr="00DC6589">
        <w:rPr>
          <w:rStyle w:val="platne"/>
          <w:rFonts w:asciiTheme="minorHAnsi" w:hAnsiTheme="minorHAnsi"/>
          <w:sz w:val="22"/>
          <w:szCs w:val="22"/>
        </w:rPr>
        <w:t xml:space="preserve">. </w:t>
      </w:r>
      <w:r w:rsidR="00BD5784" w:rsidRPr="00DC6589">
        <w:rPr>
          <w:rStyle w:val="platne"/>
          <w:rFonts w:asciiTheme="minorHAnsi" w:hAnsiTheme="minorHAnsi"/>
          <w:sz w:val="22"/>
          <w:szCs w:val="22"/>
        </w:rPr>
        <w:t xml:space="preserve"> </w:t>
      </w:r>
    </w:p>
    <w:p w14:paraId="383BB848" w14:textId="77777777" w:rsidR="00D538C4" w:rsidRPr="00DC6589" w:rsidRDefault="00D538C4" w:rsidP="00D538C4">
      <w:pPr>
        <w:pStyle w:val="Zhlav"/>
        <w:ind w:left="567"/>
        <w:jc w:val="both"/>
        <w:rPr>
          <w:rStyle w:val="platne"/>
          <w:rFonts w:asciiTheme="minorHAnsi" w:hAnsiTheme="minorHAnsi"/>
          <w:sz w:val="22"/>
          <w:szCs w:val="22"/>
        </w:rPr>
      </w:pPr>
    </w:p>
    <w:p w14:paraId="3F161306" w14:textId="5C96E9DB" w:rsidR="008C251F" w:rsidRPr="00DC6589" w:rsidRDefault="008C251F" w:rsidP="00D538C4">
      <w:pPr>
        <w:pStyle w:val="Zhlav"/>
        <w:numPr>
          <w:ilvl w:val="1"/>
          <w:numId w:val="7"/>
        </w:numPr>
        <w:ind w:left="567" w:hanging="567"/>
        <w:jc w:val="both"/>
        <w:rPr>
          <w:rStyle w:val="platne"/>
          <w:rFonts w:asciiTheme="minorHAnsi" w:hAnsiTheme="minorHAnsi"/>
          <w:sz w:val="22"/>
          <w:szCs w:val="22"/>
        </w:rPr>
      </w:pPr>
      <w:r w:rsidRPr="00DC6589">
        <w:rPr>
          <w:rStyle w:val="platne"/>
          <w:rFonts w:asciiTheme="minorHAnsi" w:hAnsiTheme="minorHAnsi"/>
          <w:sz w:val="22"/>
          <w:szCs w:val="22"/>
        </w:rPr>
        <w:t>Vyhlašovatel prohlašuje, že souhlasí s podmínkami pro složení a vypořádání Jistoty s příslušenstvím ve smyslu této smlouvy.</w:t>
      </w:r>
      <w:r w:rsidR="000F3B71" w:rsidRPr="00DC6589">
        <w:rPr>
          <w:rStyle w:val="platne"/>
          <w:rFonts w:asciiTheme="minorHAnsi" w:hAnsiTheme="minorHAnsi"/>
          <w:sz w:val="22"/>
          <w:szCs w:val="22"/>
        </w:rPr>
        <w:t xml:space="preserve"> Ujednání mezi Vyhlašovatelem a Prodávajícím vyplývající ze Smlouvy tím nejsou dotčena. </w:t>
      </w:r>
    </w:p>
    <w:p w14:paraId="57CBEDB2" w14:textId="77777777" w:rsidR="008C251F" w:rsidRPr="00DC6589" w:rsidRDefault="008C251F" w:rsidP="008C251F">
      <w:pPr>
        <w:pStyle w:val="Zhlav"/>
        <w:jc w:val="both"/>
        <w:rPr>
          <w:rStyle w:val="platne"/>
          <w:rFonts w:asciiTheme="minorHAnsi" w:hAnsiTheme="minorHAnsi"/>
          <w:sz w:val="22"/>
          <w:szCs w:val="22"/>
        </w:rPr>
      </w:pPr>
    </w:p>
    <w:p w14:paraId="456AA20D" w14:textId="7154C803" w:rsidR="008C251F" w:rsidRPr="00DC6589" w:rsidRDefault="008C251F" w:rsidP="008B5C3D">
      <w:pPr>
        <w:pStyle w:val="Zhlav"/>
        <w:numPr>
          <w:ilvl w:val="0"/>
          <w:numId w:val="3"/>
        </w:numPr>
        <w:ind w:left="567" w:hanging="567"/>
        <w:jc w:val="both"/>
        <w:rPr>
          <w:rStyle w:val="platne"/>
          <w:rFonts w:asciiTheme="minorHAnsi" w:hAnsiTheme="minorHAnsi"/>
          <w:b/>
          <w:sz w:val="22"/>
          <w:szCs w:val="22"/>
        </w:rPr>
      </w:pPr>
      <w:r w:rsidRPr="00DC6589">
        <w:rPr>
          <w:rStyle w:val="platne"/>
          <w:rFonts w:asciiTheme="minorHAnsi" w:hAnsiTheme="minorHAnsi"/>
          <w:b/>
          <w:sz w:val="22"/>
          <w:szCs w:val="22"/>
        </w:rPr>
        <w:t>USTANOVENÍ SPOLEČNÁ A ZÁVĚREČNÁ</w:t>
      </w:r>
    </w:p>
    <w:p w14:paraId="148F752C" w14:textId="77777777" w:rsidR="00B517D6" w:rsidRPr="00DC6589" w:rsidRDefault="00B517D6" w:rsidP="00B517D6">
      <w:pPr>
        <w:pStyle w:val="Zhlav"/>
        <w:ind w:left="567"/>
        <w:jc w:val="both"/>
        <w:rPr>
          <w:rStyle w:val="platne"/>
          <w:rFonts w:asciiTheme="minorHAnsi" w:hAnsiTheme="minorHAnsi"/>
          <w:sz w:val="22"/>
          <w:szCs w:val="22"/>
        </w:rPr>
      </w:pPr>
      <w:bookmarkStart w:id="1" w:name="_Ref413311441"/>
    </w:p>
    <w:p w14:paraId="04B5F86F" w14:textId="0B54218B" w:rsidR="008C251F" w:rsidRPr="00DC6589" w:rsidRDefault="008C251F" w:rsidP="00B517D6">
      <w:pPr>
        <w:pStyle w:val="Zhlav"/>
        <w:numPr>
          <w:ilvl w:val="1"/>
          <w:numId w:val="8"/>
        </w:numPr>
        <w:ind w:left="567" w:hanging="567"/>
        <w:jc w:val="both"/>
        <w:rPr>
          <w:rStyle w:val="platne"/>
          <w:rFonts w:asciiTheme="minorHAnsi" w:hAnsiTheme="minorHAnsi"/>
          <w:sz w:val="22"/>
          <w:szCs w:val="22"/>
        </w:rPr>
      </w:pPr>
      <w:r w:rsidRPr="00DC6589">
        <w:rPr>
          <w:rStyle w:val="platne"/>
          <w:rFonts w:asciiTheme="minorHAnsi" w:hAnsiTheme="minorHAnsi"/>
          <w:sz w:val="22"/>
          <w:szCs w:val="22"/>
        </w:rPr>
        <w:t xml:space="preserve">Veškeré pojmy uvedené v této smlouvě s velkým počátečním písmenem mají význam uvedený v Podmínkách, není-li v této smlouvě výslovně uvedeno jinak. </w:t>
      </w:r>
    </w:p>
    <w:p w14:paraId="0D7A81E6" w14:textId="77777777" w:rsidR="00B517D6" w:rsidRPr="00DC6589" w:rsidRDefault="00B517D6" w:rsidP="00B517D6">
      <w:pPr>
        <w:pStyle w:val="Zhlav"/>
        <w:ind w:left="567"/>
        <w:jc w:val="both"/>
        <w:rPr>
          <w:rStyle w:val="platne"/>
          <w:rFonts w:asciiTheme="minorHAnsi" w:hAnsiTheme="minorHAnsi"/>
          <w:sz w:val="22"/>
          <w:szCs w:val="22"/>
        </w:rPr>
      </w:pPr>
    </w:p>
    <w:p w14:paraId="65C3C148" w14:textId="7A9971E8" w:rsidR="00703A43" w:rsidRPr="00DC6589" w:rsidRDefault="00703A43" w:rsidP="00B517D6">
      <w:pPr>
        <w:pStyle w:val="Zhlav"/>
        <w:numPr>
          <w:ilvl w:val="1"/>
          <w:numId w:val="8"/>
        </w:numPr>
        <w:ind w:left="567" w:hanging="567"/>
        <w:jc w:val="both"/>
        <w:rPr>
          <w:rStyle w:val="platne"/>
          <w:rFonts w:asciiTheme="minorHAnsi" w:hAnsiTheme="minorHAnsi"/>
          <w:sz w:val="22"/>
          <w:szCs w:val="22"/>
        </w:rPr>
      </w:pPr>
      <w:r w:rsidRPr="00DC6589">
        <w:rPr>
          <w:rStyle w:val="platne"/>
          <w:rFonts w:asciiTheme="minorHAnsi" w:hAnsiTheme="minorHAnsi"/>
          <w:sz w:val="22"/>
          <w:szCs w:val="22"/>
        </w:rPr>
        <w:t xml:space="preserve">Zájemce tímto výslovně sjednává a uznává svůj závazek zaplatit smluvní pokutu ve výši </w:t>
      </w:r>
      <w:r w:rsidR="00E51B97" w:rsidRPr="00DC6589">
        <w:rPr>
          <w:rFonts w:asciiTheme="minorHAnsi" w:hAnsiTheme="minorHAnsi" w:cs="Arial"/>
          <w:sz w:val="22"/>
          <w:szCs w:val="22"/>
        </w:rPr>
        <w:t>dle čl. 7.5 Podmínek, tj. 250.000,- Kč resp. 500.000,- Kč</w:t>
      </w:r>
      <w:r w:rsidR="00E51B97" w:rsidRPr="00DC6589">
        <w:rPr>
          <w:rStyle w:val="platne"/>
          <w:rFonts w:asciiTheme="minorHAnsi" w:hAnsiTheme="minorHAnsi"/>
          <w:sz w:val="22"/>
          <w:szCs w:val="22"/>
        </w:rPr>
        <w:t>,</w:t>
      </w:r>
      <w:r w:rsidRPr="00DC6589">
        <w:rPr>
          <w:rStyle w:val="platne"/>
          <w:rFonts w:asciiTheme="minorHAnsi" w:hAnsiTheme="minorHAnsi"/>
          <w:sz w:val="22"/>
          <w:szCs w:val="22"/>
        </w:rPr>
        <w:t xml:space="preserve"> ve prospěch majetkové podstaty Dlužníka v případě, že jako Vítěz VŘ řádně a včas nesplní svůj závazek uhradit na Účet Kupní cenu </w:t>
      </w:r>
      <w:r w:rsidRPr="00DC6589">
        <w:rPr>
          <w:rStyle w:val="platne"/>
          <w:rFonts w:asciiTheme="minorHAnsi" w:hAnsiTheme="minorHAnsi"/>
          <w:sz w:val="22"/>
          <w:szCs w:val="22"/>
        </w:rPr>
        <w:lastRenderedPageBreak/>
        <w:t>do celkové výše a/nebo s Prodávajícím uzavřít Kupní smlouvu</w:t>
      </w:r>
      <w:r w:rsidR="009817C7" w:rsidRPr="00DC6589">
        <w:rPr>
          <w:rStyle w:val="platne"/>
          <w:rFonts w:asciiTheme="minorHAnsi" w:hAnsiTheme="minorHAnsi"/>
          <w:sz w:val="22"/>
          <w:szCs w:val="22"/>
        </w:rPr>
        <w:t xml:space="preserve"> a/nebo splňovat kritéria pro účast ve VŘ a učinit o tom pravdivé a úplné prohlášení ve smyslu </w:t>
      </w:r>
      <w:proofErr w:type="gramStart"/>
      <w:r w:rsidR="009817C7" w:rsidRPr="00DC6589">
        <w:rPr>
          <w:rStyle w:val="platne"/>
          <w:rFonts w:asciiTheme="minorHAnsi" w:hAnsiTheme="minorHAnsi"/>
          <w:sz w:val="22"/>
          <w:szCs w:val="22"/>
        </w:rPr>
        <w:t>čl.</w:t>
      </w:r>
      <w:r w:rsidR="009817C7" w:rsidRPr="00DC6589">
        <w:rPr>
          <w:rStyle w:val="platne"/>
          <w:rFonts w:asciiTheme="minorHAnsi" w:hAnsiTheme="minorHAnsi"/>
          <w:sz w:val="22"/>
          <w:szCs w:val="22"/>
        </w:rPr>
        <w:fldChar w:fldCharType="begin"/>
      </w:r>
      <w:r w:rsidR="009817C7" w:rsidRPr="00DC6589">
        <w:rPr>
          <w:rStyle w:val="platne"/>
          <w:rFonts w:asciiTheme="minorHAnsi" w:hAnsiTheme="minorHAnsi"/>
          <w:sz w:val="22"/>
          <w:szCs w:val="22"/>
        </w:rPr>
        <w:instrText xml:space="preserve"> REF _Ref413311441 \r \h  \* MERGEFORMAT </w:instrText>
      </w:r>
      <w:r w:rsidR="009817C7" w:rsidRPr="00DC6589">
        <w:rPr>
          <w:rStyle w:val="platne"/>
          <w:rFonts w:asciiTheme="minorHAnsi" w:hAnsiTheme="minorHAnsi"/>
          <w:sz w:val="22"/>
          <w:szCs w:val="22"/>
        </w:rPr>
      </w:r>
      <w:r w:rsidR="009817C7" w:rsidRPr="00DC6589">
        <w:rPr>
          <w:rStyle w:val="platne"/>
          <w:rFonts w:asciiTheme="minorHAnsi" w:hAnsiTheme="minorHAnsi"/>
          <w:sz w:val="22"/>
          <w:szCs w:val="22"/>
        </w:rPr>
        <w:fldChar w:fldCharType="separate"/>
      </w:r>
      <w:r w:rsidR="009817C7" w:rsidRPr="00DC6589">
        <w:rPr>
          <w:rStyle w:val="platne"/>
          <w:rFonts w:asciiTheme="minorHAnsi" w:hAnsiTheme="minorHAnsi"/>
          <w:sz w:val="22"/>
          <w:szCs w:val="22"/>
        </w:rPr>
        <w:t>7.5</w:t>
      </w:r>
      <w:r w:rsidR="009817C7" w:rsidRPr="00DC6589">
        <w:rPr>
          <w:rStyle w:val="platne"/>
          <w:rFonts w:asciiTheme="minorHAnsi" w:hAnsiTheme="minorHAnsi"/>
          <w:sz w:val="22"/>
          <w:szCs w:val="22"/>
        </w:rPr>
        <w:fldChar w:fldCharType="end"/>
      </w:r>
      <w:r w:rsidR="009817C7" w:rsidRPr="00DC6589">
        <w:rPr>
          <w:rStyle w:val="platne"/>
          <w:rFonts w:asciiTheme="minorHAnsi" w:hAnsiTheme="minorHAnsi"/>
          <w:sz w:val="22"/>
          <w:szCs w:val="22"/>
        </w:rPr>
        <w:t xml:space="preserve"> Podmínek</w:t>
      </w:r>
      <w:proofErr w:type="gramEnd"/>
      <w:r w:rsidRPr="00DC6589">
        <w:rPr>
          <w:rStyle w:val="platne"/>
          <w:rFonts w:asciiTheme="minorHAnsi" w:hAnsiTheme="minorHAnsi"/>
          <w:sz w:val="22"/>
          <w:szCs w:val="22"/>
        </w:rPr>
        <w:t>; smluvní pokuta je v takovém případě splatná v pracovní den nejblíže následující po takovém výše uvedeném porušení.</w:t>
      </w:r>
      <w:bookmarkEnd w:id="1"/>
      <w:r w:rsidRPr="00DC6589">
        <w:rPr>
          <w:rStyle w:val="platne"/>
          <w:rFonts w:asciiTheme="minorHAnsi" w:hAnsiTheme="minorHAnsi"/>
          <w:sz w:val="22"/>
          <w:szCs w:val="22"/>
        </w:rPr>
        <w:t xml:space="preserve">  </w:t>
      </w:r>
      <w:r w:rsidRPr="00DC6589" w:rsidDel="00D82C43">
        <w:rPr>
          <w:rStyle w:val="platne"/>
          <w:rFonts w:asciiTheme="minorHAnsi" w:hAnsiTheme="minorHAnsi"/>
          <w:sz w:val="22"/>
          <w:szCs w:val="22"/>
        </w:rPr>
        <w:t xml:space="preserve"> </w:t>
      </w:r>
    </w:p>
    <w:p w14:paraId="6EE928C1" w14:textId="77777777" w:rsidR="00B517D6" w:rsidRPr="00DC6589" w:rsidRDefault="00B517D6" w:rsidP="00B517D6">
      <w:pPr>
        <w:pStyle w:val="Zhlav"/>
        <w:ind w:left="567"/>
        <w:jc w:val="both"/>
        <w:rPr>
          <w:rStyle w:val="platne"/>
          <w:rFonts w:asciiTheme="minorHAnsi" w:hAnsiTheme="minorHAnsi"/>
          <w:sz w:val="22"/>
          <w:szCs w:val="22"/>
        </w:rPr>
      </w:pPr>
    </w:p>
    <w:p w14:paraId="19D2AB38" w14:textId="26FC8628" w:rsidR="008C251F" w:rsidRPr="00DC6589" w:rsidRDefault="008C251F" w:rsidP="00B517D6">
      <w:pPr>
        <w:pStyle w:val="Zhlav"/>
        <w:numPr>
          <w:ilvl w:val="1"/>
          <w:numId w:val="8"/>
        </w:numPr>
        <w:ind w:left="567" w:hanging="567"/>
        <w:jc w:val="both"/>
        <w:rPr>
          <w:rStyle w:val="platne"/>
          <w:rFonts w:asciiTheme="minorHAnsi" w:hAnsiTheme="minorHAnsi"/>
          <w:sz w:val="22"/>
          <w:szCs w:val="22"/>
        </w:rPr>
      </w:pPr>
      <w:r w:rsidRPr="00DC6589">
        <w:rPr>
          <w:rStyle w:val="platne"/>
          <w:rFonts w:asciiTheme="minorHAnsi" w:hAnsiTheme="minorHAnsi"/>
          <w:sz w:val="22"/>
          <w:szCs w:val="22"/>
        </w:rPr>
        <w:t xml:space="preserve">Ujednáním o smluvní pokutě není dotčeno právo Prodávajícího požadovat náhradu škody v plné výši, která vznikne tím, že nebude realizován prodej Předmětu převodu za nejvyšší nabídnutou Kupní cenu pro </w:t>
      </w:r>
      <w:r w:rsidR="002072E5" w:rsidRPr="00DC6589">
        <w:rPr>
          <w:rStyle w:val="platne"/>
          <w:rFonts w:asciiTheme="minorHAnsi" w:hAnsiTheme="minorHAnsi"/>
          <w:sz w:val="22"/>
          <w:szCs w:val="22"/>
        </w:rPr>
        <w:t>porušení</w:t>
      </w:r>
      <w:r w:rsidRPr="00DC6589">
        <w:rPr>
          <w:rStyle w:val="platne"/>
          <w:rFonts w:asciiTheme="minorHAnsi" w:hAnsiTheme="minorHAnsi"/>
          <w:sz w:val="22"/>
          <w:szCs w:val="22"/>
        </w:rPr>
        <w:t xml:space="preserve"> povinností Zájemce.  </w:t>
      </w:r>
    </w:p>
    <w:p w14:paraId="10A4CB28" w14:textId="77777777" w:rsidR="00BD5784" w:rsidRPr="00DC6589" w:rsidRDefault="00BD5784" w:rsidP="00B517D6">
      <w:pPr>
        <w:pStyle w:val="Zhlav"/>
        <w:ind w:left="567"/>
        <w:jc w:val="both"/>
        <w:rPr>
          <w:rStyle w:val="platne"/>
          <w:rFonts w:asciiTheme="minorHAnsi" w:hAnsiTheme="minorHAnsi"/>
          <w:sz w:val="22"/>
          <w:szCs w:val="22"/>
        </w:rPr>
      </w:pPr>
    </w:p>
    <w:p w14:paraId="4B611B49" w14:textId="3A5DE48F" w:rsidR="008C251F" w:rsidRPr="00DC6589" w:rsidRDefault="008C251F" w:rsidP="00B517D6">
      <w:pPr>
        <w:pStyle w:val="Zhlav"/>
        <w:numPr>
          <w:ilvl w:val="1"/>
          <w:numId w:val="8"/>
        </w:numPr>
        <w:ind w:left="567" w:hanging="567"/>
        <w:jc w:val="both"/>
        <w:rPr>
          <w:rStyle w:val="platne"/>
          <w:rFonts w:asciiTheme="minorHAnsi" w:hAnsiTheme="minorHAnsi"/>
          <w:sz w:val="22"/>
          <w:szCs w:val="22"/>
        </w:rPr>
      </w:pPr>
      <w:r w:rsidRPr="00DC6589">
        <w:rPr>
          <w:rStyle w:val="platne"/>
          <w:rFonts w:asciiTheme="minorHAnsi" w:hAnsiTheme="minorHAnsi"/>
          <w:sz w:val="22"/>
          <w:szCs w:val="22"/>
        </w:rPr>
        <w:t xml:space="preserve">Prodávající a Zájemce se dohodli, že Prodávající je oprávněn jednostranně započíst jakoukoliv svou splatnou či nesplatnou pohledávku vůči Zájemci oproti jakékoliv splatné či nesplatné pohledávce Zájemce vůči Prodávajícímu, zejména je Prodávající oprávněn jednostranně započíst případnou pohledávku Prodávajícího na zaplacení smluvní pokuty a/nebo náhrady škody proti případné pohledávce Kupujícího na vrácení Jistoty a/nebo Kupní ceny v odpovídající výši. </w:t>
      </w:r>
    </w:p>
    <w:p w14:paraId="6AF8E365" w14:textId="77777777" w:rsidR="008C251F" w:rsidRPr="00DC6589" w:rsidRDefault="008C251F" w:rsidP="00B517D6">
      <w:pPr>
        <w:pStyle w:val="Zhlav"/>
        <w:ind w:left="567"/>
        <w:jc w:val="both"/>
        <w:rPr>
          <w:rStyle w:val="platne"/>
          <w:rFonts w:asciiTheme="minorHAnsi" w:hAnsiTheme="minorHAnsi"/>
          <w:sz w:val="22"/>
          <w:szCs w:val="22"/>
        </w:rPr>
      </w:pPr>
    </w:p>
    <w:p w14:paraId="4FE84642" w14:textId="4095EEF0" w:rsidR="008F24C1" w:rsidRPr="00DC6589" w:rsidRDefault="008C251F" w:rsidP="00B517D6">
      <w:pPr>
        <w:pStyle w:val="Zhlav"/>
        <w:numPr>
          <w:ilvl w:val="1"/>
          <w:numId w:val="8"/>
        </w:numPr>
        <w:ind w:left="567" w:hanging="567"/>
        <w:jc w:val="both"/>
        <w:rPr>
          <w:rStyle w:val="platne"/>
          <w:rFonts w:asciiTheme="minorHAnsi" w:hAnsiTheme="minorHAnsi"/>
          <w:sz w:val="22"/>
          <w:szCs w:val="22"/>
        </w:rPr>
      </w:pPr>
      <w:r w:rsidRPr="00DC6589">
        <w:rPr>
          <w:rStyle w:val="platne"/>
          <w:rFonts w:asciiTheme="minorHAnsi" w:hAnsiTheme="minorHAnsi"/>
          <w:sz w:val="22"/>
          <w:szCs w:val="22"/>
        </w:rPr>
        <w:t>Zájemce</w:t>
      </w:r>
      <w:r w:rsidR="005D7ACE" w:rsidRPr="00DC6589">
        <w:rPr>
          <w:rStyle w:val="platne"/>
          <w:rFonts w:asciiTheme="minorHAnsi" w:hAnsiTheme="minorHAnsi"/>
          <w:sz w:val="22"/>
          <w:szCs w:val="22"/>
        </w:rPr>
        <w:t xml:space="preserve"> je oprávněn postoupit práva a povinnosti z</w:t>
      </w:r>
      <w:r w:rsidR="0082264D" w:rsidRPr="00DC6589">
        <w:rPr>
          <w:rStyle w:val="platne"/>
          <w:rFonts w:asciiTheme="minorHAnsi" w:hAnsiTheme="minorHAnsi"/>
          <w:sz w:val="22"/>
          <w:szCs w:val="22"/>
        </w:rPr>
        <w:t> této smlouvy</w:t>
      </w:r>
      <w:r w:rsidR="002072E5" w:rsidRPr="00DC6589">
        <w:rPr>
          <w:rStyle w:val="platne"/>
          <w:rFonts w:asciiTheme="minorHAnsi" w:hAnsiTheme="minorHAnsi"/>
          <w:sz w:val="22"/>
          <w:szCs w:val="22"/>
        </w:rPr>
        <w:t>, zejména pak pohledávku na vrácení Jistoty a/nebo jiných prostředků složených Zájemcem na Účet,</w:t>
      </w:r>
      <w:r w:rsidR="005D7ACE" w:rsidRPr="00DC6589">
        <w:rPr>
          <w:rStyle w:val="platne"/>
          <w:rFonts w:asciiTheme="minorHAnsi" w:hAnsiTheme="minorHAnsi"/>
          <w:sz w:val="22"/>
          <w:szCs w:val="22"/>
        </w:rPr>
        <w:t xml:space="preserve"> třetí osobě jen s předchozím písemným souhlasem Prodávajícího a bude-li taková třetí osoba splňovat podmínky účasti ve VŘ a učiní o tom odpovídající prohlášení dle </w:t>
      </w:r>
      <w:r w:rsidR="0082264D" w:rsidRPr="00DC6589">
        <w:rPr>
          <w:rStyle w:val="platne"/>
          <w:rFonts w:asciiTheme="minorHAnsi" w:hAnsiTheme="minorHAnsi"/>
          <w:sz w:val="22"/>
          <w:szCs w:val="22"/>
        </w:rPr>
        <w:t>čl. 4.1</w:t>
      </w:r>
      <w:r w:rsidR="005D7ACE" w:rsidRPr="00DC6589">
        <w:rPr>
          <w:rStyle w:val="platne"/>
          <w:rFonts w:asciiTheme="minorHAnsi" w:hAnsiTheme="minorHAnsi"/>
          <w:sz w:val="22"/>
          <w:szCs w:val="22"/>
        </w:rPr>
        <w:t xml:space="preserve"> Podmínek.</w:t>
      </w:r>
    </w:p>
    <w:p w14:paraId="3D50EEA9" w14:textId="77777777" w:rsidR="00B517D6" w:rsidRPr="00DC6589" w:rsidRDefault="00B517D6" w:rsidP="00B517D6">
      <w:pPr>
        <w:pStyle w:val="Zhlav"/>
        <w:ind w:left="567"/>
        <w:jc w:val="both"/>
        <w:rPr>
          <w:rStyle w:val="platne"/>
          <w:rFonts w:asciiTheme="minorHAnsi" w:hAnsiTheme="minorHAnsi"/>
          <w:sz w:val="22"/>
          <w:szCs w:val="22"/>
        </w:rPr>
      </w:pPr>
    </w:p>
    <w:p w14:paraId="06488AE9" w14:textId="6B198389" w:rsidR="008C251F" w:rsidRPr="00DC6589" w:rsidRDefault="008C251F" w:rsidP="00B517D6">
      <w:pPr>
        <w:pStyle w:val="Zhlav"/>
        <w:numPr>
          <w:ilvl w:val="1"/>
          <w:numId w:val="8"/>
        </w:numPr>
        <w:ind w:left="567" w:hanging="567"/>
        <w:jc w:val="both"/>
        <w:rPr>
          <w:rStyle w:val="platne"/>
          <w:rFonts w:asciiTheme="minorHAnsi" w:hAnsiTheme="minorHAnsi"/>
          <w:sz w:val="22"/>
          <w:szCs w:val="22"/>
        </w:rPr>
      </w:pPr>
      <w:r w:rsidRPr="00DC6589">
        <w:rPr>
          <w:rStyle w:val="platne"/>
          <w:rFonts w:asciiTheme="minorHAnsi" w:hAnsiTheme="minorHAnsi"/>
          <w:sz w:val="22"/>
          <w:szCs w:val="22"/>
        </w:rPr>
        <w:t xml:space="preserve">Tato smlouva nabývá účinnosti okamžikem podpisu </w:t>
      </w:r>
      <w:r w:rsidR="006B03B3" w:rsidRPr="00DC6589">
        <w:rPr>
          <w:rStyle w:val="platne"/>
          <w:rFonts w:asciiTheme="minorHAnsi" w:hAnsiTheme="minorHAnsi"/>
          <w:sz w:val="22"/>
          <w:szCs w:val="22"/>
        </w:rPr>
        <w:t>všemi</w:t>
      </w:r>
      <w:r w:rsidRPr="00DC6589">
        <w:rPr>
          <w:rStyle w:val="platne"/>
          <w:rFonts w:asciiTheme="minorHAnsi" w:hAnsiTheme="minorHAnsi"/>
          <w:sz w:val="22"/>
          <w:szCs w:val="22"/>
        </w:rPr>
        <w:t xml:space="preserve"> </w:t>
      </w:r>
      <w:r w:rsidR="006B03B3" w:rsidRPr="00DC6589">
        <w:rPr>
          <w:rStyle w:val="platne"/>
          <w:rFonts w:asciiTheme="minorHAnsi" w:hAnsiTheme="minorHAnsi"/>
          <w:sz w:val="22"/>
          <w:szCs w:val="22"/>
        </w:rPr>
        <w:t>S</w:t>
      </w:r>
      <w:r w:rsidRPr="00DC6589">
        <w:rPr>
          <w:rStyle w:val="platne"/>
          <w:rFonts w:asciiTheme="minorHAnsi" w:hAnsiTheme="minorHAnsi"/>
          <w:sz w:val="22"/>
          <w:szCs w:val="22"/>
        </w:rPr>
        <w:t xml:space="preserve">mluvními stranami. </w:t>
      </w:r>
    </w:p>
    <w:p w14:paraId="2805B9C1" w14:textId="77777777" w:rsidR="008C251F" w:rsidRPr="00DC6589" w:rsidRDefault="008C251F" w:rsidP="00B517D6">
      <w:pPr>
        <w:pStyle w:val="Zhlav"/>
        <w:ind w:left="567"/>
        <w:jc w:val="both"/>
        <w:rPr>
          <w:rStyle w:val="platne"/>
          <w:rFonts w:asciiTheme="minorHAnsi" w:hAnsiTheme="minorHAnsi"/>
          <w:sz w:val="22"/>
          <w:szCs w:val="22"/>
        </w:rPr>
      </w:pPr>
    </w:p>
    <w:p w14:paraId="519892F8" w14:textId="77777777" w:rsidR="008C251F" w:rsidRPr="00DC6589" w:rsidRDefault="008C251F" w:rsidP="00B517D6">
      <w:pPr>
        <w:pStyle w:val="Zhlav"/>
        <w:numPr>
          <w:ilvl w:val="1"/>
          <w:numId w:val="8"/>
        </w:numPr>
        <w:ind w:left="567" w:hanging="567"/>
        <w:jc w:val="both"/>
        <w:rPr>
          <w:rStyle w:val="platne"/>
          <w:rFonts w:asciiTheme="minorHAnsi" w:hAnsiTheme="minorHAnsi"/>
          <w:sz w:val="22"/>
          <w:szCs w:val="22"/>
        </w:rPr>
      </w:pPr>
      <w:r w:rsidRPr="00DC6589">
        <w:rPr>
          <w:rStyle w:val="platne"/>
          <w:rFonts w:asciiTheme="minorHAnsi" w:hAnsiTheme="minorHAnsi"/>
          <w:sz w:val="22"/>
          <w:szCs w:val="22"/>
        </w:rPr>
        <w:t xml:space="preserve">Veškeré změny nebo dodatky této smlouvy mohou být učiněny pouze formou písemných dodatků podepsaných oběma smluvními stranami, které se stanou nedílnou součástí této smlouvy. </w:t>
      </w:r>
    </w:p>
    <w:p w14:paraId="654B1EA4" w14:textId="77777777" w:rsidR="008C251F" w:rsidRPr="00DC6589" w:rsidRDefault="008C251F" w:rsidP="00B517D6">
      <w:pPr>
        <w:pStyle w:val="Zhlav"/>
        <w:ind w:left="567"/>
        <w:jc w:val="both"/>
        <w:rPr>
          <w:rStyle w:val="platne"/>
          <w:rFonts w:asciiTheme="minorHAnsi" w:hAnsiTheme="minorHAnsi"/>
          <w:sz w:val="22"/>
          <w:szCs w:val="22"/>
        </w:rPr>
      </w:pPr>
    </w:p>
    <w:p w14:paraId="0DE35EA9" w14:textId="08B8474F" w:rsidR="008C251F" w:rsidRPr="00DC6589" w:rsidRDefault="008C251F" w:rsidP="00B517D6">
      <w:pPr>
        <w:pStyle w:val="Zhlav"/>
        <w:numPr>
          <w:ilvl w:val="1"/>
          <w:numId w:val="8"/>
        </w:numPr>
        <w:ind w:left="567" w:hanging="567"/>
        <w:jc w:val="both"/>
        <w:rPr>
          <w:rStyle w:val="platne"/>
          <w:rFonts w:asciiTheme="minorHAnsi" w:hAnsiTheme="minorHAnsi"/>
          <w:sz w:val="22"/>
          <w:szCs w:val="22"/>
        </w:rPr>
      </w:pPr>
      <w:r w:rsidRPr="00DC6589">
        <w:rPr>
          <w:rStyle w:val="platne"/>
          <w:rFonts w:asciiTheme="minorHAnsi" w:hAnsiTheme="minorHAnsi"/>
          <w:sz w:val="22"/>
          <w:szCs w:val="22"/>
        </w:rPr>
        <w:t>Tato smlouva se řídí právním řádem České republiky</w:t>
      </w:r>
      <w:r w:rsidR="006B03B3" w:rsidRPr="00DC6589">
        <w:rPr>
          <w:rStyle w:val="platne"/>
          <w:rFonts w:asciiTheme="minorHAnsi" w:hAnsiTheme="minorHAnsi"/>
          <w:sz w:val="22"/>
          <w:szCs w:val="22"/>
        </w:rPr>
        <w:t xml:space="preserve"> a byla vyhotovena ve 3 vyhotoveních s platností originálu, z nichž po podpisu obdrží každá ze Smluvních stran jedno vyhotovení</w:t>
      </w:r>
      <w:r w:rsidRPr="00DC6589">
        <w:rPr>
          <w:rStyle w:val="platne"/>
          <w:rFonts w:asciiTheme="minorHAnsi" w:hAnsiTheme="minorHAnsi"/>
          <w:sz w:val="22"/>
          <w:szCs w:val="22"/>
        </w:rPr>
        <w:t>. Smluvní strany se dohodly, že veškerá ustanovení OZ, která svým obsahem odporují vlastnímu znění a/nebo smyslu či účelu této smlouvy a jejichž aplikaci lze vyloučit, se na smluvní vztah založený na základě této smlouvy nepoužijí. Dohoda smluvních stran učiněná v předchozí větě se týká zejména, nikoli však výlučně, následujících ustanovení OZ: § 576, § </w:t>
      </w:r>
      <w:r w:rsidR="00E51B97" w:rsidRPr="00DC6589">
        <w:rPr>
          <w:rStyle w:val="platne"/>
          <w:rFonts w:asciiTheme="minorHAnsi" w:hAnsiTheme="minorHAnsi"/>
          <w:sz w:val="22"/>
          <w:szCs w:val="22"/>
        </w:rPr>
        <w:t xml:space="preserve">1807, § 1808, § </w:t>
      </w:r>
      <w:r w:rsidRPr="00DC6589">
        <w:rPr>
          <w:rStyle w:val="platne"/>
          <w:rFonts w:asciiTheme="minorHAnsi" w:hAnsiTheme="minorHAnsi"/>
          <w:sz w:val="22"/>
          <w:szCs w:val="22"/>
        </w:rPr>
        <w:t>1765, § 1766, § 1793, § 1799, § 1800.</w:t>
      </w:r>
    </w:p>
    <w:p w14:paraId="251B1537" w14:textId="77777777" w:rsidR="006B03B3" w:rsidRPr="00DC6589" w:rsidRDefault="006B03B3" w:rsidP="00B517D6">
      <w:pPr>
        <w:pStyle w:val="Zhlav"/>
        <w:ind w:left="567"/>
        <w:jc w:val="both"/>
        <w:rPr>
          <w:rStyle w:val="platne"/>
          <w:rFonts w:asciiTheme="minorHAnsi" w:hAnsiTheme="minorHAnsi"/>
          <w:sz w:val="22"/>
          <w:szCs w:val="22"/>
        </w:rPr>
      </w:pPr>
    </w:p>
    <w:p w14:paraId="1B09B4DA" w14:textId="77777777" w:rsidR="006B03B3" w:rsidRPr="00DC6589" w:rsidRDefault="006B03B3" w:rsidP="00B517D6">
      <w:pPr>
        <w:pStyle w:val="Zhlav"/>
        <w:numPr>
          <w:ilvl w:val="1"/>
          <w:numId w:val="8"/>
        </w:numPr>
        <w:ind w:left="567" w:hanging="567"/>
        <w:jc w:val="both"/>
        <w:rPr>
          <w:rStyle w:val="platne"/>
          <w:rFonts w:asciiTheme="minorHAnsi" w:hAnsiTheme="minorHAnsi"/>
          <w:sz w:val="22"/>
          <w:szCs w:val="22"/>
        </w:rPr>
      </w:pPr>
      <w:r w:rsidRPr="00DC6589">
        <w:rPr>
          <w:rStyle w:val="platne"/>
          <w:rFonts w:asciiTheme="minorHAnsi" w:hAnsiTheme="minorHAnsi"/>
          <w:sz w:val="22"/>
          <w:szCs w:val="22"/>
        </w:rPr>
        <w:t>Smluvní strany shodně prohlašují, že tato smlouva byla sepsána na základě jejich pravé, svobodné a vážné vůle, což stvrzují svými vlastnoručními podpisy.</w:t>
      </w:r>
    </w:p>
    <w:p w14:paraId="5E6BC8D0" w14:textId="77777777" w:rsidR="006B03B3" w:rsidRPr="00DC6589" w:rsidRDefault="006B03B3" w:rsidP="006B03B3">
      <w:pPr>
        <w:pStyle w:val="Zkladntext2"/>
        <w:jc w:val="both"/>
        <w:rPr>
          <w:rFonts w:asciiTheme="minorHAnsi" w:hAnsiTheme="minorHAnsi"/>
          <w:sz w:val="22"/>
          <w:szCs w:val="22"/>
        </w:rPr>
      </w:pPr>
    </w:p>
    <w:p w14:paraId="6803C78D" w14:textId="77777777" w:rsidR="006B03B3" w:rsidRPr="00DC6589" w:rsidRDefault="006B03B3" w:rsidP="006B03B3">
      <w:pPr>
        <w:pStyle w:val="Zkladntext2"/>
        <w:jc w:val="both"/>
        <w:rPr>
          <w:rFonts w:asciiTheme="minorHAnsi" w:hAnsiTheme="minorHAnsi"/>
          <w:sz w:val="22"/>
          <w:szCs w:val="22"/>
        </w:rPr>
      </w:pPr>
      <w:bookmarkStart w:id="2" w:name="_GoBack"/>
      <w:bookmarkEnd w:id="2"/>
    </w:p>
    <w:p w14:paraId="740B4CF4" w14:textId="77777777" w:rsidR="006B03B3" w:rsidRPr="00DC6589" w:rsidRDefault="006B03B3" w:rsidP="006B03B3">
      <w:pPr>
        <w:outlineLvl w:val="0"/>
      </w:pPr>
      <w:r w:rsidRPr="00DC6589">
        <w:t>V  ____________ dne __________</w:t>
      </w:r>
      <w:r w:rsidRPr="00DC6589">
        <w:tab/>
      </w:r>
      <w:r w:rsidRPr="00DC6589">
        <w:tab/>
      </w:r>
      <w:r w:rsidRPr="00DC6589">
        <w:tab/>
      </w:r>
      <w:r w:rsidRPr="00DC6589">
        <w:tab/>
        <w:t>V  ____________ dne __________</w:t>
      </w:r>
      <w:r w:rsidRPr="00DC6589">
        <w:tab/>
      </w:r>
      <w:r w:rsidRPr="00DC6589">
        <w:tab/>
      </w:r>
      <w:r w:rsidRPr="00DC6589">
        <w:tab/>
      </w:r>
      <w:r w:rsidRPr="00DC6589">
        <w:tab/>
      </w:r>
      <w:r w:rsidRPr="00DC6589">
        <w:tab/>
      </w:r>
    </w:p>
    <w:p w14:paraId="17C4AC63" w14:textId="77777777" w:rsidR="006B03B3" w:rsidRPr="00DC6589" w:rsidRDefault="006B03B3" w:rsidP="006B03B3">
      <w:r w:rsidRPr="00DC6589">
        <w:t>_______________________</w:t>
      </w:r>
      <w:r w:rsidRPr="00DC6589">
        <w:tab/>
      </w:r>
      <w:r w:rsidRPr="00DC6589">
        <w:tab/>
      </w:r>
      <w:r w:rsidRPr="00DC6589">
        <w:tab/>
      </w:r>
      <w:r w:rsidRPr="00DC6589">
        <w:tab/>
      </w:r>
      <w:r w:rsidRPr="00DC6589">
        <w:tab/>
        <w:t>_______________________</w:t>
      </w:r>
    </w:p>
    <w:p w14:paraId="696D6726" w14:textId="44711EFC" w:rsidR="006B03B3" w:rsidRPr="00DC6589" w:rsidRDefault="00B517D6" w:rsidP="00B517D6">
      <w:pPr>
        <w:rPr>
          <w:sz w:val="24"/>
          <w:szCs w:val="24"/>
        </w:rPr>
      </w:pPr>
      <w:r w:rsidRPr="00DC6589">
        <w:rPr>
          <w:b/>
        </w:rPr>
        <w:t>Zájemce</w:t>
      </w:r>
      <w:r w:rsidR="006B03B3" w:rsidRPr="00DC6589">
        <w:rPr>
          <w:b/>
        </w:rPr>
        <w:tab/>
      </w:r>
      <w:r w:rsidR="006B03B3" w:rsidRPr="00DC6589">
        <w:tab/>
      </w:r>
      <w:r w:rsidR="006B03B3" w:rsidRPr="00DC6589">
        <w:tab/>
      </w:r>
      <w:r w:rsidR="006B03B3" w:rsidRPr="00DC6589">
        <w:tab/>
      </w:r>
      <w:r w:rsidR="006B03B3" w:rsidRPr="00DC6589">
        <w:tab/>
      </w:r>
      <w:r w:rsidR="006B03B3" w:rsidRPr="00DC6589">
        <w:tab/>
      </w:r>
      <w:r w:rsidR="006B03B3" w:rsidRPr="00DC6589">
        <w:rPr>
          <w:b/>
        </w:rPr>
        <w:tab/>
        <w:t>Prodávající</w:t>
      </w:r>
      <w:r w:rsidR="006B03B3" w:rsidRPr="00DC6589">
        <w:tab/>
      </w:r>
      <w:r w:rsidR="006B03B3" w:rsidRPr="00DC6589">
        <w:tab/>
      </w:r>
      <w:r w:rsidR="006B03B3" w:rsidRPr="00DC6589">
        <w:rPr>
          <w:sz w:val="24"/>
          <w:szCs w:val="24"/>
        </w:rPr>
        <w:t xml:space="preserve"> </w:t>
      </w:r>
    </w:p>
    <w:p w14:paraId="42BE92E5" w14:textId="77777777" w:rsidR="00B517D6" w:rsidRPr="00DC6589" w:rsidRDefault="00B517D6" w:rsidP="00B517D6">
      <w:pPr>
        <w:rPr>
          <w:sz w:val="24"/>
          <w:szCs w:val="24"/>
        </w:rPr>
      </w:pPr>
    </w:p>
    <w:p w14:paraId="241643DE" w14:textId="4E067801" w:rsidR="00B517D6" w:rsidRPr="00DC6589" w:rsidRDefault="008B5C3D" w:rsidP="00B517D6">
      <w:pPr>
        <w:rPr>
          <w:sz w:val="24"/>
          <w:szCs w:val="24"/>
        </w:rPr>
      </w:pPr>
      <w:r w:rsidRPr="00DC6589">
        <w:t>V  ____________ dne __________</w:t>
      </w:r>
      <w:r w:rsidRPr="00DC6589">
        <w:tab/>
      </w:r>
    </w:p>
    <w:p w14:paraId="5C49549C" w14:textId="77777777" w:rsidR="00B517D6" w:rsidRPr="00DC6589" w:rsidRDefault="00B517D6" w:rsidP="00B517D6"/>
    <w:p w14:paraId="05366BFA" w14:textId="043FBDD7" w:rsidR="00B517D6" w:rsidRPr="00DC6589" w:rsidRDefault="00B517D6" w:rsidP="00B517D6">
      <w:pPr>
        <w:rPr>
          <w:sz w:val="24"/>
          <w:szCs w:val="24"/>
        </w:rPr>
      </w:pPr>
      <w:r w:rsidRPr="00DC6589">
        <w:t>_______________________</w:t>
      </w:r>
      <w:r w:rsidRPr="00DC6589">
        <w:tab/>
      </w:r>
    </w:p>
    <w:p w14:paraId="4B8EE678" w14:textId="185CC108" w:rsidR="005D7ACE" w:rsidRPr="00DC6589" w:rsidRDefault="00B517D6">
      <w:r w:rsidRPr="00DC6589">
        <w:rPr>
          <w:b/>
          <w:sz w:val="24"/>
          <w:szCs w:val="24"/>
        </w:rPr>
        <w:t>Vyhlašovatel</w:t>
      </w:r>
    </w:p>
    <w:sectPr w:rsidR="005D7ACE" w:rsidRPr="00DC658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139629" w14:textId="77777777" w:rsidR="00D75735" w:rsidRDefault="00D75735" w:rsidP="00D75735">
      <w:pPr>
        <w:spacing w:after="0" w:line="240" w:lineRule="auto"/>
      </w:pPr>
      <w:r>
        <w:separator/>
      </w:r>
    </w:p>
  </w:endnote>
  <w:endnote w:type="continuationSeparator" w:id="0">
    <w:p w14:paraId="06687578" w14:textId="77777777" w:rsidR="00D75735" w:rsidRDefault="00D75735" w:rsidP="00D757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5D5E34" w14:textId="77777777" w:rsidR="00D75735" w:rsidRDefault="00D75735" w:rsidP="00D75735">
      <w:pPr>
        <w:spacing w:after="0" w:line="240" w:lineRule="auto"/>
      </w:pPr>
      <w:r>
        <w:separator/>
      </w:r>
    </w:p>
  </w:footnote>
  <w:footnote w:type="continuationSeparator" w:id="0">
    <w:p w14:paraId="3B8A126F" w14:textId="77777777" w:rsidR="00D75735" w:rsidRDefault="00D75735" w:rsidP="00D75735">
      <w:pPr>
        <w:spacing w:after="0" w:line="240" w:lineRule="auto"/>
      </w:pPr>
      <w:r>
        <w:continuationSeparator/>
      </w:r>
    </w:p>
  </w:footnote>
  <w:footnote w:id="1">
    <w:p w14:paraId="44474E13" w14:textId="56629617" w:rsidR="00E602C2" w:rsidRDefault="00E602C2" w:rsidP="005929B6">
      <w:pPr>
        <w:pStyle w:val="Textpoznpodarou"/>
        <w:jc w:val="both"/>
      </w:pPr>
      <w:r>
        <w:rPr>
          <w:rStyle w:val="Znakapoznpodarou"/>
        </w:rPr>
        <w:footnoteRef/>
      </w:r>
      <w:r>
        <w:t xml:space="preserve"> </w:t>
      </w:r>
      <w:r w:rsidRPr="00A71BA3">
        <w:rPr>
          <w:rFonts w:cstheme="minorHAnsi"/>
          <w:sz w:val="16"/>
          <w:szCs w:val="16"/>
        </w:rPr>
        <w:t>Zájemce uvede variantu Soubor A, Soubor B nebo Soubor A+B dle své volby</w:t>
      </w:r>
      <w:r>
        <w:rPr>
          <w:rFonts w:cstheme="minorHAnsi"/>
          <w:sz w:val="16"/>
          <w:szCs w:val="16"/>
        </w:rPr>
        <w:t>, v souladu se zájemcem předloženým čestným prohlášením</w:t>
      </w:r>
      <w:r w:rsidRPr="00A71BA3">
        <w:rPr>
          <w:rFonts w:cstheme="minorHAnsi"/>
          <w:sz w:val="16"/>
          <w:szCs w:val="16"/>
        </w:rPr>
        <w:t>.</w:t>
      </w:r>
    </w:p>
  </w:footnote>
  <w:footnote w:id="2">
    <w:p w14:paraId="769F2DBB" w14:textId="77777777" w:rsidR="00E602C2" w:rsidRPr="005929B6" w:rsidRDefault="00E602C2" w:rsidP="005929B6">
      <w:pPr>
        <w:pStyle w:val="Textpoznpodarou"/>
        <w:jc w:val="both"/>
        <w:rPr>
          <w:sz w:val="16"/>
          <w:szCs w:val="16"/>
        </w:rPr>
      </w:pPr>
      <w:r w:rsidRPr="005929B6">
        <w:rPr>
          <w:rStyle w:val="Znakapoznpodarou"/>
          <w:sz w:val="16"/>
          <w:szCs w:val="16"/>
        </w:rPr>
        <w:footnoteRef/>
      </w:r>
      <w:r w:rsidRPr="005929B6">
        <w:rPr>
          <w:sz w:val="16"/>
          <w:szCs w:val="16"/>
        </w:rPr>
        <w:t xml:space="preserve"> Nehodící se škrtnout, platné zakroužkovat</w:t>
      </w:r>
    </w:p>
  </w:footnote>
  <w:footnote w:id="3">
    <w:p w14:paraId="353BAF33" w14:textId="2C31D9D9" w:rsidR="00582AE8" w:rsidRDefault="00582AE8" w:rsidP="005929B6">
      <w:pPr>
        <w:pStyle w:val="Textpoznpodarou"/>
        <w:jc w:val="both"/>
      </w:pPr>
      <w:r>
        <w:rPr>
          <w:rStyle w:val="Znakapoznpodarou"/>
        </w:rPr>
        <w:footnoteRef/>
      </w:r>
      <w:r>
        <w:t xml:space="preserve"> </w:t>
      </w:r>
      <w:r w:rsidRPr="00A71BA3">
        <w:rPr>
          <w:rFonts w:cstheme="minorHAnsi"/>
          <w:sz w:val="16"/>
          <w:szCs w:val="16"/>
        </w:rPr>
        <w:t>Zájemce uvede variantu Soubor A, Soubor B nebo Soubor A+B dle své volby</w:t>
      </w:r>
      <w:r>
        <w:rPr>
          <w:rFonts w:cstheme="minorHAnsi"/>
          <w:sz w:val="16"/>
          <w:szCs w:val="16"/>
        </w:rPr>
        <w:t>, v souladu se zájemcem předloženým čestným prohlášením</w:t>
      </w:r>
      <w:r w:rsidRPr="00A71BA3">
        <w:rPr>
          <w:rFonts w:cstheme="minorHAnsi"/>
          <w:sz w:val="16"/>
          <w:szCs w:val="16"/>
        </w:rPr>
        <w:t>.</w:t>
      </w:r>
    </w:p>
  </w:footnote>
  <w:footnote w:id="4">
    <w:p w14:paraId="325EA4EC" w14:textId="18C3CCDD" w:rsidR="00582AE8" w:rsidRDefault="00582AE8" w:rsidP="005929B6">
      <w:pPr>
        <w:pStyle w:val="Textpoznpodarou"/>
        <w:jc w:val="both"/>
      </w:pPr>
      <w:r>
        <w:rPr>
          <w:rStyle w:val="Znakapoznpodarou"/>
        </w:rPr>
        <w:footnoteRef/>
      </w:r>
      <w:r>
        <w:t xml:space="preserve"> </w:t>
      </w:r>
      <w:r w:rsidRPr="00A71BA3">
        <w:rPr>
          <w:rFonts w:cstheme="minorHAnsi"/>
          <w:sz w:val="16"/>
          <w:szCs w:val="16"/>
        </w:rPr>
        <w:t xml:space="preserve">Zájemce je povinen uvést částku 250.000,- Kč v případě varianty Soubor A nebo Soubor B a částku 500.000,- Kč v případě varianty Soubor A + B; vyplnění </w:t>
      </w:r>
      <w:r>
        <w:rPr>
          <w:rFonts w:cstheme="minorHAnsi"/>
          <w:sz w:val="16"/>
          <w:szCs w:val="16"/>
        </w:rPr>
        <w:t xml:space="preserve">návrhu dohody o jistotě </w:t>
      </w:r>
      <w:r w:rsidRPr="00A71BA3">
        <w:rPr>
          <w:rFonts w:cstheme="minorHAnsi"/>
          <w:sz w:val="16"/>
          <w:szCs w:val="16"/>
        </w:rPr>
        <w:t xml:space="preserve">v rozporu s tímto pokynem jej činí vadným s důsledkem </w:t>
      </w:r>
      <w:r>
        <w:rPr>
          <w:rFonts w:cstheme="minorHAnsi"/>
          <w:sz w:val="16"/>
          <w:szCs w:val="16"/>
        </w:rPr>
        <w:t xml:space="preserve">neuzavření dohody Prodávajícím a </w:t>
      </w:r>
      <w:r w:rsidRPr="00A71BA3">
        <w:rPr>
          <w:rFonts w:cstheme="minorHAnsi"/>
          <w:sz w:val="16"/>
          <w:szCs w:val="16"/>
        </w:rPr>
        <w:t xml:space="preserve">nesplnění podmínky dle čl. 5.3.1 písm. </w:t>
      </w:r>
      <w:r>
        <w:rPr>
          <w:rFonts w:cstheme="minorHAnsi"/>
          <w:sz w:val="16"/>
          <w:szCs w:val="16"/>
        </w:rPr>
        <w:t>c</w:t>
      </w:r>
      <w:r w:rsidRPr="00A71BA3">
        <w:rPr>
          <w:rFonts w:cstheme="minorHAnsi"/>
          <w:sz w:val="16"/>
          <w:szCs w:val="16"/>
        </w:rPr>
        <w:t>) Podmínek</w:t>
      </w:r>
    </w:p>
  </w:footnote>
  <w:footnote w:id="5">
    <w:p w14:paraId="34CA7017" w14:textId="5A79D1B8" w:rsidR="0023058D" w:rsidRDefault="0023058D" w:rsidP="005929B6">
      <w:pPr>
        <w:pStyle w:val="Textpoznpodarou"/>
        <w:jc w:val="both"/>
      </w:pPr>
      <w:r>
        <w:rPr>
          <w:rStyle w:val="Znakapoznpodarou"/>
        </w:rPr>
        <w:footnoteRef/>
      </w:r>
      <w:r>
        <w:t xml:space="preserve"> </w:t>
      </w:r>
      <w:r w:rsidRPr="005929B6">
        <w:rPr>
          <w:sz w:val="16"/>
          <w:szCs w:val="16"/>
        </w:rPr>
        <w:t>Zájemce jako VS uvede své IČ/RČ, případně datum narození uvedené v čestném prohlášení, v řadě za sebou bez jakýchkoliv mezer, pomlček nebo lomítek.</w:t>
      </w:r>
      <w:r>
        <w:t xml:space="preserve"> </w:t>
      </w:r>
    </w:p>
  </w:footnote>
  <w:footnote w:id="6">
    <w:p w14:paraId="761DD14B" w14:textId="18DD91D3" w:rsidR="00CF3DEE" w:rsidRDefault="00CF3DEE" w:rsidP="005929B6">
      <w:pPr>
        <w:pStyle w:val="Textpoznpodarou"/>
        <w:jc w:val="both"/>
      </w:pPr>
      <w:r>
        <w:rPr>
          <w:rStyle w:val="Znakapoznpodarou"/>
        </w:rPr>
        <w:footnoteRef/>
      </w:r>
      <w:r>
        <w:t xml:space="preserve"> </w:t>
      </w:r>
      <w:r w:rsidRPr="00A71BA3">
        <w:rPr>
          <w:rFonts w:cstheme="minorHAnsi"/>
          <w:sz w:val="16"/>
          <w:szCs w:val="16"/>
        </w:rPr>
        <w:t>Zájemce uvede variantu Soubor A, Soubor B nebo Soubor A+B dle své volby</w:t>
      </w:r>
      <w:r>
        <w:rPr>
          <w:rFonts w:cstheme="minorHAnsi"/>
          <w:sz w:val="16"/>
          <w:szCs w:val="16"/>
        </w:rPr>
        <w:t>, v souladu se zájemcem předloženým čestným prohlášením</w:t>
      </w:r>
      <w:r w:rsidRPr="00A71BA3">
        <w:rPr>
          <w:rFonts w:cstheme="minorHAnsi"/>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97197"/>
    <w:multiLevelType w:val="singleLevel"/>
    <w:tmpl w:val="517084F8"/>
    <w:lvl w:ilvl="0">
      <w:start w:val="1"/>
      <w:numFmt w:val="decimal"/>
      <w:lvlText w:val="%1."/>
      <w:lvlJc w:val="left"/>
      <w:pPr>
        <w:tabs>
          <w:tab w:val="num" w:pos="360"/>
        </w:tabs>
        <w:ind w:left="360" w:hanging="360"/>
      </w:pPr>
      <w:rPr>
        <w:rFonts w:cs="Times New Roman"/>
        <w:b w:val="0"/>
        <w:i/>
      </w:rPr>
    </w:lvl>
  </w:abstractNum>
  <w:abstractNum w:abstractNumId="1" w15:restartNumberingAfterBreak="0">
    <w:nsid w:val="0FE21024"/>
    <w:multiLevelType w:val="hybridMultilevel"/>
    <w:tmpl w:val="DE38BD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D702B9"/>
    <w:multiLevelType w:val="multilevel"/>
    <w:tmpl w:val="690A33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BF53806"/>
    <w:multiLevelType w:val="multilevel"/>
    <w:tmpl w:val="DF3EF6E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01464A4"/>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6762697"/>
    <w:multiLevelType w:val="hybridMultilevel"/>
    <w:tmpl w:val="D4706F4E"/>
    <w:lvl w:ilvl="0" w:tplc="5CE4E8F4">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1415872"/>
    <w:multiLevelType w:val="hybridMultilevel"/>
    <w:tmpl w:val="A06023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5970EC4"/>
    <w:multiLevelType w:val="multilevel"/>
    <w:tmpl w:val="2E4450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A9062E9"/>
    <w:multiLevelType w:val="hybridMultilevel"/>
    <w:tmpl w:val="297CFFF6"/>
    <w:lvl w:ilvl="0" w:tplc="36CE035C">
      <w:start w:val="1"/>
      <w:numFmt w:val="decimal"/>
      <w:lvlText w:val="%1."/>
      <w:lvlJc w:val="left"/>
      <w:pPr>
        <w:ind w:left="405" w:hanging="360"/>
      </w:pPr>
      <w:rPr>
        <w:rFonts w:hint="default"/>
      </w:rPr>
    </w:lvl>
    <w:lvl w:ilvl="1" w:tplc="04050019">
      <w:start w:val="1"/>
      <w:numFmt w:val="lowerLetter"/>
      <w:lvlText w:val="%2."/>
      <w:lvlJc w:val="left"/>
      <w:pPr>
        <w:ind w:left="1125" w:hanging="360"/>
      </w:pPr>
    </w:lvl>
    <w:lvl w:ilvl="2" w:tplc="0405001B">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9" w15:restartNumberingAfterBreak="0">
    <w:nsid w:val="48A22420"/>
    <w:multiLevelType w:val="hybridMultilevel"/>
    <w:tmpl w:val="8A92659C"/>
    <w:lvl w:ilvl="0" w:tplc="AF9EC602">
      <w:start w:val="1"/>
      <w:numFmt w:val="decimal"/>
      <w:lvlText w:val="%1."/>
      <w:lvlJc w:val="left"/>
      <w:pPr>
        <w:tabs>
          <w:tab w:val="num" w:pos="426"/>
        </w:tabs>
        <w:ind w:left="426" w:hanging="360"/>
      </w:pPr>
      <w:rPr>
        <w:rFonts w:cs="Times New Roman"/>
        <w:b w:val="0"/>
      </w:rPr>
    </w:lvl>
    <w:lvl w:ilvl="1" w:tplc="04050019">
      <w:start w:val="1"/>
      <w:numFmt w:val="lowerLetter"/>
      <w:lvlText w:val="%2."/>
      <w:lvlJc w:val="left"/>
      <w:pPr>
        <w:tabs>
          <w:tab w:val="num" w:pos="1146"/>
        </w:tabs>
        <w:ind w:left="1146" w:hanging="360"/>
      </w:pPr>
      <w:rPr>
        <w:rFonts w:cs="Times New Roman"/>
      </w:rPr>
    </w:lvl>
    <w:lvl w:ilvl="2" w:tplc="0405001B">
      <w:start w:val="1"/>
      <w:numFmt w:val="lowerRoman"/>
      <w:lvlText w:val="%3."/>
      <w:lvlJc w:val="right"/>
      <w:pPr>
        <w:tabs>
          <w:tab w:val="num" w:pos="1866"/>
        </w:tabs>
        <w:ind w:left="1866" w:hanging="180"/>
      </w:pPr>
      <w:rPr>
        <w:rFonts w:cs="Times New Roman"/>
      </w:rPr>
    </w:lvl>
    <w:lvl w:ilvl="3" w:tplc="0405000F">
      <w:start w:val="1"/>
      <w:numFmt w:val="decimal"/>
      <w:lvlText w:val="%4."/>
      <w:lvlJc w:val="left"/>
      <w:pPr>
        <w:tabs>
          <w:tab w:val="num" w:pos="2586"/>
        </w:tabs>
        <w:ind w:left="2586" w:hanging="360"/>
      </w:pPr>
      <w:rPr>
        <w:rFonts w:cs="Times New Roman"/>
      </w:rPr>
    </w:lvl>
    <w:lvl w:ilvl="4" w:tplc="04050019">
      <w:start w:val="1"/>
      <w:numFmt w:val="lowerLetter"/>
      <w:lvlText w:val="%5."/>
      <w:lvlJc w:val="left"/>
      <w:pPr>
        <w:tabs>
          <w:tab w:val="num" w:pos="3306"/>
        </w:tabs>
        <w:ind w:left="3306" w:hanging="360"/>
      </w:pPr>
      <w:rPr>
        <w:rFonts w:cs="Times New Roman"/>
      </w:rPr>
    </w:lvl>
    <w:lvl w:ilvl="5" w:tplc="0405001B">
      <w:start w:val="1"/>
      <w:numFmt w:val="lowerRoman"/>
      <w:lvlText w:val="%6."/>
      <w:lvlJc w:val="right"/>
      <w:pPr>
        <w:tabs>
          <w:tab w:val="num" w:pos="4026"/>
        </w:tabs>
        <w:ind w:left="4026" w:hanging="180"/>
      </w:pPr>
      <w:rPr>
        <w:rFonts w:cs="Times New Roman"/>
      </w:rPr>
    </w:lvl>
    <w:lvl w:ilvl="6" w:tplc="0405000F">
      <w:start w:val="1"/>
      <w:numFmt w:val="decimal"/>
      <w:lvlText w:val="%7."/>
      <w:lvlJc w:val="left"/>
      <w:pPr>
        <w:tabs>
          <w:tab w:val="num" w:pos="4746"/>
        </w:tabs>
        <w:ind w:left="4746" w:hanging="360"/>
      </w:pPr>
      <w:rPr>
        <w:rFonts w:cs="Times New Roman"/>
      </w:rPr>
    </w:lvl>
    <w:lvl w:ilvl="7" w:tplc="04050019">
      <w:start w:val="1"/>
      <w:numFmt w:val="lowerLetter"/>
      <w:lvlText w:val="%8."/>
      <w:lvlJc w:val="left"/>
      <w:pPr>
        <w:tabs>
          <w:tab w:val="num" w:pos="5466"/>
        </w:tabs>
        <w:ind w:left="5466" w:hanging="360"/>
      </w:pPr>
      <w:rPr>
        <w:rFonts w:cs="Times New Roman"/>
      </w:rPr>
    </w:lvl>
    <w:lvl w:ilvl="8" w:tplc="0405001B">
      <w:start w:val="1"/>
      <w:numFmt w:val="lowerRoman"/>
      <w:lvlText w:val="%9."/>
      <w:lvlJc w:val="right"/>
      <w:pPr>
        <w:tabs>
          <w:tab w:val="num" w:pos="6186"/>
        </w:tabs>
        <w:ind w:left="6186" w:hanging="180"/>
      </w:pPr>
      <w:rPr>
        <w:rFonts w:cs="Times New Roman"/>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8"/>
  </w:num>
  <w:num w:numId="4">
    <w:abstractNumId w:val="4"/>
  </w:num>
  <w:num w:numId="5">
    <w:abstractNumId w:val="0"/>
    <w:lvlOverride w:ilvl="0">
      <w:startOverride w:val="1"/>
    </w:lvlOverride>
  </w:num>
  <w:num w:numId="6">
    <w:abstractNumId w:val="2"/>
  </w:num>
  <w:num w:numId="7">
    <w:abstractNumId w:val="3"/>
  </w:num>
  <w:num w:numId="8">
    <w:abstractNumId w:val="7"/>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4C1"/>
    <w:rsid w:val="00002149"/>
    <w:rsid w:val="00047569"/>
    <w:rsid w:val="00052D44"/>
    <w:rsid w:val="00054BEE"/>
    <w:rsid w:val="00083052"/>
    <w:rsid w:val="000A79A4"/>
    <w:rsid w:val="000F3B71"/>
    <w:rsid w:val="0015448E"/>
    <w:rsid w:val="0016019F"/>
    <w:rsid w:val="001762F0"/>
    <w:rsid w:val="00190D62"/>
    <w:rsid w:val="001B37DB"/>
    <w:rsid w:val="001C7BEC"/>
    <w:rsid w:val="001E7693"/>
    <w:rsid w:val="0020058B"/>
    <w:rsid w:val="002072E5"/>
    <w:rsid w:val="00214631"/>
    <w:rsid w:val="0023058D"/>
    <w:rsid w:val="00232361"/>
    <w:rsid w:val="00237F74"/>
    <w:rsid w:val="002519B0"/>
    <w:rsid w:val="002F28F8"/>
    <w:rsid w:val="00322506"/>
    <w:rsid w:val="003755AB"/>
    <w:rsid w:val="003A0BE3"/>
    <w:rsid w:val="003A3E96"/>
    <w:rsid w:val="0045607B"/>
    <w:rsid w:val="004731F9"/>
    <w:rsid w:val="004D46A2"/>
    <w:rsid w:val="0050170B"/>
    <w:rsid w:val="005042F5"/>
    <w:rsid w:val="00537B7E"/>
    <w:rsid w:val="0055226C"/>
    <w:rsid w:val="00573756"/>
    <w:rsid w:val="00582AE8"/>
    <w:rsid w:val="005929B6"/>
    <w:rsid w:val="005C790A"/>
    <w:rsid w:val="005D029A"/>
    <w:rsid w:val="005D7ACE"/>
    <w:rsid w:val="005E3FC2"/>
    <w:rsid w:val="0061550B"/>
    <w:rsid w:val="00620706"/>
    <w:rsid w:val="0062723A"/>
    <w:rsid w:val="006402D8"/>
    <w:rsid w:val="00662135"/>
    <w:rsid w:val="00670666"/>
    <w:rsid w:val="006A2445"/>
    <w:rsid w:val="006B03B3"/>
    <w:rsid w:val="006E4DB2"/>
    <w:rsid w:val="00703A43"/>
    <w:rsid w:val="00750AFB"/>
    <w:rsid w:val="00787F4C"/>
    <w:rsid w:val="007F0B18"/>
    <w:rsid w:val="007F4063"/>
    <w:rsid w:val="00803AE3"/>
    <w:rsid w:val="0082264D"/>
    <w:rsid w:val="00832E87"/>
    <w:rsid w:val="0089153A"/>
    <w:rsid w:val="008B5C3D"/>
    <w:rsid w:val="008C251F"/>
    <w:rsid w:val="008D050C"/>
    <w:rsid w:val="008F24C1"/>
    <w:rsid w:val="008F2703"/>
    <w:rsid w:val="00925ABC"/>
    <w:rsid w:val="00935F9F"/>
    <w:rsid w:val="009817C7"/>
    <w:rsid w:val="00A50DE3"/>
    <w:rsid w:val="00B517D6"/>
    <w:rsid w:val="00BA63A7"/>
    <w:rsid w:val="00BC47BC"/>
    <w:rsid w:val="00BD5784"/>
    <w:rsid w:val="00C45B97"/>
    <w:rsid w:val="00CA362A"/>
    <w:rsid w:val="00CA546B"/>
    <w:rsid w:val="00CC66A6"/>
    <w:rsid w:val="00CE7B6F"/>
    <w:rsid w:val="00CF3DEE"/>
    <w:rsid w:val="00CF3ECA"/>
    <w:rsid w:val="00D538C4"/>
    <w:rsid w:val="00D75735"/>
    <w:rsid w:val="00DB73BF"/>
    <w:rsid w:val="00DC6589"/>
    <w:rsid w:val="00DE0F85"/>
    <w:rsid w:val="00E51B97"/>
    <w:rsid w:val="00E602C2"/>
    <w:rsid w:val="00E95570"/>
    <w:rsid w:val="00EE2D8A"/>
    <w:rsid w:val="00F027E7"/>
    <w:rsid w:val="00F037D2"/>
    <w:rsid w:val="00F36E05"/>
    <w:rsid w:val="00F44414"/>
    <w:rsid w:val="00F515AF"/>
    <w:rsid w:val="00F55915"/>
    <w:rsid w:val="00F61529"/>
    <w:rsid w:val="00F95265"/>
    <w:rsid w:val="00FD46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72EFB"/>
  <w15:chartTrackingRefBased/>
  <w15:docId w15:val="{CEB43509-E8D5-4362-AA10-8E5687221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24C1"/>
    <w:pPr>
      <w:tabs>
        <w:tab w:val="center" w:pos="4536"/>
        <w:tab w:val="right" w:pos="9072"/>
      </w:tabs>
      <w:spacing w:after="0" w:line="240" w:lineRule="auto"/>
    </w:pPr>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uiPriority w:val="99"/>
    <w:rsid w:val="008F24C1"/>
    <w:rPr>
      <w:rFonts w:ascii="Times New Roman" w:eastAsia="Times New Roman" w:hAnsi="Times New Roman" w:cs="Times New Roman"/>
      <w:sz w:val="20"/>
      <w:szCs w:val="20"/>
      <w:lang w:eastAsia="cs-CZ"/>
    </w:rPr>
  </w:style>
  <w:style w:type="character" w:customStyle="1" w:styleId="platne">
    <w:name w:val="platne"/>
    <w:uiPriority w:val="99"/>
    <w:rsid w:val="008F24C1"/>
  </w:style>
  <w:style w:type="character" w:styleId="Odkaznakoment">
    <w:name w:val="annotation reference"/>
    <w:basedOn w:val="Standardnpsmoodstavce"/>
    <w:uiPriority w:val="99"/>
    <w:semiHidden/>
    <w:unhideWhenUsed/>
    <w:rsid w:val="008F2703"/>
    <w:rPr>
      <w:sz w:val="16"/>
      <w:szCs w:val="16"/>
    </w:rPr>
  </w:style>
  <w:style w:type="paragraph" w:styleId="Textkomente">
    <w:name w:val="annotation text"/>
    <w:basedOn w:val="Normln"/>
    <w:link w:val="TextkomenteChar"/>
    <w:uiPriority w:val="99"/>
    <w:semiHidden/>
    <w:unhideWhenUsed/>
    <w:rsid w:val="008F2703"/>
    <w:pPr>
      <w:spacing w:line="240" w:lineRule="auto"/>
    </w:pPr>
    <w:rPr>
      <w:sz w:val="20"/>
      <w:szCs w:val="20"/>
    </w:rPr>
  </w:style>
  <w:style w:type="character" w:customStyle="1" w:styleId="TextkomenteChar">
    <w:name w:val="Text komentáře Char"/>
    <w:basedOn w:val="Standardnpsmoodstavce"/>
    <w:link w:val="Textkomente"/>
    <w:uiPriority w:val="99"/>
    <w:semiHidden/>
    <w:rsid w:val="008F2703"/>
    <w:rPr>
      <w:sz w:val="20"/>
      <w:szCs w:val="20"/>
    </w:rPr>
  </w:style>
  <w:style w:type="paragraph" w:styleId="Pedmtkomente">
    <w:name w:val="annotation subject"/>
    <w:basedOn w:val="Textkomente"/>
    <w:next w:val="Textkomente"/>
    <w:link w:val="PedmtkomenteChar"/>
    <w:uiPriority w:val="99"/>
    <w:semiHidden/>
    <w:unhideWhenUsed/>
    <w:rsid w:val="008F2703"/>
    <w:rPr>
      <w:b/>
      <w:bCs/>
    </w:rPr>
  </w:style>
  <w:style w:type="character" w:customStyle="1" w:styleId="PedmtkomenteChar">
    <w:name w:val="Předmět komentáře Char"/>
    <w:basedOn w:val="TextkomenteChar"/>
    <w:link w:val="Pedmtkomente"/>
    <w:uiPriority w:val="99"/>
    <w:semiHidden/>
    <w:rsid w:val="008F2703"/>
    <w:rPr>
      <w:b/>
      <w:bCs/>
      <w:sz w:val="20"/>
      <w:szCs w:val="20"/>
    </w:rPr>
  </w:style>
  <w:style w:type="paragraph" w:styleId="Textbubliny">
    <w:name w:val="Balloon Text"/>
    <w:basedOn w:val="Normln"/>
    <w:link w:val="TextbublinyChar"/>
    <w:uiPriority w:val="99"/>
    <w:semiHidden/>
    <w:unhideWhenUsed/>
    <w:rsid w:val="008F270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703"/>
    <w:rPr>
      <w:rFonts w:ascii="Segoe UI" w:hAnsi="Segoe UI" w:cs="Segoe UI"/>
      <w:sz w:val="18"/>
      <w:szCs w:val="18"/>
    </w:rPr>
  </w:style>
  <w:style w:type="paragraph" w:styleId="Odstavecseseznamem">
    <w:name w:val="List Paragraph"/>
    <w:basedOn w:val="Normln"/>
    <w:uiPriority w:val="34"/>
    <w:qFormat/>
    <w:rsid w:val="00CC66A6"/>
    <w:pPr>
      <w:spacing w:after="200" w:line="276" w:lineRule="auto"/>
      <w:ind w:left="720"/>
      <w:contextualSpacing/>
    </w:pPr>
    <w:rPr>
      <w:rFonts w:ascii="Calibri" w:eastAsia="Calibri" w:hAnsi="Calibri" w:cs="Times New Roman"/>
      <w:lang w:val="en-US"/>
    </w:rPr>
  </w:style>
  <w:style w:type="paragraph" w:styleId="Zkladntext2">
    <w:name w:val="Body Text 2"/>
    <w:basedOn w:val="Normln"/>
    <w:link w:val="Zkladntext2Char"/>
    <w:uiPriority w:val="99"/>
    <w:unhideWhenUsed/>
    <w:rsid w:val="005D7ACE"/>
    <w:pPr>
      <w:spacing w:after="0" w:line="240" w:lineRule="auto"/>
    </w:pPr>
    <w:rPr>
      <w:rFonts w:ascii="Times New Roman" w:eastAsia="Times New Roman" w:hAnsi="Times New Roman" w:cs="Times New Roman"/>
      <w:sz w:val="20"/>
      <w:szCs w:val="20"/>
      <w:lang w:eastAsia="cs-CZ"/>
    </w:rPr>
  </w:style>
  <w:style w:type="character" w:customStyle="1" w:styleId="Zkladntext2Char">
    <w:name w:val="Základní text 2 Char"/>
    <w:basedOn w:val="Standardnpsmoodstavce"/>
    <w:link w:val="Zkladntext2"/>
    <w:uiPriority w:val="99"/>
    <w:rsid w:val="005D7ACE"/>
    <w:rPr>
      <w:rFonts w:ascii="Times New Roman" w:eastAsia="Times New Roman" w:hAnsi="Times New Roman" w:cs="Times New Roman"/>
      <w:sz w:val="20"/>
      <w:szCs w:val="20"/>
      <w:lang w:eastAsia="cs-CZ"/>
    </w:rPr>
  </w:style>
  <w:style w:type="paragraph" w:styleId="Textpoznpodarou">
    <w:name w:val="footnote text"/>
    <w:basedOn w:val="Normln"/>
    <w:link w:val="TextpoznpodarouChar"/>
    <w:uiPriority w:val="99"/>
    <w:semiHidden/>
    <w:unhideWhenUsed/>
    <w:rsid w:val="00D7573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75735"/>
    <w:rPr>
      <w:sz w:val="20"/>
      <w:szCs w:val="20"/>
    </w:rPr>
  </w:style>
  <w:style w:type="character" w:styleId="Znakapoznpodarou">
    <w:name w:val="footnote reference"/>
    <w:basedOn w:val="Standardnpsmoodstavce"/>
    <w:uiPriority w:val="99"/>
    <w:semiHidden/>
    <w:unhideWhenUsed/>
    <w:rsid w:val="00D7573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AB4CF-B916-4BFB-901F-09EA7C1F9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Pages>
  <Words>1394</Words>
  <Characters>8228</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Krčmářová</dc:creator>
  <cp:keywords/>
  <dc:description/>
  <cp:lastModifiedBy>Bartoš Petr</cp:lastModifiedBy>
  <cp:revision>16</cp:revision>
  <dcterms:created xsi:type="dcterms:W3CDTF">2016-02-12T17:43:00Z</dcterms:created>
  <dcterms:modified xsi:type="dcterms:W3CDTF">2017-01-10T13:38:00Z</dcterms:modified>
</cp:coreProperties>
</file>