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2C6C01" w14:textId="77777777" w:rsidR="000853C7" w:rsidRPr="001F0A64" w:rsidRDefault="009F5A29" w:rsidP="004537B3">
      <w:pPr>
        <w:jc w:val="center"/>
        <w:rPr>
          <w:rFonts w:ascii="Calibri" w:hAnsi="Calibri" w:cs="Calibri"/>
          <w:sz w:val="22"/>
          <w:szCs w:val="22"/>
        </w:rPr>
      </w:pPr>
      <w:r w:rsidRPr="001F0A64">
        <w:rPr>
          <w:rFonts w:ascii="Calibri" w:hAnsi="Calibri" w:cs="Calibri"/>
          <w:sz w:val="22"/>
          <w:szCs w:val="22"/>
        </w:rPr>
        <w:t>Smlouva o</w:t>
      </w:r>
      <w:r w:rsidR="000853C7" w:rsidRPr="001F0A64">
        <w:rPr>
          <w:rFonts w:ascii="Calibri" w:hAnsi="Calibri" w:cs="Calibri"/>
          <w:sz w:val="22"/>
          <w:szCs w:val="22"/>
        </w:rPr>
        <w:t xml:space="preserve"> složení kauce </w:t>
      </w:r>
    </w:p>
    <w:p w14:paraId="68385D78" w14:textId="77777777" w:rsidR="000853C7" w:rsidRPr="001F0A64" w:rsidRDefault="000853C7" w:rsidP="004537B3">
      <w:pPr>
        <w:jc w:val="center"/>
        <w:rPr>
          <w:rFonts w:ascii="Calibri" w:hAnsi="Calibri" w:cs="Calibri"/>
          <w:b/>
          <w:sz w:val="22"/>
          <w:szCs w:val="22"/>
        </w:rPr>
      </w:pPr>
      <w:r w:rsidRPr="001F0A64">
        <w:rPr>
          <w:rFonts w:ascii="Calibri" w:hAnsi="Calibri" w:cs="Calibri"/>
          <w:b/>
          <w:sz w:val="22"/>
          <w:szCs w:val="22"/>
        </w:rPr>
        <w:t>uzavřená mezi:</w:t>
      </w:r>
    </w:p>
    <w:p w14:paraId="5566AF24" w14:textId="77777777" w:rsidR="000853C7" w:rsidRPr="001F0A64" w:rsidRDefault="000853C7" w:rsidP="004537B3">
      <w:pPr>
        <w:jc w:val="center"/>
        <w:rPr>
          <w:rFonts w:ascii="Calibri" w:hAnsi="Calibri" w:cs="Calibri"/>
          <w:b/>
          <w:i/>
          <w:sz w:val="22"/>
          <w:szCs w:val="22"/>
        </w:rPr>
      </w:pPr>
    </w:p>
    <w:p w14:paraId="5F59DD28" w14:textId="77777777" w:rsidR="000853C7" w:rsidRPr="001F0A64" w:rsidRDefault="000853C7" w:rsidP="004537B3">
      <w:pPr>
        <w:jc w:val="center"/>
        <w:rPr>
          <w:rFonts w:ascii="Calibri" w:hAnsi="Calibri" w:cs="Calibri"/>
          <w:b/>
          <w:i/>
          <w:sz w:val="22"/>
          <w:szCs w:val="22"/>
        </w:rPr>
      </w:pPr>
    </w:p>
    <w:p w14:paraId="158622A6" w14:textId="77777777" w:rsidR="007B4F76" w:rsidRPr="001F0A64" w:rsidRDefault="007B4F76" w:rsidP="007B4F76">
      <w:pPr>
        <w:jc w:val="both"/>
        <w:rPr>
          <w:rFonts w:ascii="Calibri" w:hAnsi="Calibri" w:cs="Calibri"/>
          <w:b/>
          <w:sz w:val="22"/>
          <w:szCs w:val="22"/>
        </w:rPr>
      </w:pPr>
      <w:r w:rsidRPr="001F0A64">
        <w:rPr>
          <w:rFonts w:ascii="Calibri" w:hAnsi="Calibri" w:cs="Calibri"/>
          <w:b/>
          <w:bCs/>
          <w:sz w:val="22"/>
          <w:szCs w:val="22"/>
        </w:rPr>
        <w:t>GAUTE, a.s.</w:t>
      </w:r>
    </w:p>
    <w:p w14:paraId="55EBE8FC" w14:textId="77777777" w:rsidR="007B4F76" w:rsidRPr="001F0A64" w:rsidRDefault="007B4F76" w:rsidP="007B4F76">
      <w:pPr>
        <w:jc w:val="both"/>
        <w:rPr>
          <w:rFonts w:ascii="Calibri" w:hAnsi="Calibri" w:cs="Calibri"/>
          <w:sz w:val="22"/>
          <w:szCs w:val="22"/>
        </w:rPr>
      </w:pPr>
      <w:r w:rsidRPr="001F0A64">
        <w:rPr>
          <w:rFonts w:ascii="Calibri" w:hAnsi="Calibri" w:cs="Calibri"/>
          <w:sz w:val="22"/>
          <w:szCs w:val="22"/>
        </w:rPr>
        <w:t>se sídlem Lidická 2006/26, Černá Pole, 602 00 Brno</w:t>
      </w:r>
    </w:p>
    <w:p w14:paraId="5655EB9B" w14:textId="77777777" w:rsidR="007B4F76" w:rsidRPr="001F0A64" w:rsidRDefault="007B4F76" w:rsidP="007B4F76">
      <w:pPr>
        <w:jc w:val="both"/>
        <w:rPr>
          <w:rFonts w:ascii="Calibri" w:hAnsi="Calibri" w:cs="Calibri"/>
          <w:sz w:val="22"/>
          <w:szCs w:val="22"/>
        </w:rPr>
      </w:pPr>
      <w:r w:rsidRPr="001F0A64">
        <w:rPr>
          <w:rFonts w:ascii="Calibri" w:hAnsi="Calibri" w:cs="Calibri"/>
          <w:sz w:val="22"/>
          <w:szCs w:val="22"/>
        </w:rPr>
        <w:t xml:space="preserve">IČ: </w:t>
      </w:r>
      <w:r w:rsidRPr="001F0A64">
        <w:rPr>
          <w:rStyle w:val="platne1"/>
          <w:rFonts w:ascii="Calibri" w:hAnsi="Calibri" w:cs="Calibri"/>
          <w:sz w:val="22"/>
          <w:szCs w:val="22"/>
        </w:rPr>
        <w:t>25543709</w:t>
      </w:r>
    </w:p>
    <w:p w14:paraId="393C6DE7" w14:textId="77777777" w:rsidR="007B4F76" w:rsidRPr="001F0A64" w:rsidRDefault="007B4F76" w:rsidP="007B4F76">
      <w:pPr>
        <w:jc w:val="both"/>
        <w:rPr>
          <w:rFonts w:ascii="Calibri" w:hAnsi="Calibri" w:cs="Calibri"/>
          <w:sz w:val="22"/>
          <w:szCs w:val="22"/>
        </w:rPr>
      </w:pPr>
      <w:r w:rsidRPr="001F0A64">
        <w:rPr>
          <w:rFonts w:ascii="Calibri" w:hAnsi="Calibri" w:cs="Calibri"/>
          <w:sz w:val="22"/>
          <w:szCs w:val="22"/>
        </w:rPr>
        <w:t xml:space="preserve">zapsán v obchodním rejstříku vedeném Krajským soudem v Brně, oddíl B, vložka 2794 </w:t>
      </w:r>
    </w:p>
    <w:p w14:paraId="5E511387" w14:textId="5F89A42A" w:rsidR="007B4F76" w:rsidRPr="001F0A64" w:rsidRDefault="007B4F76" w:rsidP="007B4F76">
      <w:pPr>
        <w:widowControl w:val="0"/>
        <w:tabs>
          <w:tab w:val="left" w:pos="709"/>
        </w:tabs>
        <w:rPr>
          <w:rFonts w:ascii="Calibri" w:hAnsi="Calibri" w:cs="Calibri"/>
          <w:sz w:val="22"/>
          <w:szCs w:val="22"/>
        </w:rPr>
      </w:pPr>
      <w:r w:rsidRPr="001F0A64">
        <w:rPr>
          <w:rFonts w:ascii="Calibri" w:hAnsi="Calibri" w:cs="Calibri"/>
          <w:sz w:val="22"/>
          <w:szCs w:val="22"/>
        </w:rPr>
        <w:t xml:space="preserve">zastoupen Ing. </w:t>
      </w:r>
      <w:r w:rsidR="00715BC3" w:rsidRPr="001F0A64">
        <w:rPr>
          <w:rFonts w:ascii="Calibri" w:hAnsi="Calibri" w:cs="Calibri"/>
          <w:sz w:val="22"/>
          <w:szCs w:val="22"/>
        </w:rPr>
        <w:t>Lenkou Kunstovou na základě plné moci</w:t>
      </w:r>
    </w:p>
    <w:p w14:paraId="67670F5C" w14:textId="77777777" w:rsidR="000853C7" w:rsidRPr="001F0A64" w:rsidRDefault="000853C7" w:rsidP="007B4F76">
      <w:pPr>
        <w:jc w:val="both"/>
        <w:rPr>
          <w:rFonts w:ascii="Calibri" w:hAnsi="Calibri" w:cs="Calibri"/>
          <w:b/>
          <w:sz w:val="22"/>
          <w:szCs w:val="22"/>
        </w:rPr>
      </w:pPr>
      <w:r w:rsidRPr="001F0A64">
        <w:rPr>
          <w:rFonts w:ascii="Calibri" w:hAnsi="Calibri" w:cs="Calibri"/>
          <w:b/>
          <w:sz w:val="22"/>
          <w:szCs w:val="22"/>
        </w:rPr>
        <w:t>(dále jen „provozovatel“</w:t>
      </w:r>
      <w:r w:rsidR="00A3156E" w:rsidRPr="001F0A64">
        <w:rPr>
          <w:rFonts w:ascii="Calibri" w:hAnsi="Calibri" w:cs="Calibri"/>
          <w:b/>
          <w:sz w:val="22"/>
          <w:szCs w:val="22"/>
        </w:rPr>
        <w:t xml:space="preserve"> nebo „zprostředkovatel“</w:t>
      </w:r>
      <w:r w:rsidRPr="001F0A64">
        <w:rPr>
          <w:rFonts w:ascii="Calibri" w:hAnsi="Calibri" w:cs="Calibri"/>
          <w:b/>
          <w:sz w:val="22"/>
          <w:szCs w:val="22"/>
        </w:rPr>
        <w:t>)</w:t>
      </w:r>
    </w:p>
    <w:p w14:paraId="77C53D25" w14:textId="77777777" w:rsidR="000853C7" w:rsidRPr="001F0A64" w:rsidRDefault="000853C7" w:rsidP="004537B3">
      <w:pPr>
        <w:jc w:val="both"/>
        <w:rPr>
          <w:rFonts w:ascii="Calibri" w:hAnsi="Calibri" w:cs="Calibri"/>
          <w:sz w:val="22"/>
          <w:szCs w:val="22"/>
        </w:rPr>
      </w:pPr>
    </w:p>
    <w:p w14:paraId="64C7B6E4" w14:textId="77777777" w:rsidR="000853C7" w:rsidRPr="001F0A64" w:rsidRDefault="000853C7" w:rsidP="004537B3">
      <w:pPr>
        <w:jc w:val="both"/>
        <w:rPr>
          <w:rFonts w:ascii="Calibri" w:hAnsi="Calibri" w:cs="Calibri"/>
          <w:sz w:val="22"/>
          <w:szCs w:val="22"/>
        </w:rPr>
      </w:pPr>
      <w:r w:rsidRPr="001F0A64">
        <w:rPr>
          <w:rFonts w:ascii="Calibri" w:hAnsi="Calibri" w:cs="Calibri"/>
          <w:sz w:val="22"/>
          <w:szCs w:val="22"/>
        </w:rPr>
        <w:t>a</w:t>
      </w:r>
    </w:p>
    <w:p w14:paraId="5CC02BCF" w14:textId="77777777" w:rsidR="000853C7" w:rsidRPr="001F0A64" w:rsidRDefault="000853C7" w:rsidP="004537B3">
      <w:pPr>
        <w:jc w:val="both"/>
        <w:rPr>
          <w:rFonts w:ascii="Calibri" w:hAnsi="Calibri" w:cs="Calibri"/>
          <w:b/>
          <w:sz w:val="22"/>
          <w:szCs w:val="22"/>
        </w:rPr>
      </w:pPr>
    </w:p>
    <w:p w14:paraId="535D7C04" w14:textId="77777777" w:rsidR="004537B3" w:rsidRPr="001F0A64" w:rsidRDefault="004537B3" w:rsidP="004537B3">
      <w:pPr>
        <w:widowControl w:val="0"/>
        <w:tabs>
          <w:tab w:val="left" w:pos="709"/>
        </w:tabs>
        <w:rPr>
          <w:rFonts w:ascii="Calibri" w:hAnsi="Calibri" w:cs="Calibri"/>
          <w:sz w:val="22"/>
          <w:szCs w:val="22"/>
          <w:highlight w:val="yellow"/>
        </w:rPr>
      </w:pPr>
      <w:r w:rsidRPr="001F0A64">
        <w:rPr>
          <w:rFonts w:ascii="Calibri" w:hAnsi="Calibri" w:cs="Calibri"/>
          <w:b/>
          <w:sz w:val="22"/>
          <w:szCs w:val="22"/>
        </w:rPr>
        <w:t>Právnická osoba:</w:t>
      </w:r>
      <w:r w:rsidRPr="001F0A64">
        <w:rPr>
          <w:rFonts w:ascii="Calibri" w:hAnsi="Calibri" w:cs="Calibri"/>
          <w:b/>
          <w:sz w:val="22"/>
          <w:szCs w:val="22"/>
        </w:rPr>
        <w:tab/>
      </w:r>
      <w:r w:rsidRPr="001F0A64">
        <w:rPr>
          <w:rFonts w:ascii="Calibri" w:hAnsi="Calibri" w:cs="Calibri"/>
          <w:sz w:val="22"/>
          <w:szCs w:val="22"/>
          <w:highlight w:val="yellow"/>
        </w:rPr>
        <w:t>název</w:t>
      </w:r>
    </w:p>
    <w:p w14:paraId="446B7ACC" w14:textId="77777777" w:rsidR="004537B3" w:rsidRPr="001F0A64" w:rsidRDefault="004537B3" w:rsidP="004537B3">
      <w:pPr>
        <w:widowControl w:val="0"/>
        <w:tabs>
          <w:tab w:val="left" w:pos="709"/>
        </w:tabs>
        <w:rPr>
          <w:rFonts w:ascii="Calibri" w:hAnsi="Calibri" w:cs="Calibri"/>
          <w:sz w:val="22"/>
          <w:szCs w:val="22"/>
          <w:highlight w:val="yellow"/>
        </w:rPr>
      </w:pPr>
      <w:r w:rsidRPr="001F0A64">
        <w:rPr>
          <w:rFonts w:ascii="Calibri" w:hAnsi="Calibri" w:cs="Calibri"/>
          <w:sz w:val="22"/>
          <w:szCs w:val="22"/>
          <w:highlight w:val="yellow"/>
        </w:rPr>
        <w:tab/>
      </w:r>
      <w:r w:rsidRPr="001F0A64">
        <w:rPr>
          <w:rFonts w:ascii="Calibri" w:hAnsi="Calibri" w:cs="Calibri"/>
          <w:sz w:val="22"/>
          <w:szCs w:val="22"/>
          <w:highlight w:val="yellow"/>
        </w:rPr>
        <w:tab/>
      </w:r>
      <w:r w:rsidRPr="001F0A64">
        <w:rPr>
          <w:rFonts w:ascii="Calibri" w:hAnsi="Calibri" w:cs="Calibri"/>
          <w:sz w:val="22"/>
          <w:szCs w:val="22"/>
          <w:highlight w:val="yellow"/>
        </w:rPr>
        <w:tab/>
        <w:t>se sídlem ....................................</w:t>
      </w:r>
    </w:p>
    <w:p w14:paraId="6A52B9AD" w14:textId="77777777" w:rsidR="004537B3" w:rsidRPr="001F0A64" w:rsidRDefault="004537B3" w:rsidP="004537B3">
      <w:pPr>
        <w:pStyle w:val="Nadpis3"/>
        <w:tabs>
          <w:tab w:val="left" w:pos="709"/>
        </w:tabs>
        <w:spacing w:before="0" w:after="0"/>
        <w:rPr>
          <w:rFonts w:ascii="Calibri" w:hAnsi="Calibri" w:cs="Calibri"/>
          <w:b w:val="0"/>
          <w:sz w:val="22"/>
          <w:szCs w:val="22"/>
          <w:highlight w:val="yellow"/>
        </w:rPr>
      </w:pPr>
      <w:r w:rsidRPr="001F0A64">
        <w:rPr>
          <w:rFonts w:ascii="Calibri" w:hAnsi="Calibri" w:cs="Calibri"/>
          <w:b w:val="0"/>
          <w:sz w:val="22"/>
          <w:szCs w:val="22"/>
          <w:highlight w:val="yellow"/>
        </w:rPr>
        <w:tab/>
      </w:r>
      <w:r w:rsidRPr="001F0A64">
        <w:rPr>
          <w:rFonts w:ascii="Calibri" w:hAnsi="Calibri" w:cs="Calibri"/>
          <w:b w:val="0"/>
          <w:sz w:val="22"/>
          <w:szCs w:val="22"/>
          <w:highlight w:val="yellow"/>
        </w:rPr>
        <w:tab/>
      </w:r>
      <w:r w:rsidRPr="001F0A64">
        <w:rPr>
          <w:rFonts w:ascii="Calibri" w:hAnsi="Calibri" w:cs="Calibri"/>
          <w:b w:val="0"/>
          <w:sz w:val="22"/>
          <w:szCs w:val="22"/>
          <w:highlight w:val="yellow"/>
        </w:rPr>
        <w:tab/>
        <w:t>IČ: ...........</w:t>
      </w:r>
    </w:p>
    <w:p w14:paraId="02AA0C53" w14:textId="77777777" w:rsidR="004537B3" w:rsidRPr="001F0A64" w:rsidRDefault="004537B3" w:rsidP="004537B3">
      <w:pPr>
        <w:widowControl w:val="0"/>
        <w:tabs>
          <w:tab w:val="left" w:pos="709"/>
        </w:tabs>
        <w:ind w:left="2124"/>
        <w:rPr>
          <w:rFonts w:ascii="Calibri" w:hAnsi="Calibri" w:cs="Calibri"/>
          <w:sz w:val="22"/>
          <w:szCs w:val="22"/>
          <w:highlight w:val="yellow"/>
        </w:rPr>
      </w:pPr>
      <w:r w:rsidRPr="001F0A64">
        <w:rPr>
          <w:rFonts w:ascii="Calibri" w:hAnsi="Calibri" w:cs="Calibri"/>
          <w:sz w:val="22"/>
          <w:szCs w:val="22"/>
          <w:highlight w:val="yellow"/>
        </w:rPr>
        <w:t>zapsán v obchodním rejstříku vedeném Krajským soudem v ......., oddíl .., vložka ..</w:t>
      </w:r>
    </w:p>
    <w:p w14:paraId="50A783E6" w14:textId="77777777" w:rsidR="004537B3" w:rsidRPr="001F0A64" w:rsidRDefault="004537B3" w:rsidP="004537B3">
      <w:pPr>
        <w:widowControl w:val="0"/>
        <w:tabs>
          <w:tab w:val="left" w:pos="709"/>
        </w:tabs>
        <w:ind w:left="2124"/>
        <w:rPr>
          <w:rFonts w:ascii="Calibri" w:hAnsi="Calibri" w:cs="Calibri"/>
          <w:sz w:val="22"/>
          <w:szCs w:val="22"/>
          <w:highlight w:val="yellow"/>
        </w:rPr>
      </w:pPr>
      <w:r w:rsidRPr="001F0A64">
        <w:rPr>
          <w:rFonts w:ascii="Calibri" w:hAnsi="Calibri" w:cs="Calibri"/>
          <w:sz w:val="22"/>
          <w:szCs w:val="22"/>
          <w:highlight w:val="yellow"/>
        </w:rPr>
        <w:t xml:space="preserve">zastoupen (jméno, funkce), r.č. ...................., trvale bytem ..........., č. OP ............., OP vydán dne ............ </w:t>
      </w:r>
    </w:p>
    <w:p w14:paraId="457BEDCA" w14:textId="77777777" w:rsidR="004537B3" w:rsidRPr="001F0A64" w:rsidRDefault="004537B3" w:rsidP="004537B3">
      <w:pPr>
        <w:widowControl w:val="0"/>
        <w:tabs>
          <w:tab w:val="left" w:pos="709"/>
        </w:tabs>
        <w:ind w:left="2124"/>
        <w:rPr>
          <w:rFonts w:ascii="Calibri" w:hAnsi="Calibri" w:cs="Calibri"/>
          <w:sz w:val="22"/>
          <w:szCs w:val="22"/>
          <w:highlight w:val="yellow"/>
        </w:rPr>
      </w:pPr>
    </w:p>
    <w:p w14:paraId="3E5E4A0E" w14:textId="77777777" w:rsidR="004537B3" w:rsidRPr="001F0A64" w:rsidRDefault="004537B3" w:rsidP="004537B3">
      <w:pPr>
        <w:widowControl w:val="0"/>
        <w:tabs>
          <w:tab w:val="left" w:pos="709"/>
        </w:tabs>
        <w:ind w:left="2124"/>
        <w:rPr>
          <w:rFonts w:ascii="Calibri" w:hAnsi="Calibri" w:cs="Calibri"/>
          <w:b/>
          <w:i/>
          <w:sz w:val="22"/>
          <w:szCs w:val="22"/>
          <w:highlight w:val="yellow"/>
        </w:rPr>
      </w:pPr>
      <w:r w:rsidRPr="001F0A64">
        <w:rPr>
          <w:rFonts w:ascii="Calibri" w:hAnsi="Calibri" w:cs="Calibri"/>
          <w:b/>
          <w:i/>
          <w:sz w:val="22"/>
          <w:szCs w:val="22"/>
          <w:highlight w:val="yellow"/>
        </w:rPr>
        <w:t>nebo</w:t>
      </w:r>
    </w:p>
    <w:p w14:paraId="424BD599" w14:textId="77777777" w:rsidR="004537B3" w:rsidRPr="001F0A64" w:rsidRDefault="004537B3" w:rsidP="004537B3">
      <w:pPr>
        <w:widowControl w:val="0"/>
        <w:tabs>
          <w:tab w:val="left" w:pos="709"/>
        </w:tabs>
        <w:ind w:left="2124"/>
        <w:rPr>
          <w:rFonts w:ascii="Calibri" w:hAnsi="Calibri" w:cs="Calibri"/>
          <w:sz w:val="22"/>
          <w:szCs w:val="22"/>
          <w:highlight w:val="yellow"/>
        </w:rPr>
      </w:pPr>
    </w:p>
    <w:p w14:paraId="724E389A" w14:textId="77777777" w:rsidR="004537B3" w:rsidRPr="001F0A64" w:rsidRDefault="004537B3" w:rsidP="004537B3">
      <w:pPr>
        <w:widowControl w:val="0"/>
        <w:tabs>
          <w:tab w:val="left" w:pos="709"/>
        </w:tabs>
        <w:ind w:left="2124"/>
        <w:rPr>
          <w:rFonts w:ascii="Calibri" w:hAnsi="Calibri" w:cs="Calibri"/>
          <w:sz w:val="22"/>
          <w:szCs w:val="22"/>
        </w:rPr>
      </w:pPr>
      <w:r w:rsidRPr="001F0A64">
        <w:rPr>
          <w:rFonts w:ascii="Calibri" w:hAnsi="Calibri" w:cs="Calibri"/>
          <w:sz w:val="22"/>
          <w:szCs w:val="22"/>
          <w:highlight w:val="yellow"/>
        </w:rPr>
        <w:t>zastoupen (jméno, funkce), muž/žena, narozen dne ............, cestovní pas č.........., platný do ..............., vydán ............ (stát),</w:t>
      </w:r>
      <w:r w:rsidRPr="001F0A64">
        <w:rPr>
          <w:rFonts w:ascii="Calibri" w:hAnsi="Calibri" w:cs="Calibri"/>
          <w:sz w:val="22"/>
          <w:szCs w:val="22"/>
        </w:rPr>
        <w:t xml:space="preserve"> </w:t>
      </w:r>
    </w:p>
    <w:p w14:paraId="3DDE6CF9" w14:textId="77777777" w:rsidR="004537B3" w:rsidRPr="001F0A64" w:rsidRDefault="004537B3" w:rsidP="004537B3">
      <w:pPr>
        <w:widowControl w:val="0"/>
        <w:tabs>
          <w:tab w:val="left" w:pos="709"/>
        </w:tabs>
        <w:rPr>
          <w:rFonts w:ascii="Calibri" w:hAnsi="Calibri" w:cs="Calibri"/>
          <w:sz w:val="22"/>
          <w:szCs w:val="22"/>
        </w:rPr>
      </w:pPr>
    </w:p>
    <w:p w14:paraId="19075E35" w14:textId="77777777" w:rsidR="004537B3" w:rsidRPr="001F0A64" w:rsidRDefault="004537B3" w:rsidP="004537B3">
      <w:pPr>
        <w:widowControl w:val="0"/>
        <w:tabs>
          <w:tab w:val="left" w:pos="709"/>
        </w:tabs>
        <w:rPr>
          <w:rFonts w:ascii="Calibri" w:hAnsi="Calibri" w:cs="Calibri"/>
          <w:b/>
          <w:sz w:val="22"/>
          <w:szCs w:val="22"/>
        </w:rPr>
      </w:pPr>
    </w:p>
    <w:p w14:paraId="4AB5D140" w14:textId="77777777" w:rsidR="004537B3" w:rsidRPr="001F0A64" w:rsidRDefault="004537B3" w:rsidP="004537B3">
      <w:pPr>
        <w:widowControl w:val="0"/>
        <w:tabs>
          <w:tab w:val="left" w:pos="709"/>
        </w:tabs>
        <w:rPr>
          <w:rFonts w:ascii="Calibri" w:hAnsi="Calibri" w:cs="Calibri"/>
          <w:sz w:val="22"/>
          <w:szCs w:val="22"/>
          <w:highlight w:val="yellow"/>
        </w:rPr>
      </w:pPr>
      <w:r w:rsidRPr="001F0A64">
        <w:rPr>
          <w:rFonts w:ascii="Calibri" w:hAnsi="Calibri" w:cs="Calibri"/>
          <w:b/>
          <w:sz w:val="22"/>
          <w:szCs w:val="22"/>
        </w:rPr>
        <w:t>Fyzická osoba:</w:t>
      </w:r>
      <w:r w:rsidRPr="001F0A64">
        <w:rPr>
          <w:rFonts w:ascii="Calibri" w:hAnsi="Calibri" w:cs="Calibri"/>
          <w:b/>
          <w:sz w:val="22"/>
          <w:szCs w:val="22"/>
        </w:rPr>
        <w:tab/>
      </w:r>
      <w:r w:rsidRPr="001F0A64">
        <w:rPr>
          <w:rFonts w:ascii="Calibri" w:hAnsi="Calibri" w:cs="Calibri"/>
          <w:sz w:val="22"/>
          <w:szCs w:val="22"/>
        </w:rPr>
        <w:tab/>
      </w:r>
      <w:r w:rsidRPr="001F0A64">
        <w:rPr>
          <w:rFonts w:ascii="Calibri" w:hAnsi="Calibri" w:cs="Calibri"/>
          <w:sz w:val="22"/>
          <w:szCs w:val="22"/>
          <w:highlight w:val="yellow"/>
        </w:rPr>
        <w:t>jméno, r.č. ....................</w:t>
      </w:r>
    </w:p>
    <w:p w14:paraId="3C294E5B" w14:textId="77777777" w:rsidR="004537B3" w:rsidRPr="001F0A64" w:rsidRDefault="004537B3" w:rsidP="004537B3">
      <w:pPr>
        <w:widowControl w:val="0"/>
        <w:tabs>
          <w:tab w:val="left" w:pos="709"/>
        </w:tabs>
        <w:rPr>
          <w:rFonts w:ascii="Calibri" w:hAnsi="Calibri" w:cs="Calibri"/>
          <w:sz w:val="22"/>
          <w:szCs w:val="22"/>
          <w:highlight w:val="yellow"/>
        </w:rPr>
      </w:pPr>
      <w:r w:rsidRPr="001F0A64">
        <w:rPr>
          <w:rFonts w:ascii="Calibri" w:hAnsi="Calibri" w:cs="Calibri"/>
          <w:sz w:val="22"/>
          <w:szCs w:val="22"/>
          <w:highlight w:val="yellow"/>
        </w:rPr>
        <w:tab/>
      </w:r>
      <w:r w:rsidRPr="001F0A64">
        <w:rPr>
          <w:rFonts w:ascii="Calibri" w:hAnsi="Calibri" w:cs="Calibri"/>
          <w:sz w:val="22"/>
          <w:szCs w:val="22"/>
          <w:highlight w:val="yellow"/>
        </w:rPr>
        <w:tab/>
      </w:r>
      <w:r w:rsidRPr="001F0A64">
        <w:rPr>
          <w:rFonts w:ascii="Calibri" w:hAnsi="Calibri" w:cs="Calibri"/>
          <w:sz w:val="22"/>
          <w:szCs w:val="22"/>
          <w:highlight w:val="yellow"/>
        </w:rPr>
        <w:tab/>
        <w:t>trvale bytem ...........</w:t>
      </w:r>
    </w:p>
    <w:p w14:paraId="17AFC530" w14:textId="77777777" w:rsidR="004537B3" w:rsidRPr="001F0A64" w:rsidRDefault="004537B3" w:rsidP="004537B3">
      <w:pPr>
        <w:widowControl w:val="0"/>
        <w:tabs>
          <w:tab w:val="left" w:pos="709"/>
        </w:tabs>
        <w:rPr>
          <w:rFonts w:ascii="Calibri" w:hAnsi="Calibri" w:cs="Calibri"/>
          <w:sz w:val="22"/>
          <w:szCs w:val="22"/>
          <w:highlight w:val="yellow"/>
        </w:rPr>
      </w:pPr>
      <w:r w:rsidRPr="001F0A64">
        <w:rPr>
          <w:rFonts w:ascii="Calibri" w:hAnsi="Calibri" w:cs="Calibri"/>
          <w:sz w:val="22"/>
          <w:szCs w:val="22"/>
          <w:highlight w:val="yellow"/>
        </w:rPr>
        <w:tab/>
      </w:r>
      <w:r w:rsidRPr="001F0A64">
        <w:rPr>
          <w:rFonts w:ascii="Calibri" w:hAnsi="Calibri" w:cs="Calibri"/>
          <w:sz w:val="22"/>
          <w:szCs w:val="22"/>
          <w:highlight w:val="yellow"/>
        </w:rPr>
        <w:tab/>
      </w:r>
      <w:r w:rsidRPr="001F0A64">
        <w:rPr>
          <w:rFonts w:ascii="Calibri" w:hAnsi="Calibri" w:cs="Calibri"/>
          <w:sz w:val="22"/>
          <w:szCs w:val="22"/>
          <w:highlight w:val="yellow"/>
        </w:rPr>
        <w:tab/>
        <w:t xml:space="preserve">č. OP ............., OP vydán dne ............ </w:t>
      </w:r>
    </w:p>
    <w:p w14:paraId="4D2C8AE5" w14:textId="77777777" w:rsidR="004537B3" w:rsidRPr="001F0A64" w:rsidRDefault="004537B3" w:rsidP="004537B3">
      <w:pPr>
        <w:widowControl w:val="0"/>
        <w:tabs>
          <w:tab w:val="left" w:pos="709"/>
        </w:tabs>
        <w:rPr>
          <w:rFonts w:ascii="Calibri" w:hAnsi="Calibri" w:cs="Calibri"/>
          <w:sz w:val="22"/>
          <w:szCs w:val="22"/>
          <w:highlight w:val="yellow"/>
        </w:rPr>
      </w:pPr>
    </w:p>
    <w:p w14:paraId="40D93F78" w14:textId="77777777" w:rsidR="004537B3" w:rsidRPr="001F0A64" w:rsidRDefault="004537B3" w:rsidP="004537B3">
      <w:pPr>
        <w:widowControl w:val="0"/>
        <w:tabs>
          <w:tab w:val="left" w:pos="709"/>
        </w:tabs>
        <w:rPr>
          <w:rFonts w:ascii="Calibri" w:hAnsi="Calibri" w:cs="Calibri"/>
          <w:b/>
          <w:i/>
          <w:sz w:val="22"/>
          <w:szCs w:val="22"/>
          <w:highlight w:val="yellow"/>
        </w:rPr>
      </w:pPr>
      <w:r w:rsidRPr="001F0A64">
        <w:rPr>
          <w:rFonts w:ascii="Calibri" w:hAnsi="Calibri" w:cs="Calibri"/>
          <w:sz w:val="22"/>
          <w:szCs w:val="22"/>
          <w:highlight w:val="yellow"/>
        </w:rPr>
        <w:tab/>
      </w:r>
      <w:r w:rsidRPr="001F0A64">
        <w:rPr>
          <w:rFonts w:ascii="Calibri" w:hAnsi="Calibri" w:cs="Calibri"/>
          <w:sz w:val="22"/>
          <w:szCs w:val="22"/>
          <w:highlight w:val="yellow"/>
        </w:rPr>
        <w:tab/>
      </w:r>
      <w:r w:rsidRPr="001F0A64">
        <w:rPr>
          <w:rFonts w:ascii="Calibri" w:hAnsi="Calibri" w:cs="Calibri"/>
          <w:sz w:val="22"/>
          <w:szCs w:val="22"/>
          <w:highlight w:val="yellow"/>
        </w:rPr>
        <w:tab/>
      </w:r>
      <w:r w:rsidRPr="001F0A64">
        <w:rPr>
          <w:rFonts w:ascii="Calibri" w:hAnsi="Calibri" w:cs="Calibri"/>
          <w:b/>
          <w:i/>
          <w:sz w:val="22"/>
          <w:szCs w:val="22"/>
          <w:highlight w:val="yellow"/>
        </w:rPr>
        <w:t>nebo</w:t>
      </w:r>
    </w:p>
    <w:p w14:paraId="6964B4FC" w14:textId="77777777" w:rsidR="004537B3" w:rsidRPr="001F0A64" w:rsidRDefault="004537B3" w:rsidP="004537B3">
      <w:pPr>
        <w:widowControl w:val="0"/>
        <w:tabs>
          <w:tab w:val="left" w:pos="709"/>
        </w:tabs>
        <w:ind w:left="2124"/>
        <w:rPr>
          <w:rFonts w:ascii="Calibri" w:hAnsi="Calibri" w:cs="Calibri"/>
          <w:sz w:val="22"/>
          <w:szCs w:val="22"/>
          <w:highlight w:val="yellow"/>
        </w:rPr>
      </w:pPr>
    </w:p>
    <w:p w14:paraId="578011F2" w14:textId="77777777" w:rsidR="004537B3" w:rsidRPr="001F0A64" w:rsidRDefault="004537B3" w:rsidP="004537B3">
      <w:pPr>
        <w:widowControl w:val="0"/>
        <w:tabs>
          <w:tab w:val="left" w:pos="709"/>
        </w:tabs>
        <w:ind w:left="2124"/>
        <w:rPr>
          <w:rFonts w:ascii="Calibri" w:hAnsi="Calibri" w:cs="Calibri"/>
          <w:sz w:val="22"/>
          <w:szCs w:val="22"/>
          <w:highlight w:val="yellow"/>
        </w:rPr>
      </w:pPr>
      <w:r w:rsidRPr="001F0A64">
        <w:rPr>
          <w:rFonts w:ascii="Calibri" w:hAnsi="Calibri" w:cs="Calibri"/>
          <w:sz w:val="22"/>
          <w:szCs w:val="22"/>
          <w:highlight w:val="yellow"/>
        </w:rPr>
        <w:t>jméno, muž/žena, narozen dne ............</w:t>
      </w:r>
    </w:p>
    <w:p w14:paraId="673D480E" w14:textId="77777777" w:rsidR="004537B3" w:rsidRPr="001F0A64" w:rsidRDefault="004537B3" w:rsidP="004537B3">
      <w:pPr>
        <w:widowControl w:val="0"/>
        <w:tabs>
          <w:tab w:val="left" w:pos="709"/>
        </w:tabs>
        <w:ind w:left="2124"/>
        <w:rPr>
          <w:rFonts w:ascii="Calibri" w:hAnsi="Calibri" w:cs="Calibri"/>
          <w:sz w:val="22"/>
          <w:szCs w:val="22"/>
        </w:rPr>
      </w:pPr>
      <w:r w:rsidRPr="001F0A64">
        <w:rPr>
          <w:rFonts w:ascii="Calibri" w:hAnsi="Calibri" w:cs="Calibri"/>
          <w:sz w:val="22"/>
          <w:szCs w:val="22"/>
          <w:highlight w:val="yellow"/>
        </w:rPr>
        <w:t>cestovní pas č.........., platný do ..............., vydán ............ (stát</w:t>
      </w:r>
      <w:r w:rsidRPr="001F0A64">
        <w:rPr>
          <w:rFonts w:ascii="Calibri" w:hAnsi="Calibri" w:cs="Calibri"/>
          <w:sz w:val="22"/>
          <w:szCs w:val="22"/>
        </w:rPr>
        <w:t>)</w:t>
      </w:r>
    </w:p>
    <w:p w14:paraId="35022471" w14:textId="77777777" w:rsidR="004537B3" w:rsidRPr="001F0A64" w:rsidRDefault="004537B3" w:rsidP="004537B3">
      <w:pPr>
        <w:widowControl w:val="0"/>
        <w:tabs>
          <w:tab w:val="left" w:pos="709"/>
        </w:tabs>
        <w:ind w:left="2124"/>
        <w:rPr>
          <w:rFonts w:ascii="Calibri" w:hAnsi="Calibri" w:cs="Calibri"/>
          <w:sz w:val="22"/>
          <w:szCs w:val="22"/>
        </w:rPr>
      </w:pPr>
    </w:p>
    <w:p w14:paraId="2E3CD759" w14:textId="77777777" w:rsidR="004537B3" w:rsidRPr="001F0A64" w:rsidRDefault="004537B3" w:rsidP="004537B3">
      <w:pPr>
        <w:widowControl w:val="0"/>
        <w:tabs>
          <w:tab w:val="left" w:pos="709"/>
        </w:tabs>
        <w:ind w:left="2124"/>
        <w:rPr>
          <w:rFonts w:ascii="Calibri" w:hAnsi="Calibri" w:cs="Calibri"/>
          <w:b/>
          <w:i/>
          <w:sz w:val="22"/>
          <w:szCs w:val="22"/>
        </w:rPr>
      </w:pPr>
      <w:r w:rsidRPr="001F0A64">
        <w:rPr>
          <w:rFonts w:ascii="Calibri" w:hAnsi="Calibri" w:cs="Calibri"/>
          <w:b/>
          <w:i/>
          <w:sz w:val="22"/>
          <w:szCs w:val="22"/>
        </w:rPr>
        <w:t>v případě, že je podnikatelem, ještě navíc:</w:t>
      </w:r>
    </w:p>
    <w:p w14:paraId="6F1E3211" w14:textId="77777777" w:rsidR="004537B3" w:rsidRPr="001F0A64" w:rsidRDefault="004537B3" w:rsidP="004537B3">
      <w:pPr>
        <w:widowControl w:val="0"/>
        <w:tabs>
          <w:tab w:val="left" w:pos="709"/>
        </w:tabs>
        <w:ind w:left="2124"/>
        <w:rPr>
          <w:rFonts w:ascii="Calibri" w:hAnsi="Calibri" w:cs="Calibri"/>
          <w:sz w:val="22"/>
          <w:szCs w:val="22"/>
        </w:rPr>
      </w:pPr>
    </w:p>
    <w:p w14:paraId="7473B3FA" w14:textId="77777777" w:rsidR="004537B3" w:rsidRPr="001F0A64" w:rsidRDefault="004537B3" w:rsidP="004537B3">
      <w:pPr>
        <w:widowControl w:val="0"/>
        <w:tabs>
          <w:tab w:val="left" w:pos="709"/>
        </w:tabs>
        <w:ind w:left="2124"/>
        <w:rPr>
          <w:rFonts w:ascii="Calibri" w:hAnsi="Calibri" w:cs="Calibri"/>
          <w:sz w:val="22"/>
          <w:szCs w:val="22"/>
          <w:highlight w:val="yellow"/>
        </w:rPr>
      </w:pPr>
      <w:r w:rsidRPr="001F0A64">
        <w:rPr>
          <w:rFonts w:ascii="Calibri" w:hAnsi="Calibri" w:cs="Calibri"/>
          <w:sz w:val="22"/>
          <w:szCs w:val="22"/>
          <w:highlight w:val="yellow"/>
        </w:rPr>
        <w:t>podnikatel podnikající pod obchodní firmou .............</w:t>
      </w:r>
    </w:p>
    <w:p w14:paraId="15CC7D20" w14:textId="77777777" w:rsidR="004537B3" w:rsidRPr="001F0A64" w:rsidRDefault="004537B3" w:rsidP="004537B3">
      <w:pPr>
        <w:widowControl w:val="0"/>
        <w:tabs>
          <w:tab w:val="left" w:pos="709"/>
        </w:tabs>
        <w:ind w:left="2124"/>
        <w:rPr>
          <w:rFonts w:ascii="Calibri" w:hAnsi="Calibri" w:cs="Calibri"/>
          <w:sz w:val="22"/>
          <w:szCs w:val="22"/>
          <w:highlight w:val="yellow"/>
        </w:rPr>
      </w:pPr>
      <w:r w:rsidRPr="001F0A64">
        <w:rPr>
          <w:rFonts w:ascii="Calibri" w:hAnsi="Calibri" w:cs="Calibri"/>
          <w:sz w:val="22"/>
          <w:szCs w:val="22"/>
          <w:highlight w:val="yellow"/>
        </w:rPr>
        <w:t>s místem podnikání ...............</w:t>
      </w:r>
    </w:p>
    <w:p w14:paraId="60E8FF7A" w14:textId="77777777" w:rsidR="004537B3" w:rsidRPr="001F0A64" w:rsidRDefault="004537B3" w:rsidP="004537B3">
      <w:pPr>
        <w:widowControl w:val="0"/>
        <w:tabs>
          <w:tab w:val="left" w:pos="709"/>
        </w:tabs>
        <w:ind w:left="2124"/>
        <w:rPr>
          <w:rFonts w:ascii="Calibri" w:hAnsi="Calibri" w:cs="Calibri"/>
          <w:sz w:val="22"/>
          <w:szCs w:val="22"/>
        </w:rPr>
      </w:pPr>
      <w:r w:rsidRPr="001F0A64">
        <w:rPr>
          <w:rFonts w:ascii="Calibri" w:hAnsi="Calibri" w:cs="Calibri"/>
          <w:sz w:val="22"/>
          <w:szCs w:val="22"/>
          <w:highlight w:val="yellow"/>
        </w:rPr>
        <w:t>IČ: ............</w:t>
      </w:r>
    </w:p>
    <w:p w14:paraId="659DD6C4" w14:textId="77777777" w:rsidR="000853C7" w:rsidRPr="001F0A64" w:rsidRDefault="004537B3" w:rsidP="004537B3">
      <w:pPr>
        <w:jc w:val="both"/>
        <w:rPr>
          <w:rFonts w:ascii="Calibri" w:hAnsi="Calibri" w:cs="Calibri"/>
          <w:b/>
          <w:sz w:val="22"/>
          <w:szCs w:val="22"/>
        </w:rPr>
      </w:pPr>
      <w:r w:rsidRPr="001F0A64">
        <w:rPr>
          <w:rFonts w:ascii="Calibri" w:hAnsi="Calibri" w:cs="Calibri"/>
          <w:b/>
          <w:sz w:val="22"/>
          <w:szCs w:val="22"/>
        </w:rPr>
        <w:t xml:space="preserve"> </w:t>
      </w:r>
      <w:r w:rsidR="000853C7" w:rsidRPr="001F0A64">
        <w:rPr>
          <w:rFonts w:ascii="Calibri" w:hAnsi="Calibri" w:cs="Calibri"/>
          <w:b/>
          <w:sz w:val="22"/>
          <w:szCs w:val="22"/>
        </w:rPr>
        <w:t>(dále jen „zájemce“)</w:t>
      </w:r>
    </w:p>
    <w:p w14:paraId="7345092C" w14:textId="77777777" w:rsidR="000853C7" w:rsidRPr="001F0A64" w:rsidRDefault="000853C7" w:rsidP="004537B3">
      <w:pPr>
        <w:jc w:val="center"/>
        <w:rPr>
          <w:rFonts w:ascii="Calibri" w:hAnsi="Calibri" w:cs="Calibri"/>
          <w:b/>
          <w:sz w:val="22"/>
          <w:szCs w:val="22"/>
        </w:rPr>
      </w:pPr>
    </w:p>
    <w:p w14:paraId="3A7DD35F" w14:textId="77777777" w:rsidR="00C5198D" w:rsidRPr="001F0A64" w:rsidRDefault="00C5198D" w:rsidP="004537B3">
      <w:pPr>
        <w:jc w:val="center"/>
        <w:rPr>
          <w:rFonts w:ascii="Calibri" w:hAnsi="Calibri" w:cs="Calibri"/>
          <w:b/>
          <w:sz w:val="22"/>
          <w:szCs w:val="22"/>
        </w:rPr>
      </w:pPr>
    </w:p>
    <w:p w14:paraId="0822BD0E" w14:textId="77777777" w:rsidR="000853C7" w:rsidRPr="001F0A64" w:rsidRDefault="000853C7" w:rsidP="004537B3">
      <w:pPr>
        <w:jc w:val="center"/>
        <w:rPr>
          <w:rFonts w:ascii="Calibri" w:hAnsi="Calibri" w:cs="Calibri"/>
          <w:b/>
          <w:sz w:val="22"/>
          <w:szCs w:val="22"/>
        </w:rPr>
      </w:pPr>
      <w:r w:rsidRPr="001F0A64">
        <w:rPr>
          <w:rFonts w:ascii="Calibri" w:hAnsi="Calibri" w:cs="Calibri"/>
          <w:b/>
          <w:sz w:val="22"/>
          <w:szCs w:val="22"/>
        </w:rPr>
        <w:t>I.</w:t>
      </w:r>
    </w:p>
    <w:p w14:paraId="6E26D03B" w14:textId="6097F4E3" w:rsidR="0085381D" w:rsidRPr="001F0A64" w:rsidRDefault="005F3877" w:rsidP="0085381D">
      <w:pPr>
        <w:widowControl w:val="0"/>
        <w:numPr>
          <w:ilvl w:val="0"/>
          <w:numId w:val="2"/>
        </w:numPr>
        <w:jc w:val="both"/>
        <w:rPr>
          <w:rFonts w:ascii="Calibri" w:hAnsi="Calibri" w:cs="Calibri"/>
          <w:sz w:val="22"/>
          <w:szCs w:val="22"/>
        </w:rPr>
      </w:pPr>
      <w:r w:rsidRPr="001F0A64">
        <w:rPr>
          <w:rFonts w:ascii="Calibri" w:hAnsi="Calibri" w:cs="Calibri"/>
          <w:sz w:val="22"/>
          <w:szCs w:val="22"/>
        </w:rPr>
        <w:t xml:space="preserve">Provozovatel provozuje na adrese www.verejnedrazby.cz automatizovanou veřejnou internetovou aplikací zprostředkování prodeje a nákupu movitých a nemovitých věcí, příp. převodu práv a jiných majetkových hodnot (dále též jen „systém“), přičemž tento prodej probíhá podle platných </w:t>
      </w:r>
      <w:r w:rsidRPr="001F0A64">
        <w:rPr>
          <w:rFonts w:ascii="Calibri" w:hAnsi="Calibri" w:cs="Calibri"/>
          <w:bCs/>
          <w:sz w:val="22"/>
          <w:szCs w:val="22"/>
        </w:rPr>
        <w:t xml:space="preserve">Obchodních podmínek účasti na elektronické aukci v systému společnosti GAUTE, a.s. provozovaném na adrese </w:t>
      </w:r>
      <w:hyperlink r:id="rId7" w:history="1">
        <w:r w:rsidRPr="001F0A64">
          <w:rPr>
            <w:rStyle w:val="Hypertextovodkaz"/>
            <w:rFonts w:ascii="Calibri" w:hAnsi="Calibri" w:cs="Calibri"/>
            <w:bCs/>
            <w:color w:val="auto"/>
            <w:sz w:val="22"/>
            <w:szCs w:val="22"/>
          </w:rPr>
          <w:t>www.verejnedrazby.cz</w:t>
        </w:r>
      </w:hyperlink>
      <w:r w:rsidRPr="001F0A64">
        <w:rPr>
          <w:rFonts w:ascii="Calibri" w:hAnsi="Calibri" w:cs="Calibri"/>
          <w:bCs/>
          <w:sz w:val="22"/>
          <w:szCs w:val="22"/>
        </w:rPr>
        <w:t xml:space="preserve"> (dále jen „Obchodní podmínky“).</w:t>
      </w:r>
      <w:r w:rsidRPr="001F0A64">
        <w:rPr>
          <w:rFonts w:ascii="Calibri" w:hAnsi="Calibri" w:cs="Calibri"/>
          <w:sz w:val="22"/>
          <w:szCs w:val="22"/>
        </w:rPr>
        <w:t xml:space="preserve"> Jsou-li v této Smlouvě užívány jakékoli pojmy, které zde nejsou blíže vysvětleny, nebo je odkazováno na jakékoli povinnosti, které nejsou blíže vysvětleny, platí pro výklad pojmů a bližší popis či výklad </w:t>
      </w:r>
      <w:r w:rsidRPr="001F0A64">
        <w:rPr>
          <w:rFonts w:ascii="Calibri" w:hAnsi="Calibri" w:cs="Calibri"/>
          <w:sz w:val="22"/>
          <w:szCs w:val="22"/>
        </w:rPr>
        <w:lastRenderedPageBreak/>
        <w:t xml:space="preserve">obsahu závazků Obchodní podmínky. Obchodní podmínky jsou Přílohou č. </w:t>
      </w:r>
      <w:r w:rsidR="00405D01" w:rsidRPr="001F0A64">
        <w:rPr>
          <w:rFonts w:ascii="Calibri" w:hAnsi="Calibri" w:cs="Calibri"/>
          <w:sz w:val="22"/>
          <w:szCs w:val="22"/>
        </w:rPr>
        <w:t>1</w:t>
      </w:r>
      <w:r w:rsidRPr="001F0A64">
        <w:rPr>
          <w:rFonts w:ascii="Calibri" w:hAnsi="Calibri" w:cs="Calibri"/>
          <w:sz w:val="22"/>
          <w:szCs w:val="22"/>
        </w:rPr>
        <w:t xml:space="preserve"> této smlouvy.</w:t>
      </w:r>
    </w:p>
    <w:p w14:paraId="0127CB13" w14:textId="77777777" w:rsidR="0085381D" w:rsidRPr="001F0A64" w:rsidRDefault="0085381D" w:rsidP="0085381D">
      <w:pPr>
        <w:widowControl w:val="0"/>
        <w:ind w:left="357"/>
        <w:jc w:val="both"/>
        <w:rPr>
          <w:rFonts w:ascii="Calibri" w:hAnsi="Calibri" w:cs="Calibri"/>
          <w:sz w:val="22"/>
          <w:szCs w:val="22"/>
        </w:rPr>
      </w:pPr>
    </w:p>
    <w:p w14:paraId="456E6246" w14:textId="09FF7E90" w:rsidR="0085381D" w:rsidRPr="001F0A64" w:rsidRDefault="000853C7" w:rsidP="00272508">
      <w:pPr>
        <w:widowControl w:val="0"/>
        <w:numPr>
          <w:ilvl w:val="0"/>
          <w:numId w:val="2"/>
        </w:numPr>
        <w:jc w:val="both"/>
        <w:rPr>
          <w:rFonts w:ascii="Calibri" w:hAnsi="Calibri" w:cs="Calibri"/>
          <w:sz w:val="22"/>
          <w:szCs w:val="22"/>
        </w:rPr>
      </w:pPr>
      <w:r w:rsidRPr="001F0A64">
        <w:rPr>
          <w:rFonts w:ascii="Calibri" w:hAnsi="Calibri" w:cs="Calibri"/>
          <w:sz w:val="22"/>
          <w:szCs w:val="22"/>
        </w:rPr>
        <w:t xml:space="preserve">Provozovatel </w:t>
      </w:r>
      <w:r w:rsidR="00D76BD6" w:rsidRPr="001F0A64">
        <w:rPr>
          <w:rFonts w:ascii="Calibri" w:hAnsi="Calibri" w:cs="Calibri"/>
          <w:sz w:val="22"/>
          <w:szCs w:val="22"/>
        </w:rPr>
        <w:t>zajišťuje</w:t>
      </w:r>
      <w:r w:rsidRPr="001F0A64">
        <w:rPr>
          <w:rFonts w:ascii="Calibri" w:hAnsi="Calibri" w:cs="Calibri"/>
          <w:sz w:val="22"/>
          <w:szCs w:val="22"/>
        </w:rPr>
        <w:t xml:space="preserve"> pro prodávajícího</w:t>
      </w:r>
      <w:r w:rsidR="003B6092" w:rsidRPr="001F0A64">
        <w:rPr>
          <w:rFonts w:ascii="Calibri" w:hAnsi="Calibri" w:cs="Calibri"/>
          <w:sz w:val="22"/>
          <w:szCs w:val="22"/>
        </w:rPr>
        <w:t xml:space="preserve"> </w:t>
      </w:r>
      <w:r w:rsidR="00D76BD6" w:rsidRPr="001F0A64">
        <w:rPr>
          <w:rFonts w:ascii="Calibri" w:hAnsi="Calibri" w:cs="Calibri"/>
          <w:sz w:val="22"/>
          <w:szCs w:val="22"/>
        </w:rPr>
        <w:t xml:space="preserve">právní jednání směřující k </w:t>
      </w:r>
      <w:r w:rsidR="003B6092" w:rsidRPr="001F0A64">
        <w:rPr>
          <w:rFonts w:ascii="Calibri" w:hAnsi="Calibri" w:cs="Calibri"/>
          <w:sz w:val="22"/>
          <w:szCs w:val="22"/>
        </w:rPr>
        <w:t>prodej</w:t>
      </w:r>
      <w:r w:rsidR="00D76BD6" w:rsidRPr="001F0A64">
        <w:rPr>
          <w:rFonts w:ascii="Calibri" w:hAnsi="Calibri" w:cs="Calibri"/>
          <w:sz w:val="22"/>
          <w:szCs w:val="22"/>
        </w:rPr>
        <w:t>i</w:t>
      </w:r>
      <w:r w:rsidR="003B6092" w:rsidRPr="001F0A64">
        <w:rPr>
          <w:rFonts w:ascii="Calibri" w:hAnsi="Calibri" w:cs="Calibri"/>
          <w:sz w:val="22"/>
          <w:szCs w:val="22"/>
        </w:rPr>
        <w:t xml:space="preserve"> předmětu aukce blíže popsaného na adrese www.verejnedrazby.cz pod položkou aukce a evidenčním číslem:</w:t>
      </w:r>
      <w:r w:rsidR="006F797F" w:rsidRPr="001F0A64">
        <w:rPr>
          <w:rFonts w:ascii="Calibri" w:hAnsi="Calibri" w:cs="Calibri"/>
          <w:sz w:val="22"/>
          <w:szCs w:val="22"/>
        </w:rPr>
        <w:t xml:space="preserve"> </w:t>
      </w:r>
      <w:r w:rsidR="00272508" w:rsidRPr="001F0A64">
        <w:rPr>
          <w:rFonts w:ascii="Calibri" w:hAnsi="Calibri" w:cs="Calibri"/>
          <w:sz w:val="22"/>
          <w:szCs w:val="22"/>
        </w:rPr>
        <w:t xml:space="preserve">A6120 a  A6121 </w:t>
      </w:r>
      <w:r w:rsidR="005F3877" w:rsidRPr="001F0A64">
        <w:rPr>
          <w:rFonts w:ascii="Calibri" w:hAnsi="Calibri" w:cs="Calibri"/>
          <w:sz w:val="22"/>
          <w:szCs w:val="22"/>
        </w:rPr>
        <w:t>(dále jen „Aukce“)</w:t>
      </w:r>
      <w:r w:rsidR="00AD4AB3" w:rsidRPr="001F0A64">
        <w:rPr>
          <w:rFonts w:ascii="Calibri" w:hAnsi="Calibri" w:cs="Calibri"/>
          <w:sz w:val="22"/>
          <w:szCs w:val="22"/>
        </w:rPr>
        <w:t xml:space="preserve">. </w:t>
      </w:r>
      <w:r w:rsidR="003B6092" w:rsidRPr="001F0A64">
        <w:rPr>
          <w:rFonts w:ascii="Calibri" w:hAnsi="Calibri" w:cs="Calibri"/>
          <w:sz w:val="22"/>
          <w:szCs w:val="22"/>
        </w:rPr>
        <w:t xml:space="preserve">Prodávajícím je </w:t>
      </w:r>
      <w:r w:rsidR="00FF0C5F" w:rsidRPr="001F0A64">
        <w:rPr>
          <w:rFonts w:ascii="Calibri" w:hAnsi="Calibri" w:cs="Calibri"/>
          <w:sz w:val="22"/>
          <w:szCs w:val="22"/>
        </w:rPr>
        <w:t>osoba oprávněn</w:t>
      </w:r>
      <w:r w:rsidR="003B6092" w:rsidRPr="001F0A64">
        <w:rPr>
          <w:rFonts w:ascii="Calibri" w:hAnsi="Calibri" w:cs="Calibri"/>
          <w:sz w:val="22"/>
          <w:szCs w:val="22"/>
        </w:rPr>
        <w:t>á</w:t>
      </w:r>
      <w:r w:rsidR="00FF0C5F" w:rsidRPr="001F0A64">
        <w:rPr>
          <w:rFonts w:ascii="Calibri" w:hAnsi="Calibri" w:cs="Calibri"/>
          <w:sz w:val="22"/>
          <w:szCs w:val="22"/>
        </w:rPr>
        <w:t xml:space="preserve"> nabízet v aukci věci, jejichž je vlastníkem</w:t>
      </w:r>
      <w:r w:rsidR="003B6092" w:rsidRPr="001F0A64">
        <w:rPr>
          <w:rFonts w:ascii="Calibri" w:hAnsi="Calibri" w:cs="Calibri"/>
          <w:sz w:val="22"/>
          <w:szCs w:val="22"/>
        </w:rPr>
        <w:t>,</w:t>
      </w:r>
      <w:r w:rsidR="00FF0C5F" w:rsidRPr="001F0A64">
        <w:rPr>
          <w:rFonts w:ascii="Calibri" w:hAnsi="Calibri" w:cs="Calibri"/>
          <w:sz w:val="22"/>
          <w:szCs w:val="22"/>
        </w:rPr>
        <w:t xml:space="preserve"> a práva, která ji náleží, případně věci nebo práva, která je oprávněna zcizit dle zvláštního zákona</w:t>
      </w:r>
      <w:r w:rsidR="003B6092" w:rsidRPr="001F0A64">
        <w:rPr>
          <w:rFonts w:ascii="Calibri" w:hAnsi="Calibri" w:cs="Calibri"/>
          <w:sz w:val="22"/>
          <w:szCs w:val="22"/>
        </w:rPr>
        <w:t xml:space="preserve">. Provozovatel </w:t>
      </w:r>
      <w:r w:rsidR="00D76BD6" w:rsidRPr="001F0A64">
        <w:rPr>
          <w:rFonts w:ascii="Calibri" w:hAnsi="Calibri" w:cs="Calibri"/>
          <w:sz w:val="22"/>
          <w:szCs w:val="22"/>
        </w:rPr>
        <w:t>zajišťuje</w:t>
      </w:r>
      <w:r w:rsidR="003B6092" w:rsidRPr="001F0A64">
        <w:rPr>
          <w:rFonts w:ascii="Calibri" w:hAnsi="Calibri" w:cs="Calibri"/>
          <w:sz w:val="22"/>
          <w:szCs w:val="22"/>
        </w:rPr>
        <w:t xml:space="preserve"> prodej</w:t>
      </w:r>
      <w:r w:rsidR="00AA051F" w:rsidRPr="001F0A64">
        <w:rPr>
          <w:rFonts w:ascii="Calibri" w:hAnsi="Calibri" w:cs="Calibri"/>
          <w:sz w:val="22"/>
          <w:szCs w:val="22"/>
        </w:rPr>
        <w:t xml:space="preserve"> </w:t>
      </w:r>
      <w:r w:rsidR="003F1906" w:rsidRPr="001F0A64">
        <w:rPr>
          <w:rFonts w:ascii="Calibri" w:hAnsi="Calibri" w:cs="Calibri"/>
          <w:sz w:val="22"/>
          <w:szCs w:val="22"/>
        </w:rPr>
        <w:t>prostřednictvím výše uvedené internetové aplikace provozované na adrese www.verejnedrazby.cz</w:t>
      </w:r>
      <w:r w:rsidR="00FF0C5F" w:rsidRPr="001F0A64">
        <w:rPr>
          <w:rFonts w:ascii="Calibri" w:hAnsi="Calibri" w:cs="Calibri"/>
          <w:sz w:val="22"/>
          <w:szCs w:val="22"/>
        </w:rPr>
        <w:t>,</w:t>
      </w:r>
      <w:r w:rsidR="003F1906" w:rsidRPr="001F0A64">
        <w:rPr>
          <w:rFonts w:ascii="Calibri" w:hAnsi="Calibri" w:cs="Calibri"/>
          <w:sz w:val="22"/>
          <w:szCs w:val="22"/>
        </w:rPr>
        <w:t xml:space="preserve"> </w:t>
      </w:r>
      <w:r w:rsidR="00A311FD" w:rsidRPr="001F0A64">
        <w:rPr>
          <w:rFonts w:ascii="Calibri" w:hAnsi="Calibri" w:cs="Calibri"/>
          <w:sz w:val="22"/>
          <w:szCs w:val="22"/>
        </w:rPr>
        <w:t>v </w:t>
      </w:r>
      <w:r w:rsidR="005F3877" w:rsidRPr="001F0A64">
        <w:rPr>
          <w:rFonts w:ascii="Calibri" w:hAnsi="Calibri" w:cs="Calibri"/>
          <w:sz w:val="22"/>
          <w:szCs w:val="22"/>
        </w:rPr>
        <w:t>A</w:t>
      </w:r>
      <w:r w:rsidR="00A311FD" w:rsidRPr="001F0A64">
        <w:rPr>
          <w:rFonts w:ascii="Calibri" w:hAnsi="Calibri" w:cs="Calibri"/>
          <w:sz w:val="22"/>
          <w:szCs w:val="22"/>
        </w:rPr>
        <w:t>ukci konané formou výběrového řízení</w:t>
      </w:r>
      <w:r w:rsidR="00AA051F" w:rsidRPr="001F0A64">
        <w:rPr>
          <w:rFonts w:ascii="Calibri" w:hAnsi="Calibri" w:cs="Calibri"/>
          <w:sz w:val="22"/>
          <w:szCs w:val="22"/>
        </w:rPr>
        <w:t xml:space="preserve"> </w:t>
      </w:r>
      <w:r w:rsidR="00715BC3" w:rsidRPr="001F0A64">
        <w:rPr>
          <w:rFonts w:ascii="Calibri" w:hAnsi="Calibri" w:cs="Calibri"/>
          <w:sz w:val="22"/>
          <w:szCs w:val="22"/>
        </w:rPr>
        <w:t>s následnou anglickou a</w:t>
      </w:r>
      <w:r w:rsidR="00AA051F" w:rsidRPr="001F0A64">
        <w:rPr>
          <w:rFonts w:ascii="Calibri" w:hAnsi="Calibri" w:cs="Calibri"/>
          <w:sz w:val="22"/>
          <w:szCs w:val="22"/>
        </w:rPr>
        <w:t>ukc</w:t>
      </w:r>
      <w:r w:rsidR="00715BC3" w:rsidRPr="001F0A64">
        <w:rPr>
          <w:rFonts w:ascii="Calibri" w:hAnsi="Calibri" w:cs="Calibri"/>
          <w:sz w:val="22"/>
          <w:szCs w:val="22"/>
        </w:rPr>
        <w:t>í</w:t>
      </w:r>
      <w:r w:rsidR="00AA051F" w:rsidRPr="001F0A64">
        <w:rPr>
          <w:rFonts w:ascii="Calibri" w:hAnsi="Calibri" w:cs="Calibri"/>
          <w:sz w:val="22"/>
          <w:szCs w:val="22"/>
        </w:rPr>
        <w:t xml:space="preserve">, kdy vítězem </w:t>
      </w:r>
      <w:r w:rsidR="005F3877" w:rsidRPr="001F0A64">
        <w:rPr>
          <w:rFonts w:ascii="Calibri" w:hAnsi="Calibri" w:cs="Calibri"/>
          <w:sz w:val="22"/>
          <w:szCs w:val="22"/>
        </w:rPr>
        <w:t>A</w:t>
      </w:r>
      <w:r w:rsidR="00AA051F" w:rsidRPr="001F0A64">
        <w:rPr>
          <w:rFonts w:ascii="Calibri" w:hAnsi="Calibri" w:cs="Calibri"/>
          <w:sz w:val="22"/>
          <w:szCs w:val="22"/>
        </w:rPr>
        <w:t xml:space="preserve">ukce se stane ten účastník </w:t>
      </w:r>
      <w:r w:rsidR="005F3877" w:rsidRPr="001F0A64">
        <w:rPr>
          <w:rFonts w:ascii="Calibri" w:hAnsi="Calibri" w:cs="Calibri"/>
          <w:sz w:val="22"/>
          <w:szCs w:val="22"/>
        </w:rPr>
        <w:t>A</w:t>
      </w:r>
      <w:r w:rsidR="00AA051F" w:rsidRPr="001F0A64">
        <w:rPr>
          <w:rFonts w:ascii="Calibri" w:hAnsi="Calibri" w:cs="Calibri"/>
          <w:sz w:val="22"/>
          <w:szCs w:val="22"/>
        </w:rPr>
        <w:t>ukce, který nabídne v provozovatele</w:t>
      </w:r>
      <w:r w:rsidR="003F1906" w:rsidRPr="001F0A64">
        <w:rPr>
          <w:rFonts w:ascii="Calibri" w:hAnsi="Calibri" w:cs="Calibri"/>
          <w:sz w:val="22"/>
          <w:szCs w:val="22"/>
        </w:rPr>
        <w:t>m</w:t>
      </w:r>
      <w:r w:rsidR="00AA051F" w:rsidRPr="001F0A64">
        <w:rPr>
          <w:rFonts w:ascii="Calibri" w:hAnsi="Calibri" w:cs="Calibri"/>
          <w:sz w:val="22"/>
          <w:szCs w:val="22"/>
        </w:rPr>
        <w:t xml:space="preserve"> určeném časovém období nejvyšší kupní cenu. </w:t>
      </w:r>
      <w:r w:rsidR="00A311FD" w:rsidRPr="001F0A64">
        <w:rPr>
          <w:rFonts w:ascii="Calibri" w:hAnsi="Calibri" w:cs="Calibri"/>
          <w:sz w:val="22"/>
          <w:szCs w:val="22"/>
        </w:rPr>
        <w:t xml:space="preserve">Vítěz </w:t>
      </w:r>
      <w:r w:rsidR="005F3877" w:rsidRPr="001F0A64">
        <w:rPr>
          <w:rFonts w:ascii="Calibri" w:hAnsi="Calibri" w:cs="Calibri"/>
          <w:sz w:val="22"/>
          <w:szCs w:val="22"/>
        </w:rPr>
        <w:t>A</w:t>
      </w:r>
      <w:r w:rsidR="00A311FD" w:rsidRPr="001F0A64">
        <w:rPr>
          <w:rFonts w:ascii="Calibri" w:hAnsi="Calibri" w:cs="Calibri"/>
          <w:sz w:val="22"/>
          <w:szCs w:val="22"/>
        </w:rPr>
        <w:t>ukce má právo a povinnost uzavřít jako kupující s prodávajícím kupní smlouvu ve smyslu čl. X. odst.</w:t>
      </w:r>
      <w:r w:rsidR="00D76BD6" w:rsidRPr="001F0A64">
        <w:rPr>
          <w:rFonts w:ascii="Calibri" w:hAnsi="Calibri" w:cs="Calibri"/>
          <w:sz w:val="22"/>
          <w:szCs w:val="22"/>
        </w:rPr>
        <w:t xml:space="preserve"> </w:t>
      </w:r>
      <w:r w:rsidR="00A311FD" w:rsidRPr="001F0A64">
        <w:rPr>
          <w:rFonts w:ascii="Calibri" w:hAnsi="Calibri" w:cs="Calibri"/>
          <w:sz w:val="22"/>
          <w:szCs w:val="22"/>
        </w:rPr>
        <w:t xml:space="preserve">1 a násl. </w:t>
      </w:r>
      <w:r w:rsidR="0001075B" w:rsidRPr="001F0A64">
        <w:rPr>
          <w:rFonts w:ascii="Calibri" w:hAnsi="Calibri" w:cs="Calibri"/>
          <w:bCs/>
          <w:sz w:val="22"/>
          <w:szCs w:val="22"/>
        </w:rPr>
        <w:t>Obchodních podmínek,</w:t>
      </w:r>
      <w:r w:rsidR="00AA051F" w:rsidRPr="001F0A64">
        <w:rPr>
          <w:rFonts w:ascii="Calibri" w:hAnsi="Calibri" w:cs="Calibri"/>
          <w:sz w:val="22"/>
          <w:szCs w:val="22"/>
        </w:rPr>
        <w:t xml:space="preserve"> </w:t>
      </w:r>
      <w:r w:rsidR="003B6092" w:rsidRPr="001F0A64">
        <w:rPr>
          <w:rFonts w:ascii="Calibri" w:hAnsi="Calibri" w:cs="Calibri"/>
          <w:sz w:val="22"/>
          <w:szCs w:val="22"/>
        </w:rPr>
        <w:t>přičemž</w:t>
      </w:r>
      <w:r w:rsidR="00AA051F" w:rsidRPr="001F0A64">
        <w:rPr>
          <w:rFonts w:ascii="Calibri" w:hAnsi="Calibri" w:cs="Calibri"/>
          <w:sz w:val="22"/>
          <w:szCs w:val="22"/>
        </w:rPr>
        <w:t xml:space="preserve"> předmětem kupní smlouvy </w:t>
      </w:r>
      <w:r w:rsidR="003F1906" w:rsidRPr="001F0A64">
        <w:rPr>
          <w:rFonts w:ascii="Calibri" w:hAnsi="Calibri" w:cs="Calibri"/>
          <w:sz w:val="22"/>
          <w:szCs w:val="22"/>
        </w:rPr>
        <w:t xml:space="preserve">bude </w:t>
      </w:r>
      <w:r w:rsidR="00AA051F" w:rsidRPr="001F0A64">
        <w:rPr>
          <w:rFonts w:ascii="Calibri" w:hAnsi="Calibri" w:cs="Calibri"/>
          <w:sz w:val="22"/>
          <w:szCs w:val="22"/>
        </w:rPr>
        <w:t>úplatný převod vlastnictví předmětu aukce</w:t>
      </w:r>
      <w:r w:rsidR="003B6092" w:rsidRPr="001F0A64">
        <w:rPr>
          <w:rFonts w:ascii="Calibri" w:hAnsi="Calibri" w:cs="Calibri"/>
          <w:sz w:val="22"/>
          <w:szCs w:val="22"/>
        </w:rPr>
        <w:t xml:space="preserve"> </w:t>
      </w:r>
      <w:r w:rsidR="0001075B" w:rsidRPr="001F0A64">
        <w:rPr>
          <w:rFonts w:ascii="Calibri" w:hAnsi="Calibri" w:cs="Calibri"/>
          <w:sz w:val="22"/>
          <w:szCs w:val="22"/>
        </w:rPr>
        <w:t>na kupujícího.</w:t>
      </w:r>
    </w:p>
    <w:p w14:paraId="0A6C6B23" w14:textId="77777777" w:rsidR="0085381D" w:rsidRPr="001F0A64" w:rsidRDefault="0085381D" w:rsidP="0085381D">
      <w:pPr>
        <w:pStyle w:val="Odstavecseseznamem"/>
        <w:rPr>
          <w:rFonts w:ascii="Calibri" w:hAnsi="Calibri" w:cs="Calibri"/>
          <w:sz w:val="22"/>
          <w:szCs w:val="22"/>
        </w:rPr>
      </w:pPr>
    </w:p>
    <w:p w14:paraId="5032341C" w14:textId="77777777" w:rsidR="0085381D" w:rsidRPr="001F0A64" w:rsidRDefault="005F3877" w:rsidP="0085381D">
      <w:pPr>
        <w:widowControl w:val="0"/>
        <w:numPr>
          <w:ilvl w:val="0"/>
          <w:numId w:val="2"/>
        </w:numPr>
        <w:jc w:val="both"/>
        <w:rPr>
          <w:rFonts w:ascii="Calibri" w:hAnsi="Calibri" w:cs="Calibri"/>
          <w:sz w:val="22"/>
          <w:szCs w:val="22"/>
        </w:rPr>
      </w:pPr>
      <w:r w:rsidRPr="001F0A64">
        <w:rPr>
          <w:rFonts w:ascii="Calibri" w:hAnsi="Calibri" w:cs="Calibri"/>
          <w:sz w:val="22"/>
          <w:szCs w:val="22"/>
        </w:rPr>
        <w:t>Zájemce potvrzuje, že se s</w:t>
      </w:r>
      <w:r w:rsidRPr="001F0A64">
        <w:rPr>
          <w:rFonts w:ascii="Calibri" w:hAnsi="Calibri" w:cs="Calibri"/>
          <w:bCs/>
          <w:sz w:val="22"/>
          <w:szCs w:val="22"/>
        </w:rPr>
        <w:t xml:space="preserve"> Obchodními podmínkami</w:t>
      </w:r>
      <w:r w:rsidRPr="001F0A64">
        <w:rPr>
          <w:rFonts w:ascii="Calibri" w:hAnsi="Calibri" w:cs="Calibri"/>
          <w:sz w:val="22"/>
          <w:szCs w:val="22"/>
        </w:rPr>
        <w:t xml:space="preserve"> zcela seznámil a bere je na vědomí a zavazuje se jimi řídit.</w:t>
      </w:r>
    </w:p>
    <w:p w14:paraId="4EDD91D8" w14:textId="77777777" w:rsidR="0085381D" w:rsidRPr="001F0A64" w:rsidRDefault="0085381D" w:rsidP="0085381D">
      <w:pPr>
        <w:pStyle w:val="Odstavecseseznamem"/>
        <w:rPr>
          <w:rFonts w:ascii="Calibri" w:hAnsi="Calibri" w:cs="Calibri"/>
          <w:sz w:val="22"/>
          <w:szCs w:val="22"/>
        </w:rPr>
      </w:pPr>
    </w:p>
    <w:p w14:paraId="67E744C3" w14:textId="3106043E" w:rsidR="001B0998" w:rsidRPr="001F0A64" w:rsidRDefault="0001075B" w:rsidP="0085381D">
      <w:pPr>
        <w:widowControl w:val="0"/>
        <w:numPr>
          <w:ilvl w:val="0"/>
          <w:numId w:val="2"/>
        </w:numPr>
        <w:jc w:val="both"/>
        <w:rPr>
          <w:rFonts w:ascii="Calibri" w:hAnsi="Calibri" w:cs="Calibri"/>
          <w:sz w:val="22"/>
          <w:szCs w:val="22"/>
        </w:rPr>
      </w:pPr>
      <w:r w:rsidRPr="001F0A64">
        <w:rPr>
          <w:rFonts w:ascii="Calibri" w:hAnsi="Calibri" w:cs="Calibri"/>
          <w:sz w:val="22"/>
          <w:szCs w:val="22"/>
        </w:rPr>
        <w:t xml:space="preserve">Předmětem aukce jsou </w:t>
      </w:r>
      <w:r w:rsidR="001B0998" w:rsidRPr="001F0A64">
        <w:rPr>
          <w:rFonts w:ascii="Calibri" w:hAnsi="Calibri" w:cs="Calibri"/>
          <w:sz w:val="22"/>
          <w:szCs w:val="22"/>
        </w:rPr>
        <w:t xml:space="preserve">nemovité </w:t>
      </w:r>
      <w:r w:rsidRPr="001F0A64">
        <w:rPr>
          <w:rFonts w:ascii="Calibri" w:hAnsi="Calibri" w:cs="Calibri"/>
          <w:sz w:val="22"/>
          <w:szCs w:val="22"/>
        </w:rPr>
        <w:t>věci</w:t>
      </w:r>
      <w:r w:rsidR="001B0998" w:rsidRPr="001F0A64">
        <w:rPr>
          <w:rFonts w:ascii="Calibri" w:hAnsi="Calibri" w:cs="Calibri"/>
          <w:sz w:val="22"/>
          <w:szCs w:val="22"/>
        </w:rPr>
        <w:t>, a to:</w:t>
      </w:r>
    </w:p>
    <w:p w14:paraId="753BD006" w14:textId="0C149C2B" w:rsidR="00391C8F" w:rsidRPr="001F0A64" w:rsidRDefault="00391C8F" w:rsidP="008305A6">
      <w:pPr>
        <w:pStyle w:val="Odstavecseseznamem"/>
        <w:widowControl w:val="0"/>
        <w:numPr>
          <w:ilvl w:val="0"/>
          <w:numId w:val="10"/>
        </w:numPr>
        <w:suppressAutoHyphens/>
        <w:jc w:val="both"/>
        <w:rPr>
          <w:rFonts w:ascii="Calibri" w:hAnsi="Calibri" w:cs="Calibri"/>
          <w:sz w:val="22"/>
          <w:szCs w:val="22"/>
        </w:rPr>
      </w:pPr>
      <w:r w:rsidRPr="001F0A64">
        <w:rPr>
          <w:rFonts w:ascii="Calibri" w:hAnsi="Calibri" w:cs="Calibri"/>
          <w:sz w:val="22"/>
          <w:szCs w:val="22"/>
        </w:rPr>
        <w:t>po</w:t>
      </w:r>
      <w:r w:rsidR="001B0998" w:rsidRPr="001F0A64">
        <w:rPr>
          <w:rFonts w:ascii="Calibri" w:hAnsi="Calibri" w:cs="Calibri"/>
          <w:sz w:val="22"/>
          <w:szCs w:val="22"/>
        </w:rPr>
        <w:t xml:space="preserve">zemek parc. č. 755/110, zastavěná plocha a nádvoří, </w:t>
      </w:r>
      <w:r w:rsidRPr="001F0A64">
        <w:rPr>
          <w:rFonts w:ascii="Calibri" w:hAnsi="Calibri" w:cs="Calibri"/>
          <w:sz w:val="22"/>
          <w:szCs w:val="22"/>
        </w:rPr>
        <w:t xml:space="preserve">jehož </w:t>
      </w:r>
      <w:r w:rsidR="001B0998" w:rsidRPr="001F0A64">
        <w:rPr>
          <w:rFonts w:ascii="Calibri" w:hAnsi="Calibri" w:cs="Calibri"/>
          <w:sz w:val="22"/>
          <w:szCs w:val="22"/>
        </w:rPr>
        <w:t>součástí je stavba bez čp/če, prům. obj.,</w:t>
      </w:r>
      <w:bookmarkStart w:id="0" w:name="_GoBack"/>
      <w:bookmarkEnd w:id="0"/>
    </w:p>
    <w:p w14:paraId="68230998" w14:textId="66ED2AD1" w:rsidR="001B0998" w:rsidRPr="001F0A64" w:rsidRDefault="00391C8F" w:rsidP="008305A6">
      <w:pPr>
        <w:pStyle w:val="Odstavecseseznamem"/>
        <w:widowControl w:val="0"/>
        <w:numPr>
          <w:ilvl w:val="0"/>
          <w:numId w:val="10"/>
        </w:numPr>
        <w:suppressAutoHyphens/>
        <w:jc w:val="both"/>
        <w:rPr>
          <w:rFonts w:ascii="Calibri" w:hAnsi="Calibri" w:cs="Calibri"/>
          <w:sz w:val="22"/>
          <w:szCs w:val="22"/>
        </w:rPr>
      </w:pPr>
      <w:r w:rsidRPr="001F0A64">
        <w:rPr>
          <w:rFonts w:ascii="Calibri" w:hAnsi="Calibri" w:cs="Calibri"/>
          <w:sz w:val="22"/>
          <w:szCs w:val="22"/>
        </w:rPr>
        <w:t>část pozemku parc.č</w:t>
      </w:r>
      <w:r w:rsidR="001B0998" w:rsidRPr="001F0A64">
        <w:rPr>
          <w:rFonts w:ascii="Calibri" w:hAnsi="Calibri" w:cs="Calibri"/>
          <w:sz w:val="22"/>
          <w:szCs w:val="22"/>
        </w:rPr>
        <w:t>. 755/142, ostatní plocha, o výměře cca 9292 m</w:t>
      </w:r>
      <w:r w:rsidR="001B0998" w:rsidRPr="001F0A64">
        <w:rPr>
          <w:rFonts w:ascii="Calibri" w:hAnsi="Calibri" w:cs="Calibri"/>
          <w:sz w:val="22"/>
          <w:szCs w:val="22"/>
          <w:vertAlign w:val="superscript"/>
        </w:rPr>
        <w:t>2</w:t>
      </w:r>
      <w:r w:rsidR="001B0998" w:rsidRPr="001F0A64">
        <w:rPr>
          <w:rFonts w:ascii="Calibri" w:hAnsi="Calibri" w:cs="Calibri"/>
          <w:sz w:val="22"/>
          <w:szCs w:val="22"/>
        </w:rPr>
        <w:t xml:space="preserve">, která bude </w:t>
      </w:r>
      <w:r w:rsidRPr="001F0A64">
        <w:rPr>
          <w:rFonts w:ascii="Calibri" w:hAnsi="Calibri" w:cs="Calibri"/>
          <w:sz w:val="22"/>
          <w:szCs w:val="22"/>
        </w:rPr>
        <w:t>z tohoto pozemku o</w:t>
      </w:r>
      <w:r w:rsidR="001B0998" w:rsidRPr="001F0A64">
        <w:rPr>
          <w:rFonts w:ascii="Calibri" w:hAnsi="Calibri" w:cs="Calibri"/>
          <w:sz w:val="22"/>
          <w:szCs w:val="22"/>
        </w:rPr>
        <w:t>ddělena na základě geometrického plánu (ohraničena oranžovými okraji na situačním plánku</w:t>
      </w:r>
      <w:r w:rsidRPr="001F0A64">
        <w:rPr>
          <w:rFonts w:ascii="Calibri" w:hAnsi="Calibri" w:cs="Calibri"/>
          <w:sz w:val="22"/>
          <w:szCs w:val="22"/>
        </w:rPr>
        <w:t>, který je nedílnou součástí této smlouvy</w:t>
      </w:r>
      <w:r w:rsidR="00405D01" w:rsidRPr="001F0A64">
        <w:rPr>
          <w:rFonts w:ascii="Calibri" w:hAnsi="Calibri" w:cs="Calibri"/>
          <w:sz w:val="22"/>
          <w:szCs w:val="22"/>
        </w:rPr>
        <w:t xml:space="preserve"> jako Příloha č. 2 této smlouvy)</w:t>
      </w:r>
    </w:p>
    <w:p w14:paraId="6E753A59" w14:textId="5795A1A7" w:rsidR="001B0998" w:rsidRPr="001F0A64" w:rsidRDefault="001B0998" w:rsidP="0085381D">
      <w:pPr>
        <w:widowControl w:val="0"/>
        <w:ind w:left="357"/>
        <w:jc w:val="both"/>
        <w:rPr>
          <w:rFonts w:ascii="Calibri" w:hAnsi="Calibri" w:cs="Calibri"/>
          <w:sz w:val="22"/>
          <w:szCs w:val="22"/>
        </w:rPr>
      </w:pPr>
      <w:bookmarkStart w:id="1" w:name="_Hlk535575016"/>
      <w:r w:rsidRPr="001F0A64">
        <w:rPr>
          <w:rFonts w:ascii="Calibri" w:hAnsi="Calibri" w:cs="Calibri"/>
          <w:sz w:val="22"/>
          <w:szCs w:val="22"/>
        </w:rPr>
        <w:t xml:space="preserve">vše zapsáno na </w:t>
      </w:r>
      <w:bookmarkStart w:id="2" w:name="_Hlk67903532"/>
      <w:r w:rsidRPr="001F0A64">
        <w:rPr>
          <w:rFonts w:ascii="Calibri" w:hAnsi="Calibri" w:cs="Calibri"/>
          <w:sz w:val="22"/>
          <w:szCs w:val="22"/>
        </w:rPr>
        <w:t>listu vlastnictví č. 7194</w:t>
      </w:r>
      <w:r w:rsidR="00391C8F" w:rsidRPr="001F0A64">
        <w:rPr>
          <w:rFonts w:ascii="Calibri" w:hAnsi="Calibri" w:cs="Calibri"/>
          <w:sz w:val="22"/>
          <w:szCs w:val="22"/>
        </w:rPr>
        <w:t xml:space="preserve"> pro</w:t>
      </w:r>
      <w:r w:rsidRPr="001F0A64">
        <w:rPr>
          <w:rFonts w:ascii="Calibri" w:hAnsi="Calibri" w:cs="Calibri"/>
          <w:sz w:val="22"/>
          <w:szCs w:val="22"/>
        </w:rPr>
        <w:t xml:space="preserve"> katastrální území Rýnovice, obec Jablonec nad Nisou, vedeném Katastrálním úřadem pro Liberecký kraj, Katastrální pracoviště </w:t>
      </w:r>
      <w:bookmarkEnd w:id="1"/>
      <w:bookmarkEnd w:id="2"/>
      <w:r w:rsidRPr="001F0A64">
        <w:rPr>
          <w:rFonts w:ascii="Calibri" w:hAnsi="Calibri" w:cs="Calibri"/>
          <w:sz w:val="22"/>
          <w:szCs w:val="22"/>
        </w:rPr>
        <w:t>Jablonec nad Nisou</w:t>
      </w:r>
      <w:r w:rsidR="00391C8F" w:rsidRPr="001F0A64">
        <w:rPr>
          <w:rFonts w:ascii="Calibri" w:hAnsi="Calibri" w:cs="Calibri"/>
          <w:sz w:val="22"/>
          <w:szCs w:val="22"/>
        </w:rPr>
        <w:t xml:space="preserve"> (výše uvedený pozemek parc.č. 755/110 a nově vzniklý pozemek popsaný výše, oddělený z pozemku parc.č. 755/142, souhrnně dále také jen „Nemovitosti“)</w:t>
      </w:r>
      <w:r w:rsidRPr="001F0A64">
        <w:rPr>
          <w:rFonts w:ascii="Calibri" w:hAnsi="Calibri" w:cs="Calibri"/>
          <w:sz w:val="22"/>
          <w:szCs w:val="22"/>
        </w:rPr>
        <w:t>.</w:t>
      </w:r>
      <w:r w:rsidR="004B287D" w:rsidRPr="001F0A64">
        <w:rPr>
          <w:rFonts w:ascii="Calibri" w:hAnsi="Calibri" w:cs="Calibri"/>
          <w:sz w:val="22"/>
          <w:szCs w:val="22"/>
        </w:rPr>
        <w:t xml:space="preserve"> Kupující výslovně bere na vědomí, že geometrický plán doposud nebyl vyhotoven a že je nutné jeho schválení katastrálním úřadem a rovněž vydání souhlasu příslušného stavebního úřadu s dělením pozemků.</w:t>
      </w:r>
    </w:p>
    <w:p w14:paraId="5C7FA591" w14:textId="77777777" w:rsidR="000853C7" w:rsidRPr="001F0A64" w:rsidRDefault="000853C7" w:rsidP="00391C8F">
      <w:pPr>
        <w:pStyle w:val="Zkladntext"/>
        <w:widowControl w:val="0"/>
        <w:spacing w:line="240" w:lineRule="auto"/>
        <w:ind w:firstLine="720"/>
        <w:rPr>
          <w:rFonts w:ascii="Calibri" w:hAnsi="Calibri" w:cs="Calibri"/>
          <w:color w:val="auto"/>
          <w:sz w:val="22"/>
          <w:szCs w:val="22"/>
        </w:rPr>
      </w:pPr>
    </w:p>
    <w:p w14:paraId="27FF87D7" w14:textId="77777777" w:rsidR="00C5198D" w:rsidRPr="001F0A64" w:rsidRDefault="00C5198D" w:rsidP="001B0998">
      <w:pPr>
        <w:widowControl w:val="0"/>
        <w:jc w:val="both"/>
        <w:rPr>
          <w:rFonts w:ascii="Calibri" w:hAnsi="Calibri" w:cs="Calibri"/>
          <w:sz w:val="22"/>
          <w:szCs w:val="22"/>
        </w:rPr>
      </w:pPr>
    </w:p>
    <w:p w14:paraId="110B069E" w14:textId="77777777" w:rsidR="000853C7" w:rsidRPr="001F0A64" w:rsidRDefault="000853C7" w:rsidP="001B0998">
      <w:pPr>
        <w:widowControl w:val="0"/>
        <w:jc w:val="center"/>
        <w:rPr>
          <w:rFonts w:ascii="Calibri" w:hAnsi="Calibri" w:cs="Calibri"/>
          <w:sz w:val="22"/>
          <w:szCs w:val="22"/>
        </w:rPr>
      </w:pPr>
      <w:r w:rsidRPr="001F0A64">
        <w:rPr>
          <w:rFonts w:ascii="Calibri" w:hAnsi="Calibri" w:cs="Calibri"/>
          <w:b/>
          <w:sz w:val="22"/>
          <w:szCs w:val="22"/>
        </w:rPr>
        <w:t>II.</w:t>
      </w:r>
    </w:p>
    <w:p w14:paraId="6F09A81F" w14:textId="6B3DDC20" w:rsidR="000A450D" w:rsidRPr="001F0A64" w:rsidRDefault="000853C7" w:rsidP="008305A6">
      <w:pPr>
        <w:numPr>
          <w:ilvl w:val="0"/>
          <w:numId w:val="3"/>
        </w:numPr>
        <w:jc w:val="both"/>
        <w:rPr>
          <w:rFonts w:ascii="Calibri" w:hAnsi="Calibri" w:cs="Calibri"/>
          <w:sz w:val="22"/>
          <w:szCs w:val="22"/>
        </w:rPr>
      </w:pPr>
      <w:r w:rsidRPr="001F0A64">
        <w:rPr>
          <w:rFonts w:ascii="Calibri" w:hAnsi="Calibri" w:cs="Calibri"/>
          <w:sz w:val="22"/>
          <w:szCs w:val="22"/>
        </w:rPr>
        <w:t>Zájemce prohlašuje, že má zájem předmět</w:t>
      </w:r>
      <w:r w:rsidR="000A450D" w:rsidRPr="001F0A64">
        <w:rPr>
          <w:rFonts w:ascii="Calibri" w:hAnsi="Calibri" w:cs="Calibri"/>
          <w:sz w:val="22"/>
          <w:szCs w:val="22"/>
        </w:rPr>
        <w:t xml:space="preserve"> </w:t>
      </w:r>
      <w:r w:rsidR="005F3877" w:rsidRPr="001F0A64">
        <w:rPr>
          <w:rFonts w:ascii="Calibri" w:hAnsi="Calibri" w:cs="Calibri"/>
          <w:sz w:val="22"/>
          <w:szCs w:val="22"/>
        </w:rPr>
        <w:t>A</w:t>
      </w:r>
      <w:r w:rsidR="000A450D" w:rsidRPr="001F0A64">
        <w:rPr>
          <w:rFonts w:ascii="Calibri" w:hAnsi="Calibri" w:cs="Calibri"/>
          <w:sz w:val="22"/>
          <w:szCs w:val="22"/>
        </w:rPr>
        <w:t xml:space="preserve">ukce </w:t>
      </w:r>
      <w:r w:rsidR="00391C8F" w:rsidRPr="001F0A64">
        <w:rPr>
          <w:rFonts w:ascii="Calibri" w:hAnsi="Calibri" w:cs="Calibri"/>
          <w:sz w:val="22"/>
          <w:szCs w:val="22"/>
        </w:rPr>
        <w:t xml:space="preserve">– Nemovitosti </w:t>
      </w:r>
      <w:r w:rsidRPr="001F0A64">
        <w:rPr>
          <w:rFonts w:ascii="Calibri" w:hAnsi="Calibri" w:cs="Calibri"/>
          <w:sz w:val="22"/>
          <w:szCs w:val="22"/>
        </w:rPr>
        <w:t>koupit</w:t>
      </w:r>
      <w:r w:rsidR="00C47806" w:rsidRPr="001F0A64">
        <w:rPr>
          <w:rFonts w:ascii="Calibri" w:hAnsi="Calibri" w:cs="Calibri"/>
          <w:sz w:val="22"/>
          <w:szCs w:val="22"/>
        </w:rPr>
        <w:t>,</w:t>
      </w:r>
      <w:r w:rsidR="000A450D" w:rsidRPr="001F0A64">
        <w:rPr>
          <w:rFonts w:ascii="Calibri" w:hAnsi="Calibri" w:cs="Calibri"/>
          <w:sz w:val="22"/>
          <w:szCs w:val="22"/>
        </w:rPr>
        <w:t xml:space="preserve"> a hodlá se proto zúčastnit jako kupující </w:t>
      </w:r>
      <w:r w:rsidR="005F3877" w:rsidRPr="001F0A64">
        <w:rPr>
          <w:rFonts w:ascii="Calibri" w:hAnsi="Calibri" w:cs="Calibri"/>
          <w:sz w:val="22"/>
          <w:szCs w:val="22"/>
        </w:rPr>
        <w:t>A</w:t>
      </w:r>
      <w:r w:rsidR="000A450D" w:rsidRPr="001F0A64">
        <w:rPr>
          <w:rFonts w:ascii="Calibri" w:hAnsi="Calibri" w:cs="Calibri"/>
          <w:sz w:val="22"/>
          <w:szCs w:val="22"/>
        </w:rPr>
        <w:t>ukce</w:t>
      </w:r>
      <w:r w:rsidRPr="001F0A64">
        <w:rPr>
          <w:rFonts w:ascii="Calibri" w:hAnsi="Calibri" w:cs="Calibri"/>
          <w:sz w:val="22"/>
          <w:szCs w:val="22"/>
        </w:rPr>
        <w:t xml:space="preserve">. </w:t>
      </w:r>
      <w:r w:rsidRPr="001F0A64">
        <w:rPr>
          <w:rFonts w:ascii="Calibri" w:hAnsi="Calibri" w:cs="Calibri"/>
          <w:bCs/>
          <w:sz w:val="22"/>
          <w:szCs w:val="22"/>
        </w:rPr>
        <w:t xml:space="preserve">Zájemce bere na vědomí, že </w:t>
      </w:r>
      <w:r w:rsidR="000A450D" w:rsidRPr="001F0A64">
        <w:rPr>
          <w:rFonts w:ascii="Calibri" w:hAnsi="Calibri" w:cs="Calibri"/>
          <w:bCs/>
          <w:sz w:val="22"/>
          <w:szCs w:val="22"/>
        </w:rPr>
        <w:t xml:space="preserve">prodávající </w:t>
      </w:r>
      <w:r w:rsidR="00C47806" w:rsidRPr="001F0A64">
        <w:rPr>
          <w:rFonts w:ascii="Calibri" w:hAnsi="Calibri" w:cs="Calibri"/>
          <w:bCs/>
          <w:sz w:val="22"/>
          <w:szCs w:val="22"/>
        </w:rPr>
        <w:t xml:space="preserve">deklaroval svůj úmysl uzavřít </w:t>
      </w:r>
      <w:r w:rsidRPr="001F0A64">
        <w:rPr>
          <w:rFonts w:ascii="Calibri" w:hAnsi="Calibri" w:cs="Calibri"/>
          <w:bCs/>
          <w:sz w:val="22"/>
          <w:szCs w:val="22"/>
        </w:rPr>
        <w:t>příslušnou kupní smlouvu s tím ze zájemců, který</w:t>
      </w:r>
      <w:r w:rsidR="000A450D" w:rsidRPr="001F0A64">
        <w:rPr>
          <w:rFonts w:ascii="Calibri" w:hAnsi="Calibri" w:cs="Calibri"/>
          <w:sz w:val="22"/>
          <w:szCs w:val="22"/>
        </w:rPr>
        <w:t xml:space="preserve"> nabídne v provozovatelem určeném časovém období nejvyšší kupní cenu.</w:t>
      </w:r>
    </w:p>
    <w:p w14:paraId="6083AD76" w14:textId="77777777" w:rsidR="000A450D" w:rsidRPr="001F0A64" w:rsidRDefault="000A450D" w:rsidP="004537B3">
      <w:pPr>
        <w:jc w:val="both"/>
        <w:rPr>
          <w:rFonts w:ascii="Calibri" w:hAnsi="Calibri" w:cs="Calibri"/>
          <w:sz w:val="22"/>
          <w:szCs w:val="22"/>
        </w:rPr>
      </w:pPr>
    </w:p>
    <w:p w14:paraId="13147A2E" w14:textId="4D66D62B" w:rsidR="00100709" w:rsidRPr="001F0A64" w:rsidRDefault="0001075B" w:rsidP="008305A6">
      <w:pPr>
        <w:pStyle w:val="Zkladntext2"/>
        <w:numPr>
          <w:ilvl w:val="0"/>
          <w:numId w:val="3"/>
        </w:numPr>
        <w:spacing w:line="240" w:lineRule="auto"/>
        <w:rPr>
          <w:rFonts w:ascii="Calibri" w:hAnsi="Calibri" w:cs="Calibri"/>
          <w:color w:val="auto"/>
          <w:sz w:val="22"/>
          <w:szCs w:val="22"/>
          <w:lang w:val="cs-CZ"/>
        </w:rPr>
      </w:pPr>
      <w:r w:rsidRPr="001F0A64">
        <w:rPr>
          <w:rFonts w:ascii="Calibri" w:hAnsi="Calibri" w:cs="Calibri"/>
          <w:color w:val="auto"/>
          <w:sz w:val="22"/>
          <w:szCs w:val="22"/>
          <w:lang w:val="cs-CZ"/>
        </w:rPr>
        <w:t>Provozovatel stanovil, že podmínkou pro účast v</w:t>
      </w:r>
      <w:r w:rsidR="005F3877" w:rsidRPr="001F0A64">
        <w:rPr>
          <w:rFonts w:ascii="Calibri" w:hAnsi="Calibri" w:cs="Calibri"/>
          <w:color w:val="auto"/>
          <w:sz w:val="22"/>
          <w:szCs w:val="22"/>
          <w:lang w:val="cs-CZ"/>
        </w:rPr>
        <w:t xml:space="preserve"> A</w:t>
      </w:r>
      <w:r w:rsidRPr="001F0A64">
        <w:rPr>
          <w:rFonts w:ascii="Calibri" w:hAnsi="Calibri" w:cs="Calibri"/>
          <w:color w:val="auto"/>
          <w:sz w:val="22"/>
          <w:szCs w:val="22"/>
          <w:lang w:val="cs-CZ"/>
        </w:rPr>
        <w:t xml:space="preserve">ukci je složení kauce ve výši </w:t>
      </w:r>
      <w:r w:rsidR="001B0998" w:rsidRPr="001F0A64">
        <w:rPr>
          <w:rFonts w:ascii="Calibri" w:hAnsi="Calibri" w:cs="Calibri"/>
          <w:color w:val="auto"/>
          <w:sz w:val="22"/>
          <w:szCs w:val="22"/>
          <w:lang w:val="cs-CZ"/>
        </w:rPr>
        <w:t>5</w:t>
      </w:r>
      <w:r w:rsidR="00825050" w:rsidRPr="001F0A64">
        <w:rPr>
          <w:rFonts w:ascii="Calibri" w:hAnsi="Calibri" w:cs="Calibri"/>
          <w:color w:val="auto"/>
          <w:sz w:val="22"/>
          <w:szCs w:val="22"/>
          <w:lang w:val="cs-CZ"/>
        </w:rPr>
        <w:t>00.0000,-</w:t>
      </w:r>
      <w:r w:rsidRPr="001F0A64">
        <w:rPr>
          <w:rFonts w:ascii="Calibri" w:hAnsi="Calibri" w:cs="Calibri"/>
          <w:color w:val="auto"/>
          <w:sz w:val="22"/>
          <w:szCs w:val="22"/>
          <w:lang w:val="cs-CZ"/>
        </w:rPr>
        <w:t xml:space="preserve"> Kč (slovy </w:t>
      </w:r>
      <w:r w:rsidR="001B0998" w:rsidRPr="001F0A64">
        <w:rPr>
          <w:rFonts w:ascii="Calibri" w:hAnsi="Calibri" w:cs="Calibri"/>
          <w:color w:val="auto"/>
          <w:sz w:val="22"/>
          <w:szCs w:val="22"/>
          <w:lang w:val="cs-CZ"/>
        </w:rPr>
        <w:t>pět set tisíc</w:t>
      </w:r>
      <w:r w:rsidRPr="001F0A64">
        <w:rPr>
          <w:rFonts w:ascii="Calibri" w:hAnsi="Calibri" w:cs="Calibri"/>
          <w:color w:val="auto"/>
          <w:sz w:val="22"/>
          <w:szCs w:val="22"/>
          <w:lang w:val="cs-CZ"/>
        </w:rPr>
        <w:t xml:space="preserve"> korun českých). </w:t>
      </w:r>
      <w:r w:rsidR="00683255" w:rsidRPr="001F0A64">
        <w:rPr>
          <w:rFonts w:ascii="Calibri" w:hAnsi="Calibri" w:cs="Calibri"/>
          <w:color w:val="auto"/>
          <w:sz w:val="22"/>
          <w:szCs w:val="22"/>
          <w:lang w:val="cs-CZ"/>
        </w:rPr>
        <w:t xml:space="preserve">Pro to, aby </w:t>
      </w:r>
      <w:r w:rsidR="00C47806" w:rsidRPr="001F0A64">
        <w:rPr>
          <w:rFonts w:ascii="Calibri" w:hAnsi="Calibri" w:cs="Calibri"/>
          <w:color w:val="auto"/>
          <w:sz w:val="22"/>
          <w:szCs w:val="22"/>
          <w:lang w:val="cs-CZ"/>
        </w:rPr>
        <w:t>provozovatel</w:t>
      </w:r>
      <w:r w:rsidR="00683255" w:rsidRPr="001F0A64">
        <w:rPr>
          <w:rFonts w:ascii="Calibri" w:hAnsi="Calibri" w:cs="Calibri"/>
          <w:color w:val="auto"/>
          <w:sz w:val="22"/>
          <w:szCs w:val="22"/>
          <w:lang w:val="cs-CZ"/>
        </w:rPr>
        <w:t xml:space="preserve"> umožnil zájemci účast v </w:t>
      </w:r>
      <w:r w:rsidR="005F3877" w:rsidRPr="001F0A64">
        <w:rPr>
          <w:rFonts w:ascii="Calibri" w:hAnsi="Calibri" w:cs="Calibri"/>
          <w:color w:val="auto"/>
          <w:sz w:val="22"/>
          <w:szCs w:val="22"/>
          <w:lang w:val="cs-CZ"/>
        </w:rPr>
        <w:t>A</w:t>
      </w:r>
      <w:r w:rsidR="00683255" w:rsidRPr="001F0A64">
        <w:rPr>
          <w:rFonts w:ascii="Calibri" w:hAnsi="Calibri" w:cs="Calibri"/>
          <w:color w:val="auto"/>
          <w:sz w:val="22"/>
          <w:szCs w:val="22"/>
          <w:lang w:val="cs-CZ"/>
        </w:rPr>
        <w:t xml:space="preserve">ukci, </w:t>
      </w:r>
      <w:r w:rsidR="003B6092" w:rsidRPr="001F0A64">
        <w:rPr>
          <w:rFonts w:ascii="Calibri" w:hAnsi="Calibri" w:cs="Calibri"/>
          <w:color w:val="auto"/>
          <w:sz w:val="22"/>
          <w:szCs w:val="22"/>
          <w:lang w:val="cs-CZ"/>
        </w:rPr>
        <w:t>j</w:t>
      </w:r>
      <w:r w:rsidR="00683255" w:rsidRPr="001F0A64">
        <w:rPr>
          <w:rFonts w:ascii="Calibri" w:hAnsi="Calibri" w:cs="Calibri"/>
          <w:color w:val="auto"/>
          <w:sz w:val="22"/>
          <w:szCs w:val="22"/>
          <w:lang w:val="cs-CZ"/>
        </w:rPr>
        <w:t xml:space="preserve">e </w:t>
      </w:r>
      <w:r w:rsidRPr="001F0A64">
        <w:rPr>
          <w:rFonts w:ascii="Calibri" w:hAnsi="Calibri" w:cs="Calibri"/>
          <w:color w:val="auto"/>
          <w:sz w:val="22"/>
          <w:szCs w:val="22"/>
          <w:lang w:val="cs-CZ"/>
        </w:rPr>
        <w:t xml:space="preserve">tedy </w:t>
      </w:r>
      <w:r w:rsidR="00683255" w:rsidRPr="001F0A64">
        <w:rPr>
          <w:rFonts w:ascii="Calibri" w:hAnsi="Calibri" w:cs="Calibri"/>
          <w:color w:val="auto"/>
          <w:sz w:val="22"/>
          <w:szCs w:val="22"/>
          <w:lang w:val="cs-CZ"/>
        </w:rPr>
        <w:t>z</w:t>
      </w:r>
      <w:r w:rsidR="000853C7" w:rsidRPr="001F0A64">
        <w:rPr>
          <w:rFonts w:ascii="Calibri" w:hAnsi="Calibri" w:cs="Calibri"/>
          <w:color w:val="auto"/>
          <w:sz w:val="22"/>
          <w:szCs w:val="22"/>
          <w:lang w:val="cs-CZ"/>
        </w:rPr>
        <w:t xml:space="preserve">ájemce </w:t>
      </w:r>
      <w:r w:rsidR="00683255" w:rsidRPr="001F0A64">
        <w:rPr>
          <w:rFonts w:ascii="Calibri" w:hAnsi="Calibri" w:cs="Calibri"/>
          <w:color w:val="auto"/>
          <w:sz w:val="22"/>
          <w:szCs w:val="22"/>
          <w:lang w:val="cs-CZ"/>
        </w:rPr>
        <w:t xml:space="preserve">povinen </w:t>
      </w:r>
      <w:r w:rsidR="00062D94" w:rsidRPr="001F0A64">
        <w:rPr>
          <w:rFonts w:ascii="Calibri" w:hAnsi="Calibri" w:cs="Calibri"/>
          <w:color w:val="auto"/>
          <w:sz w:val="22"/>
          <w:szCs w:val="22"/>
          <w:lang w:val="cs-CZ"/>
        </w:rPr>
        <w:t xml:space="preserve">do skončení </w:t>
      </w:r>
      <w:r w:rsidR="001B0998" w:rsidRPr="001F0A64">
        <w:rPr>
          <w:rFonts w:ascii="Calibri" w:hAnsi="Calibri" w:cs="Calibri"/>
          <w:color w:val="auto"/>
          <w:sz w:val="22"/>
          <w:szCs w:val="22"/>
          <w:lang w:val="cs-CZ"/>
        </w:rPr>
        <w:t xml:space="preserve">1. kola </w:t>
      </w:r>
      <w:r w:rsidR="005F3877" w:rsidRPr="001F0A64">
        <w:rPr>
          <w:rFonts w:ascii="Calibri" w:hAnsi="Calibri" w:cs="Calibri"/>
          <w:color w:val="auto"/>
          <w:sz w:val="22"/>
          <w:szCs w:val="22"/>
          <w:lang w:val="cs-CZ"/>
        </w:rPr>
        <w:t>A</w:t>
      </w:r>
      <w:r w:rsidR="00062D94" w:rsidRPr="001F0A64">
        <w:rPr>
          <w:rFonts w:ascii="Calibri" w:hAnsi="Calibri" w:cs="Calibri"/>
          <w:color w:val="auto"/>
          <w:sz w:val="22"/>
          <w:szCs w:val="22"/>
          <w:lang w:val="cs-CZ"/>
        </w:rPr>
        <w:t xml:space="preserve">ukce </w:t>
      </w:r>
      <w:r w:rsidR="000853C7" w:rsidRPr="001F0A64">
        <w:rPr>
          <w:rFonts w:ascii="Calibri" w:hAnsi="Calibri" w:cs="Calibri"/>
          <w:color w:val="auto"/>
          <w:sz w:val="22"/>
          <w:szCs w:val="22"/>
          <w:lang w:val="cs-CZ"/>
        </w:rPr>
        <w:t>slož</w:t>
      </w:r>
      <w:r w:rsidR="00683255" w:rsidRPr="001F0A64">
        <w:rPr>
          <w:rFonts w:ascii="Calibri" w:hAnsi="Calibri" w:cs="Calibri"/>
          <w:color w:val="auto"/>
          <w:sz w:val="22"/>
          <w:szCs w:val="22"/>
          <w:lang w:val="cs-CZ"/>
        </w:rPr>
        <w:t>it</w:t>
      </w:r>
      <w:r w:rsidR="004A2FC1" w:rsidRPr="001F0A64">
        <w:rPr>
          <w:rFonts w:ascii="Calibri" w:hAnsi="Calibri" w:cs="Calibri"/>
          <w:color w:val="auto"/>
          <w:sz w:val="22"/>
          <w:szCs w:val="22"/>
          <w:lang w:val="cs-CZ"/>
        </w:rPr>
        <w:t xml:space="preserve"> </w:t>
      </w:r>
      <w:r w:rsidRPr="001F0A64">
        <w:rPr>
          <w:rFonts w:ascii="Calibri" w:hAnsi="Calibri" w:cs="Calibri"/>
          <w:color w:val="auto"/>
          <w:sz w:val="22"/>
          <w:szCs w:val="22"/>
          <w:lang w:val="cs-CZ"/>
        </w:rPr>
        <w:t xml:space="preserve">tuto </w:t>
      </w:r>
      <w:r w:rsidR="004A2FC1" w:rsidRPr="001F0A64">
        <w:rPr>
          <w:rFonts w:ascii="Calibri" w:hAnsi="Calibri" w:cs="Calibri"/>
          <w:color w:val="auto"/>
          <w:sz w:val="22"/>
          <w:szCs w:val="22"/>
          <w:lang w:val="cs-CZ"/>
        </w:rPr>
        <w:t>kauci</w:t>
      </w:r>
      <w:r w:rsidR="000853C7" w:rsidRPr="001F0A64">
        <w:rPr>
          <w:rFonts w:ascii="Calibri" w:hAnsi="Calibri" w:cs="Calibri"/>
          <w:color w:val="auto"/>
          <w:sz w:val="22"/>
          <w:szCs w:val="22"/>
          <w:lang w:val="cs-CZ"/>
        </w:rPr>
        <w:t xml:space="preserve"> ve výši</w:t>
      </w:r>
      <w:r w:rsidR="00825050" w:rsidRPr="001F0A64">
        <w:rPr>
          <w:rFonts w:ascii="Calibri" w:hAnsi="Calibri" w:cs="Calibri"/>
          <w:color w:val="auto"/>
          <w:sz w:val="22"/>
          <w:szCs w:val="22"/>
          <w:lang w:val="cs-CZ"/>
        </w:rPr>
        <w:t xml:space="preserve"> </w:t>
      </w:r>
      <w:r w:rsidR="001B0998" w:rsidRPr="001F0A64">
        <w:rPr>
          <w:rFonts w:ascii="Calibri" w:hAnsi="Calibri" w:cs="Calibri"/>
          <w:color w:val="auto"/>
          <w:sz w:val="22"/>
          <w:szCs w:val="22"/>
          <w:lang w:val="cs-CZ"/>
        </w:rPr>
        <w:t>500.0000,- Kč (slovy pět set tisíc korun českých)</w:t>
      </w:r>
      <w:r w:rsidR="00825050" w:rsidRPr="001F0A64">
        <w:rPr>
          <w:rFonts w:ascii="Calibri" w:hAnsi="Calibri" w:cs="Calibri"/>
          <w:color w:val="auto"/>
          <w:sz w:val="22"/>
          <w:szCs w:val="22"/>
          <w:lang w:val="cs-CZ"/>
        </w:rPr>
        <w:t xml:space="preserve"> </w:t>
      </w:r>
      <w:r w:rsidR="004A2FC1" w:rsidRPr="001F0A64">
        <w:rPr>
          <w:rFonts w:ascii="Calibri" w:hAnsi="Calibri" w:cs="Calibri"/>
          <w:color w:val="auto"/>
          <w:sz w:val="22"/>
          <w:szCs w:val="22"/>
          <w:lang w:val="cs-CZ"/>
        </w:rPr>
        <w:t>na</w:t>
      </w:r>
      <w:r w:rsidR="0032796B" w:rsidRPr="001F0A64">
        <w:rPr>
          <w:rFonts w:ascii="Calibri" w:hAnsi="Calibri" w:cs="Calibri"/>
          <w:color w:val="auto"/>
          <w:sz w:val="22"/>
          <w:szCs w:val="22"/>
          <w:lang w:val="cs-CZ"/>
        </w:rPr>
        <w:t xml:space="preserve"> provozovatelem určený</w:t>
      </w:r>
      <w:r w:rsidR="00100709" w:rsidRPr="001F0A64">
        <w:rPr>
          <w:rFonts w:ascii="Calibri" w:hAnsi="Calibri" w:cs="Calibri"/>
          <w:color w:val="auto"/>
          <w:sz w:val="22"/>
          <w:szCs w:val="22"/>
          <w:lang w:val="cs-CZ"/>
        </w:rPr>
        <w:t xml:space="preserve"> účet</w:t>
      </w:r>
      <w:r w:rsidR="000853C7" w:rsidRPr="001F0A64">
        <w:rPr>
          <w:rFonts w:ascii="Calibri" w:hAnsi="Calibri" w:cs="Calibri"/>
          <w:color w:val="auto"/>
          <w:sz w:val="22"/>
          <w:szCs w:val="22"/>
          <w:lang w:val="cs-CZ"/>
        </w:rPr>
        <w:t xml:space="preserve"> </w:t>
      </w:r>
      <w:r w:rsidR="00100709" w:rsidRPr="001F0A64">
        <w:rPr>
          <w:rFonts w:ascii="Calibri" w:hAnsi="Calibri" w:cs="Calibri"/>
          <w:color w:val="auto"/>
          <w:sz w:val="22"/>
          <w:szCs w:val="22"/>
          <w:lang w:val="cs-CZ"/>
        </w:rPr>
        <w:t xml:space="preserve">č. </w:t>
      </w:r>
      <w:r w:rsidR="00825050" w:rsidRPr="001F0A64">
        <w:rPr>
          <w:rFonts w:ascii="Calibri" w:hAnsi="Calibri" w:cs="Calibri"/>
          <w:color w:val="auto"/>
          <w:sz w:val="22"/>
          <w:szCs w:val="22"/>
          <w:lang w:val="cs-CZ"/>
        </w:rPr>
        <w:t>2401782890/2010</w:t>
      </w:r>
      <w:r w:rsidR="00EF2372" w:rsidRPr="001F0A64">
        <w:rPr>
          <w:rFonts w:ascii="Calibri" w:hAnsi="Calibri" w:cs="Calibri"/>
          <w:color w:val="auto"/>
          <w:sz w:val="22"/>
          <w:szCs w:val="22"/>
          <w:lang w:val="cs-CZ"/>
        </w:rPr>
        <w:t xml:space="preserve"> vedený u </w:t>
      </w:r>
      <w:r w:rsidR="00825050" w:rsidRPr="001F0A64">
        <w:rPr>
          <w:rFonts w:ascii="Calibri" w:hAnsi="Calibri" w:cs="Calibri"/>
          <w:color w:val="auto"/>
          <w:sz w:val="22"/>
          <w:szCs w:val="22"/>
          <w:lang w:val="cs-CZ"/>
        </w:rPr>
        <w:t>Fio banka</w:t>
      </w:r>
      <w:r w:rsidR="00EF2372" w:rsidRPr="001F0A64">
        <w:rPr>
          <w:rFonts w:ascii="Calibri" w:hAnsi="Calibri" w:cs="Calibri"/>
          <w:color w:val="auto"/>
          <w:sz w:val="22"/>
          <w:szCs w:val="22"/>
          <w:lang w:val="cs-CZ"/>
        </w:rPr>
        <w:t>, a.s.</w:t>
      </w:r>
      <w:r w:rsidR="00100709" w:rsidRPr="001F0A64">
        <w:rPr>
          <w:rFonts w:ascii="Calibri" w:hAnsi="Calibri" w:cs="Calibri"/>
          <w:color w:val="auto"/>
          <w:sz w:val="22"/>
          <w:szCs w:val="22"/>
          <w:lang w:val="cs-CZ"/>
        </w:rPr>
        <w:t>, var. symbol IČ, r.č. osoby, která kauci skládá,</w:t>
      </w:r>
      <w:r w:rsidR="00825050" w:rsidRPr="001F0A64">
        <w:rPr>
          <w:rFonts w:ascii="Calibri" w:hAnsi="Calibri" w:cs="Calibri"/>
          <w:color w:val="auto"/>
          <w:sz w:val="22"/>
          <w:szCs w:val="22"/>
          <w:lang w:val="cs-CZ"/>
        </w:rPr>
        <w:t xml:space="preserve"> specifický symbol </w:t>
      </w:r>
      <w:r w:rsidR="00272508" w:rsidRPr="001F0A64">
        <w:rPr>
          <w:rFonts w:ascii="Calibri" w:hAnsi="Calibri" w:cs="Calibri"/>
          <w:color w:val="auto"/>
          <w:sz w:val="22"/>
          <w:szCs w:val="22"/>
          <w:lang w:val="cs-CZ"/>
        </w:rPr>
        <w:t>bude vygenerován systémem www.verejnedrazby.cz</w:t>
      </w:r>
      <w:r w:rsidR="0007627F" w:rsidRPr="001F0A64">
        <w:rPr>
          <w:rFonts w:ascii="Calibri" w:hAnsi="Calibri" w:cs="Calibri"/>
          <w:color w:val="auto"/>
          <w:sz w:val="22"/>
          <w:szCs w:val="22"/>
          <w:lang w:val="cs-CZ"/>
        </w:rPr>
        <w:t>.</w:t>
      </w:r>
    </w:p>
    <w:p w14:paraId="328755BD" w14:textId="77777777" w:rsidR="0007627F" w:rsidRPr="001F0A64" w:rsidRDefault="0007627F" w:rsidP="0007627F">
      <w:pPr>
        <w:pStyle w:val="Zkladntext2"/>
        <w:spacing w:line="240" w:lineRule="auto"/>
        <w:rPr>
          <w:rFonts w:ascii="Calibri" w:hAnsi="Calibri" w:cs="Calibri"/>
          <w:color w:val="auto"/>
          <w:sz w:val="22"/>
          <w:szCs w:val="22"/>
          <w:lang w:val="cs-CZ"/>
        </w:rPr>
      </w:pPr>
    </w:p>
    <w:p w14:paraId="13A000D1" w14:textId="53BBE575" w:rsidR="004A2FC1" w:rsidRPr="001F0A64" w:rsidRDefault="004A2FC1" w:rsidP="008305A6">
      <w:pPr>
        <w:pStyle w:val="Zkladntext2"/>
        <w:numPr>
          <w:ilvl w:val="0"/>
          <w:numId w:val="3"/>
        </w:numPr>
        <w:spacing w:line="240" w:lineRule="auto"/>
        <w:rPr>
          <w:rFonts w:ascii="Calibri" w:hAnsi="Calibri" w:cs="Calibri"/>
          <w:color w:val="auto"/>
          <w:sz w:val="22"/>
          <w:szCs w:val="22"/>
          <w:lang w:val="cs-CZ"/>
        </w:rPr>
      </w:pPr>
      <w:r w:rsidRPr="001F0A64">
        <w:rPr>
          <w:rFonts w:ascii="Calibri" w:hAnsi="Calibri" w:cs="Calibri"/>
          <w:color w:val="auto"/>
          <w:sz w:val="22"/>
          <w:szCs w:val="22"/>
          <w:lang w:val="cs-CZ"/>
        </w:rPr>
        <w:t xml:space="preserve">Provozovatel se zavazuje, že bez zbytečného odkladu, nejpozději však následující pracovní den po složení kauce, umožní zájemci účast v </w:t>
      </w:r>
      <w:r w:rsidR="005F3877" w:rsidRPr="001F0A64">
        <w:rPr>
          <w:rFonts w:ascii="Calibri" w:hAnsi="Calibri" w:cs="Calibri"/>
          <w:color w:val="auto"/>
          <w:sz w:val="22"/>
          <w:szCs w:val="22"/>
          <w:lang w:val="cs-CZ"/>
        </w:rPr>
        <w:t>A</w:t>
      </w:r>
      <w:r w:rsidRPr="001F0A64">
        <w:rPr>
          <w:rFonts w:ascii="Calibri" w:hAnsi="Calibri" w:cs="Calibri"/>
          <w:color w:val="auto"/>
          <w:sz w:val="22"/>
          <w:szCs w:val="22"/>
          <w:lang w:val="cs-CZ"/>
        </w:rPr>
        <w:t>ukci, a to tak, že provede taková technická opatření, že bude zájemci umožněno nabízet kupní cenu a činit příhozy</w:t>
      </w:r>
      <w:r w:rsidR="00E57AD5" w:rsidRPr="001F0A64">
        <w:rPr>
          <w:rFonts w:ascii="Calibri" w:hAnsi="Calibri" w:cs="Calibri"/>
          <w:color w:val="auto"/>
          <w:sz w:val="22"/>
          <w:szCs w:val="22"/>
          <w:lang w:val="cs-CZ"/>
        </w:rPr>
        <w:t>, to vše</w:t>
      </w:r>
      <w:r w:rsidR="00062D94" w:rsidRPr="001F0A64">
        <w:rPr>
          <w:rFonts w:ascii="Calibri" w:hAnsi="Calibri" w:cs="Calibri"/>
          <w:color w:val="auto"/>
          <w:sz w:val="22"/>
          <w:szCs w:val="22"/>
          <w:lang w:val="cs-CZ"/>
        </w:rPr>
        <w:t xml:space="preserve"> ve smyslu Obchodních podmínek</w:t>
      </w:r>
      <w:r w:rsidRPr="001F0A64">
        <w:rPr>
          <w:rFonts w:ascii="Calibri" w:hAnsi="Calibri" w:cs="Calibri"/>
          <w:color w:val="auto"/>
          <w:sz w:val="22"/>
          <w:szCs w:val="22"/>
          <w:lang w:val="cs-CZ"/>
        </w:rPr>
        <w:t xml:space="preserve">. </w:t>
      </w:r>
      <w:r w:rsidR="00100709" w:rsidRPr="001F0A64">
        <w:rPr>
          <w:rFonts w:ascii="Calibri" w:hAnsi="Calibri" w:cs="Calibri"/>
          <w:color w:val="auto"/>
          <w:sz w:val="22"/>
          <w:szCs w:val="22"/>
          <w:lang w:val="cs-CZ"/>
        </w:rPr>
        <w:t>Provozovatel se zavazuje, že zájemci oznámí na jeho emailovou adresu uvedenou zájemcem při registraci v aplikaci na www.vere</w:t>
      </w:r>
      <w:r w:rsidR="005F3877" w:rsidRPr="001F0A64">
        <w:rPr>
          <w:rFonts w:ascii="Calibri" w:hAnsi="Calibri" w:cs="Calibri"/>
          <w:color w:val="auto"/>
          <w:sz w:val="22"/>
          <w:szCs w:val="22"/>
          <w:lang w:val="cs-CZ"/>
        </w:rPr>
        <w:t>jnedrazby.cz, že má možnost se A</w:t>
      </w:r>
      <w:r w:rsidR="00100709" w:rsidRPr="001F0A64">
        <w:rPr>
          <w:rFonts w:ascii="Calibri" w:hAnsi="Calibri" w:cs="Calibri"/>
          <w:color w:val="auto"/>
          <w:sz w:val="22"/>
          <w:szCs w:val="22"/>
          <w:lang w:val="cs-CZ"/>
        </w:rPr>
        <w:t>ukce účastnit.</w:t>
      </w:r>
    </w:p>
    <w:p w14:paraId="7C4C1E0D" w14:textId="77777777" w:rsidR="000853C7" w:rsidRPr="001F0A64" w:rsidRDefault="000853C7" w:rsidP="004537B3">
      <w:pPr>
        <w:jc w:val="both"/>
        <w:rPr>
          <w:rFonts w:ascii="Calibri" w:hAnsi="Calibri" w:cs="Calibri"/>
          <w:b/>
          <w:sz w:val="22"/>
          <w:szCs w:val="22"/>
        </w:rPr>
      </w:pPr>
    </w:p>
    <w:p w14:paraId="0F29C78B" w14:textId="77777777" w:rsidR="00683255" w:rsidRPr="001F0A64" w:rsidRDefault="00683255" w:rsidP="004537B3">
      <w:pPr>
        <w:jc w:val="center"/>
        <w:rPr>
          <w:rFonts w:ascii="Calibri" w:hAnsi="Calibri" w:cs="Calibri"/>
          <w:b/>
          <w:sz w:val="22"/>
          <w:szCs w:val="22"/>
        </w:rPr>
      </w:pPr>
    </w:p>
    <w:p w14:paraId="50D8EBD9" w14:textId="77777777" w:rsidR="000853C7" w:rsidRPr="001F0A64" w:rsidRDefault="000853C7" w:rsidP="004537B3">
      <w:pPr>
        <w:jc w:val="center"/>
        <w:rPr>
          <w:rFonts w:ascii="Calibri" w:hAnsi="Calibri" w:cs="Calibri"/>
          <w:sz w:val="22"/>
          <w:szCs w:val="22"/>
        </w:rPr>
      </w:pPr>
      <w:r w:rsidRPr="001F0A64">
        <w:rPr>
          <w:rFonts w:ascii="Calibri" w:hAnsi="Calibri" w:cs="Calibri"/>
          <w:b/>
          <w:sz w:val="22"/>
          <w:szCs w:val="22"/>
        </w:rPr>
        <w:t>III.</w:t>
      </w:r>
    </w:p>
    <w:p w14:paraId="7A38194A" w14:textId="3F329B81" w:rsidR="00DB0493" w:rsidRPr="001F0A64" w:rsidRDefault="005F3877" w:rsidP="008305A6">
      <w:pPr>
        <w:numPr>
          <w:ilvl w:val="0"/>
          <w:numId w:val="4"/>
        </w:numPr>
        <w:jc w:val="both"/>
        <w:rPr>
          <w:rFonts w:ascii="Calibri" w:hAnsi="Calibri" w:cs="Calibri"/>
          <w:sz w:val="22"/>
          <w:szCs w:val="22"/>
        </w:rPr>
      </w:pPr>
      <w:r w:rsidRPr="001F0A64">
        <w:rPr>
          <w:rFonts w:ascii="Calibri" w:hAnsi="Calibri" w:cs="Calibri"/>
          <w:sz w:val="22"/>
          <w:szCs w:val="22"/>
        </w:rPr>
        <w:lastRenderedPageBreak/>
        <w:t xml:space="preserve">Zájemce výslovně prohlašuje, že bere na vědomí, že pokud nabídne nejvyšší kupní cenu </w:t>
      </w:r>
      <w:r w:rsidR="00391C8F" w:rsidRPr="001F0A64">
        <w:rPr>
          <w:rFonts w:ascii="Calibri" w:hAnsi="Calibri" w:cs="Calibri"/>
          <w:sz w:val="22"/>
          <w:szCs w:val="22"/>
        </w:rPr>
        <w:t xml:space="preserve">za Nemovitosti </w:t>
      </w:r>
      <w:r w:rsidRPr="001F0A64">
        <w:rPr>
          <w:rFonts w:ascii="Calibri" w:hAnsi="Calibri" w:cs="Calibri"/>
          <w:sz w:val="22"/>
          <w:szCs w:val="22"/>
        </w:rPr>
        <w:t xml:space="preserve">a stane se vítězem Aukce, získá tím právo a povinnost k uzavření kupní smlouvy ve smyslu čl. X. odst. 1 </w:t>
      </w:r>
      <w:r w:rsidRPr="001F0A64">
        <w:rPr>
          <w:rFonts w:ascii="Calibri" w:hAnsi="Calibri" w:cs="Calibri"/>
          <w:bCs/>
          <w:sz w:val="22"/>
          <w:szCs w:val="22"/>
        </w:rPr>
        <w:t xml:space="preserve">Obchodních podmínek. </w:t>
      </w:r>
      <w:r w:rsidRPr="001F0A64">
        <w:rPr>
          <w:rFonts w:ascii="Calibri" w:hAnsi="Calibri" w:cs="Calibri"/>
          <w:sz w:val="22"/>
          <w:szCs w:val="22"/>
        </w:rPr>
        <w:t>Kupní cena bude určena ve smyslu čl. IX. odst. 4 písm. a) Obchodních podmínek</w:t>
      </w:r>
      <w:r w:rsidRPr="001F0A64">
        <w:rPr>
          <w:rFonts w:ascii="Calibri" w:hAnsi="Calibri" w:cs="Calibri"/>
          <w:bCs/>
          <w:sz w:val="22"/>
          <w:szCs w:val="22"/>
        </w:rPr>
        <w:t xml:space="preserve"> v závislosti na nejvyšší nabídce</w:t>
      </w:r>
      <w:r w:rsidRPr="001F0A64">
        <w:rPr>
          <w:rFonts w:ascii="Calibri" w:hAnsi="Calibri" w:cs="Calibri"/>
          <w:sz w:val="22"/>
          <w:szCs w:val="22"/>
        </w:rPr>
        <w:t xml:space="preserve"> učiněné zájemcem. Zájemce se současně zavazuje uzavřít v takovém případě zprostředkovatelskou (rezervační) smlouvu s provozovatelem ve smyslu čl. X. odst. 1 a 2 Obchodních podmínek.</w:t>
      </w:r>
    </w:p>
    <w:p w14:paraId="0F140A39" w14:textId="77777777" w:rsidR="00DB0493" w:rsidRPr="001F0A64" w:rsidRDefault="00DB0493" w:rsidP="00DB0493">
      <w:pPr>
        <w:ind w:left="357"/>
        <w:jc w:val="both"/>
        <w:rPr>
          <w:rFonts w:ascii="Calibri" w:hAnsi="Calibri" w:cs="Calibri"/>
          <w:sz w:val="22"/>
          <w:szCs w:val="22"/>
        </w:rPr>
      </w:pPr>
    </w:p>
    <w:p w14:paraId="022972ED" w14:textId="49E9093F" w:rsidR="00DB0493" w:rsidRPr="001F0A64" w:rsidRDefault="005F3877" w:rsidP="008305A6">
      <w:pPr>
        <w:numPr>
          <w:ilvl w:val="0"/>
          <w:numId w:val="4"/>
        </w:numPr>
        <w:jc w:val="both"/>
        <w:rPr>
          <w:rFonts w:ascii="Calibri" w:hAnsi="Calibri" w:cs="Calibri"/>
          <w:sz w:val="22"/>
          <w:szCs w:val="22"/>
        </w:rPr>
      </w:pPr>
      <w:r w:rsidRPr="001F0A64">
        <w:rPr>
          <w:rFonts w:ascii="Calibri" w:hAnsi="Calibri" w:cs="Calibri"/>
          <w:bCs/>
          <w:sz w:val="22"/>
          <w:szCs w:val="22"/>
        </w:rPr>
        <w:t xml:space="preserve">Zájemce dále prohlašuje, že bere na vědomí, že </w:t>
      </w:r>
      <w:r w:rsidRPr="001F0A64">
        <w:rPr>
          <w:rFonts w:ascii="Calibri" w:hAnsi="Calibri" w:cs="Calibri"/>
          <w:sz w:val="22"/>
          <w:szCs w:val="22"/>
        </w:rPr>
        <w:t xml:space="preserve">výše </w:t>
      </w:r>
      <w:r w:rsidRPr="001F0A64">
        <w:rPr>
          <w:rFonts w:ascii="Calibri" w:hAnsi="Calibri" w:cs="Calibri"/>
          <w:bCs/>
          <w:sz w:val="22"/>
          <w:szCs w:val="22"/>
        </w:rPr>
        <w:t xml:space="preserve">kupní ceny a závazek prodávajícího uzavřít </w:t>
      </w:r>
      <w:r w:rsidRPr="001F0A64">
        <w:rPr>
          <w:rFonts w:ascii="Calibri" w:hAnsi="Calibri" w:cs="Calibri"/>
          <w:sz w:val="22"/>
          <w:szCs w:val="22"/>
        </w:rPr>
        <w:t xml:space="preserve">kupní smlouvu </w:t>
      </w:r>
      <w:r w:rsidRPr="001F0A64">
        <w:rPr>
          <w:rFonts w:ascii="Calibri" w:hAnsi="Calibri" w:cs="Calibri"/>
          <w:bCs/>
          <w:sz w:val="22"/>
          <w:szCs w:val="22"/>
        </w:rPr>
        <w:t xml:space="preserve">podléhá schválení ze strany prodávajícího, a že prodávající má právo nevyhlásit vítěze Aukce; </w:t>
      </w:r>
      <w:r w:rsidR="00DB0493" w:rsidRPr="001F0A64">
        <w:rPr>
          <w:rFonts w:ascii="Calibri" w:hAnsi="Calibri" w:cs="Calibri"/>
          <w:sz w:val="22"/>
          <w:szCs w:val="22"/>
        </w:rPr>
        <w:t>Zájemce současně prohlašuje, že si je vědom skutečnosti, že prodávající je oprávněn odmítnout všechny předložené nabídky nebo kdykoli zrušit Aukci, a to bez jakýchkoliv nároků ze strany Zájemce na jakékoli kompenzace.</w:t>
      </w:r>
    </w:p>
    <w:p w14:paraId="7ED2C712" w14:textId="77777777" w:rsidR="00DB0493" w:rsidRPr="001F0A64" w:rsidRDefault="00DB0493" w:rsidP="00DB0493">
      <w:pPr>
        <w:ind w:left="357"/>
        <w:jc w:val="both"/>
        <w:rPr>
          <w:rFonts w:ascii="Calibri" w:hAnsi="Calibri" w:cs="Calibri"/>
          <w:sz w:val="22"/>
          <w:szCs w:val="22"/>
        </w:rPr>
      </w:pPr>
    </w:p>
    <w:p w14:paraId="2CDCC132" w14:textId="7BF7416B" w:rsidR="008125D1" w:rsidRPr="001F0A64" w:rsidRDefault="000853C7" w:rsidP="008305A6">
      <w:pPr>
        <w:numPr>
          <w:ilvl w:val="0"/>
          <w:numId w:val="4"/>
        </w:numPr>
        <w:jc w:val="both"/>
        <w:rPr>
          <w:rFonts w:ascii="Calibri" w:hAnsi="Calibri" w:cs="Calibri"/>
          <w:sz w:val="22"/>
          <w:szCs w:val="22"/>
        </w:rPr>
      </w:pPr>
      <w:r w:rsidRPr="001F0A64">
        <w:rPr>
          <w:rFonts w:ascii="Calibri" w:hAnsi="Calibri" w:cs="Calibri"/>
          <w:sz w:val="22"/>
          <w:szCs w:val="22"/>
        </w:rPr>
        <w:t xml:space="preserve">Zájemce prohlašuje, že se dostatečně seznámil s </w:t>
      </w:r>
      <w:r w:rsidR="00391C8F" w:rsidRPr="001F0A64">
        <w:rPr>
          <w:rFonts w:ascii="Calibri" w:hAnsi="Calibri" w:cs="Calibri"/>
          <w:sz w:val="22"/>
          <w:szCs w:val="22"/>
        </w:rPr>
        <w:t>Nemovitostmi</w:t>
      </w:r>
      <w:r w:rsidRPr="001F0A64">
        <w:rPr>
          <w:rFonts w:ascii="Calibri" w:hAnsi="Calibri" w:cs="Calibri"/>
          <w:sz w:val="22"/>
          <w:szCs w:val="22"/>
        </w:rPr>
        <w:t xml:space="preserve"> a že </w:t>
      </w:r>
      <w:r w:rsidR="008125D1" w:rsidRPr="001F0A64">
        <w:rPr>
          <w:rFonts w:ascii="Calibri" w:hAnsi="Calibri" w:cs="Calibri"/>
          <w:sz w:val="22"/>
          <w:szCs w:val="22"/>
        </w:rPr>
        <w:t>je mu je</w:t>
      </w:r>
      <w:r w:rsidR="00391C8F" w:rsidRPr="001F0A64">
        <w:rPr>
          <w:rFonts w:ascii="Calibri" w:hAnsi="Calibri" w:cs="Calibri"/>
          <w:sz w:val="22"/>
          <w:szCs w:val="22"/>
        </w:rPr>
        <w:t>jic</w:t>
      </w:r>
      <w:r w:rsidR="008125D1" w:rsidRPr="001F0A64">
        <w:rPr>
          <w:rFonts w:ascii="Calibri" w:hAnsi="Calibri" w:cs="Calibri"/>
          <w:sz w:val="22"/>
          <w:szCs w:val="22"/>
        </w:rPr>
        <w:t>h technický i právní stav dobře znám.</w:t>
      </w:r>
      <w:r w:rsidR="004B287D" w:rsidRPr="001F0A64">
        <w:rPr>
          <w:rFonts w:ascii="Calibri" w:hAnsi="Calibri" w:cs="Calibri"/>
          <w:sz w:val="22"/>
          <w:szCs w:val="22"/>
        </w:rPr>
        <w:t xml:space="preserve"> Kupující zejména výslovně bere na vědomí, že geometrický plán k oddělení pozemku, který bude součástí předmětu prodeje, doposud nebyl vyhotoven a že je nutné jeho schválení katastrálním úřadem a rovněž vydání souhlasu příslušného stavebního úřadu s dělením pozemků, a že kupní smlouva může být uzavřena až po obdržení těchto souhlasů/potvrzení.</w:t>
      </w:r>
    </w:p>
    <w:p w14:paraId="2BEC5B14" w14:textId="77777777" w:rsidR="000853C7" w:rsidRPr="001F0A64" w:rsidRDefault="000853C7" w:rsidP="003B6092">
      <w:pPr>
        <w:ind w:firstLine="60"/>
        <w:jc w:val="both"/>
        <w:rPr>
          <w:rFonts w:ascii="Calibri" w:hAnsi="Calibri" w:cs="Calibri"/>
          <w:sz w:val="22"/>
          <w:szCs w:val="22"/>
        </w:rPr>
      </w:pPr>
    </w:p>
    <w:p w14:paraId="73E2E676" w14:textId="77777777" w:rsidR="007746B8" w:rsidRPr="001F0A64" w:rsidRDefault="004F4477" w:rsidP="008305A6">
      <w:pPr>
        <w:widowControl w:val="0"/>
        <w:numPr>
          <w:ilvl w:val="0"/>
          <w:numId w:val="4"/>
        </w:numPr>
        <w:tabs>
          <w:tab w:val="left" w:pos="0"/>
        </w:tabs>
        <w:jc w:val="both"/>
        <w:rPr>
          <w:rFonts w:ascii="Calibri" w:hAnsi="Calibri" w:cs="Calibri"/>
          <w:sz w:val="22"/>
          <w:szCs w:val="22"/>
        </w:rPr>
      </w:pPr>
      <w:r w:rsidRPr="001F0A64">
        <w:rPr>
          <w:rFonts w:ascii="Calibri" w:hAnsi="Calibri" w:cs="Calibri"/>
          <w:sz w:val="22"/>
          <w:szCs w:val="22"/>
        </w:rPr>
        <w:t>Zájemce o koupi předložením nabídky akceptuje</w:t>
      </w:r>
      <w:r w:rsidR="007746B8" w:rsidRPr="001F0A64">
        <w:rPr>
          <w:rFonts w:ascii="Calibri" w:hAnsi="Calibri" w:cs="Calibri"/>
          <w:sz w:val="22"/>
          <w:szCs w:val="22"/>
        </w:rPr>
        <w:t xml:space="preserve"> prodávajícím stanovené podmínky:</w:t>
      </w:r>
    </w:p>
    <w:p w14:paraId="62B025D7" w14:textId="3DDEF963" w:rsidR="007746B8" w:rsidRPr="001F0A64" w:rsidRDefault="007746B8" w:rsidP="008305A6">
      <w:pPr>
        <w:widowControl w:val="0"/>
        <w:numPr>
          <w:ilvl w:val="1"/>
          <w:numId w:val="6"/>
        </w:numPr>
        <w:tabs>
          <w:tab w:val="left" w:pos="0"/>
        </w:tabs>
        <w:jc w:val="both"/>
        <w:rPr>
          <w:rFonts w:ascii="Calibri" w:hAnsi="Calibri" w:cs="Calibri"/>
          <w:sz w:val="22"/>
          <w:szCs w:val="22"/>
        </w:rPr>
      </w:pPr>
      <w:r w:rsidRPr="001F0A64">
        <w:rPr>
          <w:rFonts w:ascii="Calibri" w:hAnsi="Calibri" w:cs="Calibri"/>
          <w:sz w:val="22"/>
          <w:szCs w:val="22"/>
        </w:rPr>
        <w:t>kupní smlouva bude</w:t>
      </w:r>
      <w:r w:rsidR="00BF6AC3" w:rsidRPr="001F0A64">
        <w:rPr>
          <w:rFonts w:ascii="Calibri" w:hAnsi="Calibri" w:cs="Calibri"/>
          <w:sz w:val="22"/>
          <w:szCs w:val="22"/>
        </w:rPr>
        <w:t xml:space="preserve"> ze strany zájemce</w:t>
      </w:r>
      <w:r w:rsidRPr="001F0A64">
        <w:rPr>
          <w:rFonts w:ascii="Calibri" w:hAnsi="Calibri" w:cs="Calibri"/>
          <w:sz w:val="22"/>
          <w:szCs w:val="22"/>
        </w:rPr>
        <w:t xml:space="preserve"> podepsána do </w:t>
      </w:r>
      <w:r w:rsidR="00391C8F" w:rsidRPr="001F0A64">
        <w:rPr>
          <w:rFonts w:ascii="Calibri" w:hAnsi="Calibri" w:cs="Calibri"/>
          <w:sz w:val="22"/>
          <w:szCs w:val="22"/>
        </w:rPr>
        <w:t>2</w:t>
      </w:r>
      <w:r w:rsidR="001853D8" w:rsidRPr="001F0A64">
        <w:rPr>
          <w:rFonts w:ascii="Calibri" w:hAnsi="Calibri" w:cs="Calibri"/>
          <w:sz w:val="22"/>
          <w:szCs w:val="22"/>
        </w:rPr>
        <w:t>0</w:t>
      </w:r>
      <w:r w:rsidR="005E3EE8" w:rsidRPr="001F0A64">
        <w:rPr>
          <w:rFonts w:ascii="Calibri" w:hAnsi="Calibri" w:cs="Calibri"/>
          <w:sz w:val="22"/>
          <w:szCs w:val="22"/>
        </w:rPr>
        <w:t xml:space="preserve"> </w:t>
      </w:r>
      <w:r w:rsidR="00467263" w:rsidRPr="001F0A64">
        <w:rPr>
          <w:rFonts w:ascii="Calibri" w:hAnsi="Calibri" w:cs="Calibri"/>
          <w:sz w:val="22"/>
          <w:szCs w:val="22"/>
        </w:rPr>
        <w:t>(</w:t>
      </w:r>
      <w:r w:rsidR="00391C8F" w:rsidRPr="001F0A64">
        <w:rPr>
          <w:rFonts w:ascii="Calibri" w:hAnsi="Calibri" w:cs="Calibri"/>
          <w:sz w:val="22"/>
          <w:szCs w:val="22"/>
        </w:rPr>
        <w:t>dva</w:t>
      </w:r>
      <w:r w:rsidR="00467263" w:rsidRPr="001F0A64">
        <w:rPr>
          <w:rFonts w:ascii="Calibri" w:hAnsi="Calibri" w:cs="Calibri"/>
          <w:sz w:val="22"/>
          <w:szCs w:val="22"/>
        </w:rPr>
        <w:t xml:space="preserve">ceti) </w:t>
      </w:r>
      <w:r w:rsidR="005E3EE8" w:rsidRPr="001F0A64">
        <w:rPr>
          <w:rFonts w:ascii="Calibri" w:hAnsi="Calibri" w:cs="Calibri"/>
          <w:sz w:val="22"/>
          <w:szCs w:val="22"/>
        </w:rPr>
        <w:t>dní</w:t>
      </w:r>
      <w:r w:rsidRPr="001F0A64">
        <w:rPr>
          <w:rFonts w:ascii="Calibri" w:hAnsi="Calibri" w:cs="Calibri"/>
          <w:sz w:val="22"/>
          <w:szCs w:val="22"/>
        </w:rPr>
        <w:t xml:space="preserve"> </w:t>
      </w:r>
      <w:r w:rsidR="00C47806" w:rsidRPr="001F0A64">
        <w:rPr>
          <w:rFonts w:ascii="Calibri" w:hAnsi="Calibri" w:cs="Calibri"/>
          <w:sz w:val="22"/>
          <w:szCs w:val="22"/>
        </w:rPr>
        <w:t>ode dne</w:t>
      </w:r>
      <w:r w:rsidR="00467263" w:rsidRPr="001F0A64">
        <w:rPr>
          <w:rFonts w:ascii="Calibri" w:hAnsi="Calibri" w:cs="Calibri"/>
          <w:sz w:val="22"/>
          <w:szCs w:val="22"/>
        </w:rPr>
        <w:t xml:space="preserve"> skončení </w:t>
      </w:r>
      <w:r w:rsidR="005F3877" w:rsidRPr="001F0A64">
        <w:rPr>
          <w:rFonts w:ascii="Calibri" w:hAnsi="Calibri" w:cs="Calibri"/>
          <w:sz w:val="22"/>
          <w:szCs w:val="22"/>
        </w:rPr>
        <w:t>A</w:t>
      </w:r>
      <w:r w:rsidR="00467263" w:rsidRPr="001F0A64">
        <w:rPr>
          <w:rFonts w:ascii="Calibri" w:hAnsi="Calibri" w:cs="Calibri"/>
          <w:sz w:val="22"/>
          <w:szCs w:val="22"/>
        </w:rPr>
        <w:t>ukce</w:t>
      </w:r>
      <w:r w:rsidR="004B287D" w:rsidRPr="001F0A64">
        <w:rPr>
          <w:rFonts w:ascii="Calibri" w:hAnsi="Calibri" w:cs="Calibri"/>
          <w:sz w:val="22"/>
          <w:szCs w:val="22"/>
        </w:rPr>
        <w:t xml:space="preserve"> a současně po vydání souhlasu příslušného stavebního úřadu s dělením pozemků, podle toho, která skutečnost nastane později, a</w:t>
      </w:r>
      <w:r w:rsidR="00467263" w:rsidRPr="001F0A64">
        <w:rPr>
          <w:rFonts w:ascii="Calibri" w:hAnsi="Calibri" w:cs="Calibri"/>
          <w:sz w:val="22"/>
          <w:szCs w:val="22"/>
        </w:rPr>
        <w:t xml:space="preserve"> to ve znění závazného vzoru kupní smlouvy, který tvoří Přílohu č. </w:t>
      </w:r>
      <w:r w:rsidR="00405D01" w:rsidRPr="001F0A64">
        <w:rPr>
          <w:rFonts w:ascii="Calibri" w:hAnsi="Calibri" w:cs="Calibri"/>
          <w:sz w:val="22"/>
          <w:szCs w:val="22"/>
        </w:rPr>
        <w:t>3</w:t>
      </w:r>
      <w:r w:rsidR="00467263" w:rsidRPr="001F0A64">
        <w:rPr>
          <w:rFonts w:ascii="Calibri" w:hAnsi="Calibri" w:cs="Calibri"/>
          <w:sz w:val="22"/>
          <w:szCs w:val="22"/>
        </w:rPr>
        <w:t xml:space="preserve"> této smlouvy;</w:t>
      </w:r>
    </w:p>
    <w:p w14:paraId="1AA89561" w14:textId="73E43825" w:rsidR="00C47806" w:rsidRPr="001F0A64" w:rsidRDefault="004F4477" w:rsidP="008305A6">
      <w:pPr>
        <w:widowControl w:val="0"/>
        <w:numPr>
          <w:ilvl w:val="1"/>
          <w:numId w:val="6"/>
        </w:numPr>
        <w:tabs>
          <w:tab w:val="left" w:pos="0"/>
        </w:tabs>
        <w:jc w:val="both"/>
        <w:rPr>
          <w:rFonts w:ascii="Calibri" w:hAnsi="Calibri" w:cs="Calibri"/>
          <w:sz w:val="22"/>
          <w:szCs w:val="22"/>
        </w:rPr>
      </w:pPr>
      <w:r w:rsidRPr="001F0A64">
        <w:rPr>
          <w:rFonts w:ascii="Calibri" w:hAnsi="Calibri" w:cs="Calibri"/>
          <w:sz w:val="22"/>
          <w:szCs w:val="22"/>
        </w:rPr>
        <w:t>kupní cena bude</w:t>
      </w:r>
      <w:r w:rsidR="00BF6AC3" w:rsidRPr="001F0A64">
        <w:rPr>
          <w:rFonts w:ascii="Calibri" w:hAnsi="Calibri" w:cs="Calibri"/>
          <w:sz w:val="22"/>
          <w:szCs w:val="22"/>
        </w:rPr>
        <w:t xml:space="preserve"> zájemcem</w:t>
      </w:r>
      <w:r w:rsidRPr="001F0A64">
        <w:rPr>
          <w:rFonts w:ascii="Calibri" w:hAnsi="Calibri" w:cs="Calibri"/>
          <w:sz w:val="22"/>
          <w:szCs w:val="22"/>
        </w:rPr>
        <w:t xml:space="preserve"> uhrazena v plné výši </w:t>
      </w:r>
      <w:r w:rsidR="00855AE8" w:rsidRPr="001F0A64">
        <w:rPr>
          <w:rFonts w:ascii="Calibri" w:hAnsi="Calibri" w:cs="Calibri"/>
          <w:sz w:val="22"/>
          <w:szCs w:val="22"/>
        </w:rPr>
        <w:t xml:space="preserve">do </w:t>
      </w:r>
      <w:r w:rsidR="00391C8F" w:rsidRPr="001F0A64">
        <w:rPr>
          <w:rFonts w:ascii="Calibri" w:hAnsi="Calibri" w:cs="Calibri"/>
          <w:sz w:val="22"/>
          <w:szCs w:val="22"/>
        </w:rPr>
        <w:t>45 (čtyřice</w:t>
      </w:r>
      <w:r w:rsidR="001853D8" w:rsidRPr="001F0A64">
        <w:rPr>
          <w:rFonts w:ascii="Calibri" w:hAnsi="Calibri" w:cs="Calibri"/>
          <w:sz w:val="22"/>
          <w:szCs w:val="22"/>
        </w:rPr>
        <w:t>ti</w:t>
      </w:r>
      <w:r w:rsidR="00391C8F" w:rsidRPr="001F0A64">
        <w:rPr>
          <w:rFonts w:ascii="Calibri" w:hAnsi="Calibri" w:cs="Calibri"/>
          <w:sz w:val="22"/>
          <w:szCs w:val="22"/>
        </w:rPr>
        <w:t xml:space="preserve"> pěti</w:t>
      </w:r>
      <w:r w:rsidR="00467263" w:rsidRPr="001F0A64">
        <w:rPr>
          <w:rFonts w:ascii="Calibri" w:hAnsi="Calibri" w:cs="Calibri"/>
          <w:sz w:val="22"/>
          <w:szCs w:val="22"/>
        </w:rPr>
        <w:t xml:space="preserve">) dní </w:t>
      </w:r>
      <w:r w:rsidR="00715BC3" w:rsidRPr="001F0A64">
        <w:rPr>
          <w:rFonts w:ascii="Calibri" w:hAnsi="Calibri" w:cs="Calibri"/>
          <w:sz w:val="22"/>
          <w:szCs w:val="22"/>
        </w:rPr>
        <w:t xml:space="preserve">ode dne </w:t>
      </w:r>
      <w:r w:rsidR="00467263" w:rsidRPr="001F0A64">
        <w:rPr>
          <w:rFonts w:ascii="Calibri" w:hAnsi="Calibri" w:cs="Calibri"/>
          <w:sz w:val="22"/>
          <w:szCs w:val="22"/>
        </w:rPr>
        <w:t xml:space="preserve">skončení </w:t>
      </w:r>
      <w:r w:rsidR="005F3877" w:rsidRPr="001F0A64">
        <w:rPr>
          <w:rFonts w:ascii="Calibri" w:hAnsi="Calibri" w:cs="Calibri"/>
          <w:sz w:val="22"/>
          <w:szCs w:val="22"/>
        </w:rPr>
        <w:t>A</w:t>
      </w:r>
      <w:r w:rsidR="00467263" w:rsidRPr="001F0A64">
        <w:rPr>
          <w:rFonts w:ascii="Calibri" w:hAnsi="Calibri" w:cs="Calibri"/>
          <w:sz w:val="22"/>
          <w:szCs w:val="22"/>
        </w:rPr>
        <w:t>ukce</w:t>
      </w:r>
      <w:r w:rsidR="004B287D" w:rsidRPr="001F0A64">
        <w:rPr>
          <w:rFonts w:ascii="Calibri" w:hAnsi="Calibri" w:cs="Calibri"/>
          <w:sz w:val="22"/>
          <w:szCs w:val="22"/>
        </w:rPr>
        <w:t xml:space="preserve"> a současně po vydání souhlasu příslušného stavebního úřadu s dělením pozemků, podle toho, která skutečnost nastane později</w:t>
      </w:r>
      <w:r w:rsidR="00391C8F" w:rsidRPr="001F0A64">
        <w:rPr>
          <w:rFonts w:ascii="Calibri" w:hAnsi="Calibri" w:cs="Calibri"/>
          <w:sz w:val="22"/>
          <w:szCs w:val="22"/>
        </w:rPr>
        <w:t>, a to do advokátní úschovy</w:t>
      </w:r>
      <w:r w:rsidR="00F2298A" w:rsidRPr="001F0A64">
        <w:rPr>
          <w:rFonts w:ascii="Calibri" w:hAnsi="Calibri" w:cs="Calibri"/>
          <w:sz w:val="22"/>
          <w:szCs w:val="22"/>
        </w:rPr>
        <w:t xml:space="preserve"> podle závazného vzoru smlouvy o správě finančních prostředků, který tvoří Přílohu č. </w:t>
      </w:r>
      <w:r w:rsidR="00405D01" w:rsidRPr="001F0A64">
        <w:rPr>
          <w:rFonts w:ascii="Calibri" w:hAnsi="Calibri" w:cs="Calibri"/>
          <w:sz w:val="22"/>
          <w:szCs w:val="22"/>
        </w:rPr>
        <w:t>4</w:t>
      </w:r>
      <w:r w:rsidR="00F2298A" w:rsidRPr="001F0A64">
        <w:rPr>
          <w:rFonts w:ascii="Calibri" w:hAnsi="Calibri" w:cs="Calibri"/>
          <w:sz w:val="22"/>
          <w:szCs w:val="22"/>
        </w:rPr>
        <w:t xml:space="preserve"> této smlouvy</w:t>
      </w:r>
      <w:r w:rsidR="005E3EE8" w:rsidRPr="001F0A64">
        <w:rPr>
          <w:rFonts w:ascii="Calibri" w:hAnsi="Calibri" w:cs="Calibri"/>
          <w:sz w:val="22"/>
          <w:szCs w:val="22"/>
        </w:rPr>
        <w:t>;</w:t>
      </w:r>
    </w:p>
    <w:p w14:paraId="2BD21596" w14:textId="77777777" w:rsidR="00F2298A" w:rsidRPr="001F0A64" w:rsidRDefault="00C47806" w:rsidP="008305A6">
      <w:pPr>
        <w:widowControl w:val="0"/>
        <w:numPr>
          <w:ilvl w:val="1"/>
          <w:numId w:val="6"/>
        </w:numPr>
        <w:tabs>
          <w:tab w:val="left" w:pos="0"/>
        </w:tabs>
        <w:jc w:val="both"/>
        <w:rPr>
          <w:rFonts w:ascii="Calibri" w:hAnsi="Calibri" w:cs="Calibri"/>
          <w:sz w:val="22"/>
          <w:szCs w:val="22"/>
        </w:rPr>
      </w:pPr>
      <w:r w:rsidRPr="001F0A64">
        <w:rPr>
          <w:rFonts w:ascii="Calibri" w:hAnsi="Calibri" w:cs="Calibri"/>
          <w:sz w:val="22"/>
          <w:szCs w:val="22"/>
        </w:rPr>
        <w:t xml:space="preserve">zájemce koupí </w:t>
      </w:r>
      <w:r w:rsidR="00F2298A" w:rsidRPr="001F0A64">
        <w:rPr>
          <w:rFonts w:ascii="Calibri" w:hAnsi="Calibri" w:cs="Calibri"/>
          <w:sz w:val="22"/>
          <w:szCs w:val="22"/>
        </w:rPr>
        <w:t xml:space="preserve">Nemovitosti </w:t>
      </w:r>
      <w:r w:rsidRPr="001F0A64">
        <w:rPr>
          <w:rFonts w:ascii="Calibri" w:hAnsi="Calibri" w:cs="Calibri"/>
          <w:sz w:val="22"/>
          <w:szCs w:val="22"/>
        </w:rPr>
        <w:t>ve stavu, jak stojí a leží (úhrnkem) ve smyslu § 1918 občanského zákoníku;</w:t>
      </w:r>
    </w:p>
    <w:p w14:paraId="20967884" w14:textId="77777777" w:rsidR="00F2298A" w:rsidRPr="001F0A64" w:rsidRDefault="00F2298A" w:rsidP="008305A6">
      <w:pPr>
        <w:widowControl w:val="0"/>
        <w:numPr>
          <w:ilvl w:val="1"/>
          <w:numId w:val="6"/>
        </w:numPr>
        <w:tabs>
          <w:tab w:val="left" w:pos="0"/>
        </w:tabs>
        <w:jc w:val="both"/>
        <w:rPr>
          <w:rFonts w:ascii="Calibri" w:hAnsi="Calibri" w:cs="Calibri"/>
          <w:sz w:val="22"/>
          <w:szCs w:val="22"/>
        </w:rPr>
      </w:pPr>
      <w:r w:rsidRPr="001F0A64">
        <w:rPr>
          <w:rFonts w:ascii="Calibri" w:hAnsi="Calibri" w:cs="Calibri"/>
          <w:sz w:val="22"/>
          <w:szCs w:val="22"/>
        </w:rPr>
        <w:t>Nemovitosti jsou prodávány a předávány tak, jak stojí a leží (úhrnkem) ve smyslu § 1918 občanského zákoníku, je-li dle platných právních předpisů takový prodej možný s ohledem na charakter zpeněžovaného majetku, a zájemce je povinen převzetí Nemovitostí v takovém stavu akceptovat;</w:t>
      </w:r>
    </w:p>
    <w:p w14:paraId="09A46A15" w14:textId="639E78A5" w:rsidR="00F2298A" w:rsidRPr="001F0A64" w:rsidRDefault="00F2298A" w:rsidP="008305A6">
      <w:pPr>
        <w:widowControl w:val="0"/>
        <w:numPr>
          <w:ilvl w:val="1"/>
          <w:numId w:val="6"/>
        </w:numPr>
        <w:tabs>
          <w:tab w:val="left" w:pos="0"/>
        </w:tabs>
        <w:jc w:val="both"/>
        <w:rPr>
          <w:rFonts w:ascii="Calibri" w:hAnsi="Calibri" w:cs="Calibri"/>
          <w:sz w:val="22"/>
          <w:szCs w:val="22"/>
        </w:rPr>
      </w:pPr>
      <w:r w:rsidRPr="001F0A64">
        <w:rPr>
          <w:rFonts w:ascii="Calibri" w:hAnsi="Calibri" w:cs="Calibri"/>
          <w:sz w:val="22"/>
          <w:szCs w:val="22"/>
        </w:rPr>
        <w:t>zájemce bude zavázán převzít Nemovitosti na výzvu prodávajícího v určené lhůtě s tím, že k datu převzetí přejde nebezpečí škody, avšak v případě, kdy se zájemce opozdí s převzetím, přejde nebezpečí škody na zájemce uplynutím lhůty stanovené v kupní smlouvě; náklady spojené s převzetím nese výhradně zájemce;</w:t>
      </w:r>
    </w:p>
    <w:p w14:paraId="5E2A5928" w14:textId="6D929018" w:rsidR="00F2298A" w:rsidRPr="001F0A64" w:rsidRDefault="00F2298A" w:rsidP="008305A6">
      <w:pPr>
        <w:widowControl w:val="0"/>
        <w:numPr>
          <w:ilvl w:val="1"/>
          <w:numId w:val="6"/>
        </w:numPr>
        <w:tabs>
          <w:tab w:val="left" w:pos="0"/>
        </w:tabs>
        <w:jc w:val="both"/>
        <w:rPr>
          <w:rFonts w:ascii="Calibri" w:hAnsi="Calibri" w:cs="Calibri"/>
          <w:sz w:val="22"/>
          <w:szCs w:val="22"/>
        </w:rPr>
      </w:pPr>
      <w:r w:rsidRPr="001F0A64">
        <w:rPr>
          <w:rFonts w:ascii="Calibri" w:hAnsi="Calibri" w:cs="Calibri"/>
          <w:sz w:val="22"/>
          <w:szCs w:val="22"/>
        </w:rPr>
        <w:t>zájemce nemá právo vymínit si jakoukoli vlastnost Nemovitostí; prodávající neponese žádnou odpovědnost za stav Nemovitostí a nezaručí, že zájemce bude moci Nemovitosti využít k účelu zamýšlenému zájemcem;</w:t>
      </w:r>
    </w:p>
    <w:p w14:paraId="3651AD6F" w14:textId="7DFE42A7" w:rsidR="00F2298A" w:rsidRPr="001F0A64" w:rsidRDefault="00F2298A" w:rsidP="008305A6">
      <w:pPr>
        <w:widowControl w:val="0"/>
        <w:numPr>
          <w:ilvl w:val="1"/>
          <w:numId w:val="6"/>
        </w:numPr>
        <w:tabs>
          <w:tab w:val="left" w:pos="0"/>
        </w:tabs>
        <w:jc w:val="both"/>
        <w:rPr>
          <w:rFonts w:ascii="Calibri" w:hAnsi="Calibri" w:cs="Calibri"/>
          <w:sz w:val="22"/>
          <w:szCs w:val="22"/>
        </w:rPr>
      </w:pPr>
      <w:r w:rsidRPr="001F0A64">
        <w:rPr>
          <w:rFonts w:ascii="Calibri" w:hAnsi="Calibri" w:cs="Calibri"/>
          <w:sz w:val="22"/>
          <w:szCs w:val="22"/>
        </w:rPr>
        <w:t>prodávající nepřebírá žádnou záruku za jakékoli vlastnosti Nemovitostí a vylučuje se (omezuje) odpovědnost za vady Nemovitostí v plném rozsahu, v němž právní řád České republiky takové vyloučení (omezení) připouští;</w:t>
      </w:r>
    </w:p>
    <w:p w14:paraId="61835469" w14:textId="1E4FF8C8" w:rsidR="00F2298A" w:rsidRPr="001F0A64" w:rsidRDefault="00F2298A" w:rsidP="008305A6">
      <w:pPr>
        <w:widowControl w:val="0"/>
        <w:numPr>
          <w:ilvl w:val="1"/>
          <w:numId w:val="6"/>
        </w:numPr>
        <w:tabs>
          <w:tab w:val="left" w:pos="0"/>
        </w:tabs>
        <w:jc w:val="both"/>
        <w:rPr>
          <w:rFonts w:ascii="Calibri" w:hAnsi="Calibri" w:cs="Calibri"/>
          <w:sz w:val="22"/>
          <w:szCs w:val="22"/>
        </w:rPr>
      </w:pPr>
      <w:r w:rsidRPr="001F0A64">
        <w:rPr>
          <w:rFonts w:ascii="Calibri" w:hAnsi="Calibri" w:cs="Calibri"/>
          <w:sz w:val="22"/>
          <w:szCs w:val="22"/>
        </w:rPr>
        <w:t>zájemce</w:t>
      </w:r>
      <w:r w:rsidRPr="001F0A64">
        <w:rPr>
          <w:rFonts w:ascii="Calibri" w:hAnsi="Calibri" w:cs="Calibri"/>
          <w:iCs/>
          <w:sz w:val="22"/>
          <w:szCs w:val="22"/>
        </w:rPr>
        <w:t xml:space="preserve"> se předem vzdá práv z vadného plnění, zejména pak práva žádat opravu, výměnu věci nebo slevu z kupní ceny či práva od smlouvy odstoupit, to vše ve smyslu § 1916 odst. 2 občanského zákoníku;</w:t>
      </w:r>
    </w:p>
    <w:p w14:paraId="43C18D2B" w14:textId="2EF912A5" w:rsidR="00F2298A" w:rsidRPr="001F0A64" w:rsidRDefault="00F2298A" w:rsidP="008305A6">
      <w:pPr>
        <w:widowControl w:val="0"/>
        <w:numPr>
          <w:ilvl w:val="1"/>
          <w:numId w:val="6"/>
        </w:numPr>
        <w:tabs>
          <w:tab w:val="left" w:pos="0"/>
        </w:tabs>
        <w:jc w:val="both"/>
        <w:rPr>
          <w:rFonts w:ascii="Calibri" w:hAnsi="Calibri" w:cs="Calibri"/>
          <w:sz w:val="22"/>
          <w:szCs w:val="22"/>
        </w:rPr>
      </w:pPr>
      <w:r w:rsidRPr="001F0A64">
        <w:rPr>
          <w:rFonts w:ascii="Calibri" w:hAnsi="Calibri" w:cs="Calibri"/>
          <w:iCs/>
          <w:sz w:val="22"/>
          <w:szCs w:val="22"/>
        </w:rPr>
        <w:t xml:space="preserve">zájemce hradí poplatky </w:t>
      </w:r>
      <w:r w:rsidRPr="001F0A64">
        <w:rPr>
          <w:rFonts w:ascii="Calibri" w:hAnsi="Calibri" w:cs="Calibri"/>
          <w:sz w:val="22"/>
          <w:szCs w:val="22"/>
        </w:rPr>
        <w:t>spojené s vkladem vlastnického práva do katastru nemovitostí;</w:t>
      </w:r>
    </w:p>
    <w:p w14:paraId="728FEC34" w14:textId="601F24ED" w:rsidR="00273739" w:rsidRPr="001F0A64" w:rsidRDefault="00273739" w:rsidP="008305A6">
      <w:pPr>
        <w:widowControl w:val="0"/>
        <w:numPr>
          <w:ilvl w:val="1"/>
          <w:numId w:val="6"/>
        </w:numPr>
        <w:tabs>
          <w:tab w:val="left" w:pos="0"/>
        </w:tabs>
        <w:jc w:val="both"/>
        <w:rPr>
          <w:rFonts w:ascii="Calibri" w:hAnsi="Calibri" w:cs="Calibri"/>
          <w:sz w:val="22"/>
          <w:szCs w:val="22"/>
        </w:rPr>
      </w:pPr>
      <w:r w:rsidRPr="001F0A64">
        <w:rPr>
          <w:rFonts w:ascii="Calibri" w:hAnsi="Calibri" w:cs="Calibri"/>
          <w:sz w:val="22"/>
          <w:szCs w:val="22"/>
        </w:rPr>
        <w:t xml:space="preserve">zájemce bere na vědomí, že v souladu s podmínkami aukce je z kupní smlouvy vyloučeno použití výhrady vlastnického práva podle § 2132 občanského zákoníku, výhrady zpětné koupě podle § 2135 občanského zákoníku, výhrady zpětného prodeje § 2139 občanského zákoníku, výhrady lepšího kupce podle § 2152 občanského zákoníku, sjednání předkupního práva podle </w:t>
      </w:r>
      <w:r w:rsidRPr="001F0A64">
        <w:rPr>
          <w:rFonts w:ascii="Calibri" w:hAnsi="Calibri" w:cs="Calibri"/>
          <w:sz w:val="22"/>
          <w:szCs w:val="22"/>
        </w:rPr>
        <w:lastRenderedPageBreak/>
        <w:t>§ 2140 a násl. občanského zákoníku, a koupě na zkoušku podle § 2</w:t>
      </w:r>
      <w:r w:rsidR="00F2298A" w:rsidRPr="001F0A64">
        <w:rPr>
          <w:rFonts w:ascii="Calibri" w:hAnsi="Calibri" w:cs="Calibri"/>
          <w:sz w:val="22"/>
          <w:szCs w:val="22"/>
        </w:rPr>
        <w:t>150 a násl. občanského zákoníku.</w:t>
      </w:r>
    </w:p>
    <w:p w14:paraId="1665890B" w14:textId="77777777" w:rsidR="00C47806" w:rsidRPr="001F0A64" w:rsidRDefault="00C47806" w:rsidP="00C47806">
      <w:pPr>
        <w:widowControl w:val="0"/>
        <w:tabs>
          <w:tab w:val="left" w:pos="0"/>
        </w:tabs>
        <w:jc w:val="both"/>
        <w:rPr>
          <w:rFonts w:ascii="Calibri" w:hAnsi="Calibri" w:cs="Calibri"/>
          <w:sz w:val="22"/>
          <w:szCs w:val="22"/>
          <w:highlight w:val="yellow"/>
        </w:rPr>
      </w:pPr>
    </w:p>
    <w:p w14:paraId="5047321A" w14:textId="675466D7" w:rsidR="007746B8" w:rsidRPr="001F0A64" w:rsidRDefault="007746B8" w:rsidP="007746B8">
      <w:pPr>
        <w:widowControl w:val="0"/>
        <w:tabs>
          <w:tab w:val="left" w:pos="0"/>
        </w:tabs>
        <w:ind w:left="357"/>
        <w:jc w:val="both"/>
        <w:rPr>
          <w:rFonts w:ascii="Calibri" w:hAnsi="Calibri" w:cs="Calibri"/>
          <w:sz w:val="22"/>
          <w:szCs w:val="22"/>
        </w:rPr>
      </w:pPr>
      <w:r w:rsidRPr="001F0A64">
        <w:rPr>
          <w:rFonts w:ascii="Calibri" w:hAnsi="Calibri" w:cs="Calibri"/>
          <w:sz w:val="22"/>
          <w:szCs w:val="22"/>
        </w:rPr>
        <w:t>Zájemce se zavazuje tyto stanovené podmínky</w:t>
      </w:r>
      <w:r w:rsidR="00BF6AC3" w:rsidRPr="001F0A64">
        <w:rPr>
          <w:rFonts w:ascii="Calibri" w:hAnsi="Calibri" w:cs="Calibri"/>
          <w:sz w:val="22"/>
          <w:szCs w:val="22"/>
        </w:rPr>
        <w:t xml:space="preserve"> v případě vítězství v </w:t>
      </w:r>
      <w:r w:rsidR="005F3877" w:rsidRPr="001F0A64">
        <w:rPr>
          <w:rFonts w:ascii="Calibri" w:hAnsi="Calibri" w:cs="Calibri"/>
          <w:sz w:val="22"/>
          <w:szCs w:val="22"/>
        </w:rPr>
        <w:t>A</w:t>
      </w:r>
      <w:r w:rsidR="00BF6AC3" w:rsidRPr="001F0A64">
        <w:rPr>
          <w:rFonts w:ascii="Calibri" w:hAnsi="Calibri" w:cs="Calibri"/>
          <w:sz w:val="22"/>
          <w:szCs w:val="22"/>
        </w:rPr>
        <w:t xml:space="preserve">ukci </w:t>
      </w:r>
      <w:r w:rsidRPr="001F0A64">
        <w:rPr>
          <w:rFonts w:ascii="Calibri" w:hAnsi="Calibri" w:cs="Calibri"/>
          <w:sz w:val="22"/>
          <w:szCs w:val="22"/>
        </w:rPr>
        <w:t>respektovat a dodržet.</w:t>
      </w:r>
    </w:p>
    <w:p w14:paraId="5659F7BF" w14:textId="77777777" w:rsidR="00855AE8" w:rsidRPr="001F0A64" w:rsidRDefault="00855AE8" w:rsidP="00855AE8">
      <w:pPr>
        <w:widowControl w:val="0"/>
        <w:tabs>
          <w:tab w:val="left" w:pos="0"/>
        </w:tabs>
        <w:jc w:val="both"/>
        <w:rPr>
          <w:rFonts w:ascii="Calibri" w:hAnsi="Calibri" w:cs="Calibri"/>
          <w:sz w:val="22"/>
          <w:szCs w:val="22"/>
        </w:rPr>
      </w:pPr>
    </w:p>
    <w:p w14:paraId="03A0FA89" w14:textId="77777777" w:rsidR="00C5198D" w:rsidRPr="001F0A64" w:rsidRDefault="00C5198D" w:rsidP="004537B3">
      <w:pPr>
        <w:rPr>
          <w:rFonts w:ascii="Calibri" w:hAnsi="Calibri" w:cs="Calibri"/>
          <w:b/>
          <w:sz w:val="22"/>
          <w:szCs w:val="22"/>
        </w:rPr>
      </w:pPr>
    </w:p>
    <w:p w14:paraId="51B7FE42" w14:textId="77777777" w:rsidR="00946740" w:rsidRPr="001F0A64" w:rsidRDefault="000853C7" w:rsidP="004537B3">
      <w:pPr>
        <w:jc w:val="center"/>
        <w:rPr>
          <w:rFonts w:ascii="Calibri" w:hAnsi="Calibri" w:cs="Calibri"/>
          <w:b/>
          <w:sz w:val="22"/>
          <w:szCs w:val="22"/>
        </w:rPr>
      </w:pPr>
      <w:r w:rsidRPr="001F0A64">
        <w:rPr>
          <w:rFonts w:ascii="Calibri" w:hAnsi="Calibri" w:cs="Calibri"/>
          <w:b/>
          <w:sz w:val="22"/>
          <w:szCs w:val="22"/>
        </w:rPr>
        <w:t>IV.</w:t>
      </w:r>
    </w:p>
    <w:p w14:paraId="1AA2156D" w14:textId="77777777" w:rsidR="00DF749D" w:rsidRPr="001F0A64" w:rsidRDefault="00DF749D" w:rsidP="00DF749D">
      <w:pPr>
        <w:jc w:val="both"/>
        <w:rPr>
          <w:rFonts w:ascii="Calibri" w:hAnsi="Calibri" w:cs="Calibri"/>
          <w:b/>
          <w:sz w:val="22"/>
          <w:szCs w:val="22"/>
        </w:rPr>
      </w:pPr>
      <w:r w:rsidRPr="001F0A64">
        <w:rPr>
          <w:rFonts w:ascii="Calibri" w:hAnsi="Calibri" w:cs="Calibri"/>
          <w:sz w:val="22"/>
          <w:szCs w:val="22"/>
        </w:rPr>
        <w:t>Provozovatel se zavazuje a zájemce výslovně vyjadřuje souhlas s tím, že převzatou kauci provozovatel vrátí zájemci za splnění níže uvedených podmínek nebo nebudou-li splněny podmínky pro vrácení kauce, naloží provozovatel s kaucí jiným způsobem uvedeným níže, a za níže uvedených podmínek a v níže uvedených lhůtách:</w:t>
      </w:r>
    </w:p>
    <w:p w14:paraId="571CBC34" w14:textId="77777777" w:rsidR="00DF749D" w:rsidRPr="001F0A64" w:rsidRDefault="00DF749D" w:rsidP="00DF749D">
      <w:pPr>
        <w:jc w:val="both"/>
        <w:rPr>
          <w:rFonts w:ascii="Calibri" w:hAnsi="Calibri" w:cs="Calibri"/>
          <w:sz w:val="22"/>
          <w:szCs w:val="22"/>
        </w:rPr>
      </w:pPr>
    </w:p>
    <w:p w14:paraId="046D0D48" w14:textId="7C85F48A" w:rsidR="00501F8F" w:rsidRPr="001F0A64" w:rsidRDefault="00501F8F" w:rsidP="008305A6">
      <w:pPr>
        <w:pStyle w:val="Zkladntext2"/>
        <w:numPr>
          <w:ilvl w:val="0"/>
          <w:numId w:val="7"/>
        </w:numPr>
        <w:snapToGrid w:val="0"/>
        <w:spacing w:line="240" w:lineRule="auto"/>
        <w:rPr>
          <w:rFonts w:ascii="Calibri" w:hAnsi="Calibri" w:cs="Calibri"/>
          <w:color w:val="auto"/>
          <w:sz w:val="22"/>
          <w:szCs w:val="22"/>
          <w:lang w:val="cs-CZ"/>
        </w:rPr>
      </w:pPr>
      <w:r w:rsidRPr="001F0A64">
        <w:rPr>
          <w:rFonts w:ascii="Calibri" w:hAnsi="Calibri" w:cs="Calibri"/>
          <w:color w:val="auto"/>
          <w:sz w:val="22"/>
          <w:szCs w:val="22"/>
          <w:lang w:val="cs-CZ"/>
        </w:rPr>
        <w:t xml:space="preserve">Účastníci se dohodli, že v případě, že se zájemce stane vítězem </w:t>
      </w:r>
      <w:r w:rsidR="00F2298A" w:rsidRPr="001F0A64">
        <w:rPr>
          <w:rFonts w:ascii="Calibri" w:hAnsi="Calibri" w:cs="Calibri"/>
          <w:color w:val="auto"/>
          <w:sz w:val="22"/>
          <w:szCs w:val="22"/>
          <w:lang w:val="cs-CZ"/>
        </w:rPr>
        <w:t>A</w:t>
      </w:r>
      <w:r w:rsidRPr="001F0A64">
        <w:rPr>
          <w:rFonts w:ascii="Calibri" w:hAnsi="Calibri" w:cs="Calibri"/>
          <w:color w:val="auto"/>
          <w:sz w:val="22"/>
          <w:szCs w:val="22"/>
          <w:lang w:val="cs-CZ"/>
        </w:rPr>
        <w:t>ukce a ve výše uvedené lhůtě uhradí prodávajícímu či provozovateli rozdíl mezi celou cenou dosaženou v </w:t>
      </w:r>
      <w:r w:rsidR="00F2298A" w:rsidRPr="001F0A64">
        <w:rPr>
          <w:rFonts w:ascii="Calibri" w:hAnsi="Calibri" w:cs="Calibri"/>
          <w:color w:val="auto"/>
          <w:sz w:val="22"/>
          <w:szCs w:val="22"/>
          <w:lang w:val="cs-CZ"/>
        </w:rPr>
        <w:t>A</w:t>
      </w:r>
      <w:r w:rsidRPr="001F0A64">
        <w:rPr>
          <w:rFonts w:ascii="Calibri" w:hAnsi="Calibri" w:cs="Calibri"/>
          <w:color w:val="auto"/>
          <w:sz w:val="22"/>
          <w:szCs w:val="22"/>
          <w:lang w:val="cs-CZ"/>
        </w:rPr>
        <w:t>ukci a zájemcem složenou kaucí, nebude zájemci kauce vrácena, ale bude použita k (částečné) úhradě odměny provozovatele, popř. k (částečné) úhradě ceny dosažené v </w:t>
      </w:r>
      <w:r w:rsidR="00F2298A" w:rsidRPr="001F0A64">
        <w:rPr>
          <w:rFonts w:ascii="Calibri" w:hAnsi="Calibri" w:cs="Calibri"/>
          <w:color w:val="auto"/>
          <w:sz w:val="22"/>
          <w:szCs w:val="22"/>
          <w:lang w:val="cs-CZ"/>
        </w:rPr>
        <w:t>A</w:t>
      </w:r>
      <w:r w:rsidRPr="001F0A64">
        <w:rPr>
          <w:rFonts w:ascii="Calibri" w:hAnsi="Calibri" w:cs="Calibri"/>
          <w:color w:val="auto"/>
          <w:sz w:val="22"/>
          <w:szCs w:val="22"/>
          <w:lang w:val="cs-CZ"/>
        </w:rPr>
        <w:t xml:space="preserve">ukci, a to ve výši složené kauce. </w:t>
      </w:r>
    </w:p>
    <w:p w14:paraId="66A33655" w14:textId="77777777" w:rsidR="00DF749D" w:rsidRPr="001F0A64" w:rsidRDefault="00DF749D" w:rsidP="00DF749D">
      <w:pPr>
        <w:pStyle w:val="Zkladntext2"/>
        <w:spacing w:line="240" w:lineRule="auto"/>
        <w:rPr>
          <w:rFonts w:ascii="Calibri" w:hAnsi="Calibri" w:cs="Calibri"/>
          <w:color w:val="auto"/>
          <w:sz w:val="22"/>
          <w:szCs w:val="22"/>
          <w:lang w:val="cs-CZ"/>
        </w:rPr>
      </w:pPr>
    </w:p>
    <w:p w14:paraId="52A747DA" w14:textId="4EF39BE5" w:rsidR="00DB0493" w:rsidRPr="001F0A64" w:rsidRDefault="00DB0493" w:rsidP="00DB0493">
      <w:pPr>
        <w:widowControl w:val="0"/>
        <w:numPr>
          <w:ilvl w:val="0"/>
          <w:numId w:val="1"/>
        </w:numPr>
        <w:autoSpaceDE w:val="0"/>
        <w:autoSpaceDN w:val="0"/>
        <w:adjustRightInd w:val="0"/>
        <w:spacing w:before="80"/>
        <w:jc w:val="both"/>
        <w:rPr>
          <w:rFonts w:ascii="Calibri" w:hAnsi="Calibri" w:cs="Calibri"/>
          <w:sz w:val="22"/>
          <w:szCs w:val="22"/>
        </w:rPr>
      </w:pPr>
      <w:r w:rsidRPr="001F0A64">
        <w:rPr>
          <w:rFonts w:ascii="Calibri" w:hAnsi="Calibri" w:cs="Calibri"/>
          <w:sz w:val="22"/>
          <w:szCs w:val="22"/>
        </w:rPr>
        <w:t>Dojde-li z rozhodnutí prodávajícího bez zavinění zájemce ke zrušení Aukce, bude kauce vrácena zájemci na účet zájemce, ze kterého byla kauce složena, a to nejpozději do 10 (deseti) pracovních dnů od okamžiku rozhodnutí prodávajícího o zrušení Aukce.</w:t>
      </w:r>
    </w:p>
    <w:p w14:paraId="72B089FD" w14:textId="77777777" w:rsidR="00DB0493" w:rsidRPr="001F0A64" w:rsidRDefault="00DB0493" w:rsidP="00DB0493">
      <w:pPr>
        <w:pStyle w:val="Zkladntext2"/>
        <w:spacing w:line="240" w:lineRule="auto"/>
        <w:ind w:left="360"/>
        <w:rPr>
          <w:rFonts w:ascii="Calibri" w:hAnsi="Calibri" w:cs="Calibri"/>
          <w:color w:val="auto"/>
          <w:sz w:val="22"/>
          <w:szCs w:val="22"/>
          <w:lang w:val="cs-CZ"/>
        </w:rPr>
      </w:pPr>
    </w:p>
    <w:p w14:paraId="1E68370B" w14:textId="3306E3B2" w:rsidR="00DF749D" w:rsidRPr="001F0A64" w:rsidRDefault="00DF749D" w:rsidP="00DB0493">
      <w:pPr>
        <w:pStyle w:val="Zkladntext2"/>
        <w:numPr>
          <w:ilvl w:val="0"/>
          <w:numId w:val="1"/>
        </w:numPr>
        <w:spacing w:line="240" w:lineRule="auto"/>
        <w:rPr>
          <w:rFonts w:ascii="Calibri" w:hAnsi="Calibri" w:cs="Calibri"/>
          <w:color w:val="auto"/>
          <w:sz w:val="22"/>
          <w:szCs w:val="22"/>
          <w:lang w:val="cs-CZ"/>
        </w:rPr>
      </w:pPr>
      <w:r w:rsidRPr="001F0A64">
        <w:rPr>
          <w:rFonts w:ascii="Calibri" w:hAnsi="Calibri" w:cs="Calibri"/>
          <w:color w:val="auto"/>
          <w:sz w:val="22"/>
          <w:szCs w:val="22"/>
          <w:lang w:val="cs-CZ"/>
        </w:rPr>
        <w:t xml:space="preserve">Účastníci se dále dohodli, že v případě, že zájemce se stane vítězem </w:t>
      </w:r>
      <w:r w:rsidR="00F2298A" w:rsidRPr="001F0A64">
        <w:rPr>
          <w:rFonts w:ascii="Calibri" w:hAnsi="Calibri" w:cs="Calibri"/>
          <w:color w:val="auto"/>
          <w:sz w:val="22"/>
          <w:szCs w:val="22"/>
          <w:lang w:val="cs-CZ"/>
        </w:rPr>
        <w:t>A</w:t>
      </w:r>
      <w:r w:rsidRPr="001F0A64">
        <w:rPr>
          <w:rFonts w:ascii="Calibri" w:hAnsi="Calibri" w:cs="Calibri"/>
          <w:color w:val="auto"/>
          <w:sz w:val="22"/>
          <w:szCs w:val="22"/>
          <w:lang w:val="cs-CZ"/>
        </w:rPr>
        <w:t>ukce a neuzavře kupní smlouvu, k jejímuž uzavření se v této dohodě zavázal, nebo tuto kupní smlouvu uzavře, ale ve stanovené lhůtě neuhradí cenu dosaženou v </w:t>
      </w:r>
      <w:r w:rsidR="00F2298A" w:rsidRPr="001F0A64">
        <w:rPr>
          <w:rFonts w:ascii="Calibri" w:hAnsi="Calibri" w:cs="Calibri"/>
          <w:color w:val="auto"/>
          <w:sz w:val="22"/>
          <w:szCs w:val="22"/>
          <w:lang w:val="cs-CZ"/>
        </w:rPr>
        <w:t>A</w:t>
      </w:r>
      <w:r w:rsidRPr="001F0A64">
        <w:rPr>
          <w:rFonts w:ascii="Calibri" w:hAnsi="Calibri" w:cs="Calibri"/>
          <w:color w:val="auto"/>
          <w:sz w:val="22"/>
          <w:szCs w:val="22"/>
          <w:lang w:val="cs-CZ"/>
        </w:rPr>
        <w:t xml:space="preserve">ukci, pak bude složená kauce započtena na smluvní pokutu podle čl. III. odst. </w:t>
      </w:r>
      <w:r w:rsidR="00F2298A" w:rsidRPr="001F0A64">
        <w:rPr>
          <w:rFonts w:ascii="Calibri" w:hAnsi="Calibri" w:cs="Calibri"/>
          <w:color w:val="auto"/>
          <w:sz w:val="22"/>
          <w:szCs w:val="22"/>
          <w:lang w:val="cs-CZ"/>
        </w:rPr>
        <w:t>5</w:t>
      </w:r>
      <w:r w:rsidR="00D76BD6" w:rsidRPr="001F0A64">
        <w:rPr>
          <w:rFonts w:ascii="Calibri" w:hAnsi="Calibri" w:cs="Calibri"/>
          <w:color w:val="auto"/>
          <w:sz w:val="22"/>
          <w:szCs w:val="22"/>
          <w:lang w:val="cs-CZ"/>
        </w:rPr>
        <w:t xml:space="preserve"> a </w:t>
      </w:r>
      <w:r w:rsidR="00F2298A" w:rsidRPr="001F0A64">
        <w:rPr>
          <w:rFonts w:ascii="Calibri" w:hAnsi="Calibri" w:cs="Calibri"/>
          <w:color w:val="auto"/>
          <w:sz w:val="22"/>
          <w:szCs w:val="22"/>
          <w:lang w:val="cs-CZ"/>
        </w:rPr>
        <w:t>6</w:t>
      </w:r>
      <w:r w:rsidRPr="001F0A64">
        <w:rPr>
          <w:rFonts w:ascii="Calibri" w:hAnsi="Calibri" w:cs="Calibri"/>
          <w:color w:val="auto"/>
          <w:sz w:val="22"/>
          <w:szCs w:val="22"/>
          <w:lang w:val="cs-CZ"/>
        </w:rPr>
        <w:t xml:space="preserve"> této </w:t>
      </w:r>
      <w:r w:rsidR="00C568E3" w:rsidRPr="001F0A64">
        <w:rPr>
          <w:rFonts w:ascii="Calibri" w:hAnsi="Calibri" w:cs="Calibri"/>
          <w:color w:val="auto"/>
          <w:sz w:val="22"/>
          <w:szCs w:val="22"/>
          <w:lang w:val="cs-CZ"/>
        </w:rPr>
        <w:t>smlouv</w:t>
      </w:r>
      <w:r w:rsidRPr="001F0A64">
        <w:rPr>
          <w:rFonts w:ascii="Calibri" w:hAnsi="Calibri" w:cs="Calibri"/>
          <w:color w:val="auto"/>
          <w:sz w:val="22"/>
          <w:szCs w:val="22"/>
          <w:lang w:val="cs-CZ"/>
        </w:rPr>
        <w:t>y.</w:t>
      </w:r>
    </w:p>
    <w:p w14:paraId="1F146482" w14:textId="77777777" w:rsidR="00DF749D" w:rsidRPr="001F0A64" w:rsidRDefault="00DF749D" w:rsidP="00DF749D">
      <w:pPr>
        <w:pStyle w:val="Zkladntext2"/>
        <w:spacing w:line="240" w:lineRule="auto"/>
        <w:rPr>
          <w:rFonts w:ascii="Calibri" w:hAnsi="Calibri" w:cs="Calibri"/>
          <w:color w:val="auto"/>
          <w:sz w:val="22"/>
          <w:szCs w:val="22"/>
          <w:lang w:val="cs-CZ"/>
        </w:rPr>
      </w:pPr>
    </w:p>
    <w:p w14:paraId="6C609BF3" w14:textId="773B6B9D" w:rsidR="00DF749D" w:rsidRPr="001F0A64" w:rsidRDefault="00DF749D" w:rsidP="00DF749D">
      <w:pPr>
        <w:ind w:left="357" w:hanging="357"/>
        <w:jc w:val="both"/>
        <w:rPr>
          <w:rFonts w:ascii="Calibri" w:hAnsi="Calibri" w:cs="Calibri"/>
          <w:strike/>
          <w:sz w:val="22"/>
          <w:szCs w:val="22"/>
        </w:rPr>
      </w:pPr>
      <w:r w:rsidRPr="001F0A64">
        <w:rPr>
          <w:rFonts w:ascii="Calibri" w:hAnsi="Calibri" w:cs="Calibri"/>
          <w:sz w:val="22"/>
          <w:szCs w:val="22"/>
        </w:rPr>
        <w:t xml:space="preserve">c) </w:t>
      </w:r>
      <w:r w:rsidRPr="001F0A64">
        <w:rPr>
          <w:rFonts w:ascii="Calibri" w:hAnsi="Calibri" w:cs="Calibri"/>
          <w:sz w:val="22"/>
          <w:szCs w:val="22"/>
        </w:rPr>
        <w:tab/>
        <w:t xml:space="preserve">Účastníci se dále dohodli, že v případě, že nabídka zájemce bude nižší než nabídka vítěze </w:t>
      </w:r>
      <w:r w:rsidR="00F2298A" w:rsidRPr="001F0A64">
        <w:rPr>
          <w:rFonts w:ascii="Calibri" w:hAnsi="Calibri" w:cs="Calibri"/>
          <w:sz w:val="22"/>
          <w:szCs w:val="22"/>
        </w:rPr>
        <w:t>A</w:t>
      </w:r>
      <w:r w:rsidRPr="001F0A64">
        <w:rPr>
          <w:rFonts w:ascii="Calibri" w:hAnsi="Calibri" w:cs="Calibri"/>
          <w:sz w:val="22"/>
          <w:szCs w:val="22"/>
        </w:rPr>
        <w:t xml:space="preserve">ukce, nebo zprostředkovatel nevyhlásí vítěze </w:t>
      </w:r>
      <w:r w:rsidR="00F2298A" w:rsidRPr="001F0A64">
        <w:rPr>
          <w:rFonts w:ascii="Calibri" w:hAnsi="Calibri" w:cs="Calibri"/>
          <w:sz w:val="22"/>
          <w:szCs w:val="22"/>
        </w:rPr>
        <w:t>A</w:t>
      </w:r>
      <w:r w:rsidRPr="001F0A64">
        <w:rPr>
          <w:rFonts w:ascii="Calibri" w:hAnsi="Calibri" w:cs="Calibri"/>
          <w:sz w:val="22"/>
          <w:szCs w:val="22"/>
        </w:rPr>
        <w:t xml:space="preserve">ukce, pak bude zájemci kauce zprostředkovatelem vrácena do pěti dnů ode dne skončení </w:t>
      </w:r>
      <w:r w:rsidR="00F2298A" w:rsidRPr="001F0A64">
        <w:rPr>
          <w:rFonts w:ascii="Calibri" w:hAnsi="Calibri" w:cs="Calibri"/>
          <w:sz w:val="22"/>
          <w:szCs w:val="22"/>
        </w:rPr>
        <w:t>A</w:t>
      </w:r>
      <w:r w:rsidRPr="001F0A64">
        <w:rPr>
          <w:rFonts w:ascii="Calibri" w:hAnsi="Calibri" w:cs="Calibri"/>
          <w:sz w:val="22"/>
          <w:szCs w:val="22"/>
        </w:rPr>
        <w:t xml:space="preserve">ukce, a to na účet zájemce č. </w:t>
      </w:r>
      <w:r w:rsidR="003148A3" w:rsidRPr="001F0A64">
        <w:rPr>
          <w:rFonts w:ascii="Calibri" w:hAnsi="Calibri" w:cs="Calibri"/>
          <w:sz w:val="22"/>
          <w:szCs w:val="22"/>
          <w:highlight w:val="yellow"/>
        </w:rPr>
        <w:t>[bude doplněno]</w:t>
      </w:r>
      <w:r w:rsidRPr="001F0A64">
        <w:rPr>
          <w:rFonts w:ascii="Calibri" w:hAnsi="Calibri" w:cs="Calibri"/>
          <w:sz w:val="22"/>
          <w:szCs w:val="22"/>
        </w:rPr>
        <w:t xml:space="preserve"> vedený u </w:t>
      </w:r>
      <w:r w:rsidR="003148A3" w:rsidRPr="001F0A64">
        <w:rPr>
          <w:rFonts w:ascii="Calibri" w:hAnsi="Calibri" w:cs="Calibri"/>
          <w:sz w:val="22"/>
          <w:szCs w:val="22"/>
          <w:highlight w:val="yellow"/>
        </w:rPr>
        <w:t>[bude doplněno]</w:t>
      </w:r>
      <w:r w:rsidR="003148A3" w:rsidRPr="001F0A64">
        <w:rPr>
          <w:rFonts w:ascii="Calibri" w:hAnsi="Calibri" w:cs="Calibri"/>
          <w:sz w:val="22"/>
          <w:szCs w:val="22"/>
        </w:rPr>
        <w:t>.</w:t>
      </w:r>
    </w:p>
    <w:p w14:paraId="514BB97B" w14:textId="77777777" w:rsidR="00C5198D" w:rsidRPr="001F0A64" w:rsidRDefault="00C5198D" w:rsidP="004537B3">
      <w:pPr>
        <w:jc w:val="both"/>
        <w:rPr>
          <w:rFonts w:ascii="Calibri" w:hAnsi="Calibri" w:cs="Calibri"/>
          <w:sz w:val="22"/>
          <w:szCs w:val="22"/>
        </w:rPr>
      </w:pPr>
    </w:p>
    <w:p w14:paraId="2276DE6D" w14:textId="77777777" w:rsidR="009E2CFF" w:rsidRPr="001F0A64" w:rsidRDefault="009E2CFF" w:rsidP="004537B3">
      <w:pPr>
        <w:jc w:val="both"/>
        <w:rPr>
          <w:rFonts w:ascii="Calibri" w:hAnsi="Calibri" w:cs="Calibri"/>
          <w:sz w:val="22"/>
          <w:szCs w:val="22"/>
        </w:rPr>
      </w:pPr>
    </w:p>
    <w:p w14:paraId="6117756E" w14:textId="77777777" w:rsidR="000853C7" w:rsidRPr="001F0A64" w:rsidRDefault="00C43663" w:rsidP="004537B3">
      <w:pPr>
        <w:jc w:val="center"/>
        <w:rPr>
          <w:rFonts w:ascii="Calibri" w:hAnsi="Calibri" w:cs="Calibri"/>
          <w:b/>
          <w:sz w:val="22"/>
          <w:szCs w:val="22"/>
        </w:rPr>
      </w:pPr>
      <w:r w:rsidRPr="001F0A64">
        <w:rPr>
          <w:rFonts w:ascii="Calibri" w:hAnsi="Calibri" w:cs="Calibri"/>
          <w:b/>
          <w:sz w:val="22"/>
          <w:szCs w:val="22"/>
        </w:rPr>
        <w:t>V</w:t>
      </w:r>
      <w:r w:rsidR="000853C7" w:rsidRPr="001F0A64">
        <w:rPr>
          <w:rFonts w:ascii="Calibri" w:hAnsi="Calibri" w:cs="Calibri"/>
          <w:b/>
          <w:sz w:val="22"/>
          <w:szCs w:val="22"/>
        </w:rPr>
        <w:t>.</w:t>
      </w:r>
    </w:p>
    <w:p w14:paraId="47DA1C3F" w14:textId="48F4010C" w:rsidR="00DB0493" w:rsidRPr="001F0A64" w:rsidRDefault="00DB0493" w:rsidP="008305A6">
      <w:pPr>
        <w:widowControl w:val="0"/>
        <w:numPr>
          <w:ilvl w:val="0"/>
          <w:numId w:val="9"/>
        </w:numPr>
        <w:ind w:left="360"/>
        <w:jc w:val="both"/>
        <w:rPr>
          <w:rFonts w:ascii="Calibri" w:hAnsi="Calibri" w:cs="Calibri"/>
          <w:sz w:val="22"/>
          <w:szCs w:val="22"/>
        </w:rPr>
      </w:pPr>
      <w:r w:rsidRPr="001F0A64">
        <w:rPr>
          <w:rFonts w:ascii="Calibri" w:hAnsi="Calibri" w:cs="Calibri"/>
          <w:sz w:val="22"/>
          <w:szCs w:val="22"/>
        </w:rPr>
        <w:t>Podpisem této smlouvy zájemce bere na vědomí, že provozovatel ukládá osobní údaje, které je povinen zjišťovat jako povinná osoba dle zákona č. 253/2008 Sb., zákona o některých opatřeních proti legalizaci výnosů z trestné činnosti a financování terorismu, v platném znění (dále jen „AML Zákon“), a to za účelem poskytnutí služeb podle této smlouvy a dále případných služeb dále ujednaných.</w:t>
      </w:r>
    </w:p>
    <w:p w14:paraId="1C2764E6" w14:textId="77777777" w:rsidR="00DB0493" w:rsidRPr="001F0A64" w:rsidRDefault="00DB0493" w:rsidP="00DB0493">
      <w:pPr>
        <w:pStyle w:val="Odstavecseseznamem"/>
        <w:ind w:left="360"/>
        <w:jc w:val="both"/>
        <w:rPr>
          <w:rFonts w:ascii="Calibri" w:hAnsi="Calibri" w:cs="Calibri"/>
          <w:sz w:val="22"/>
          <w:szCs w:val="22"/>
        </w:rPr>
      </w:pPr>
    </w:p>
    <w:p w14:paraId="23EAE4AE" w14:textId="6DCA5229" w:rsidR="00DB0493" w:rsidRPr="001F0A64" w:rsidRDefault="00DB0493" w:rsidP="008305A6">
      <w:pPr>
        <w:pStyle w:val="Odstavecseseznamem"/>
        <w:numPr>
          <w:ilvl w:val="0"/>
          <w:numId w:val="9"/>
        </w:numPr>
        <w:ind w:left="360"/>
        <w:jc w:val="both"/>
        <w:rPr>
          <w:rFonts w:ascii="Calibri" w:hAnsi="Calibri" w:cs="Calibri"/>
          <w:sz w:val="22"/>
          <w:szCs w:val="22"/>
        </w:rPr>
      </w:pPr>
      <w:r w:rsidRPr="001F0A64">
        <w:rPr>
          <w:rFonts w:ascii="Calibri" w:hAnsi="Calibri" w:cs="Calibri"/>
          <w:sz w:val="22"/>
          <w:szCs w:val="22"/>
        </w:rPr>
        <w:t xml:space="preserve">Nedílnou součástí této smlouvy je identifikace zájemce, provedená v Příloze č. </w:t>
      </w:r>
      <w:r w:rsidR="00405D01" w:rsidRPr="001F0A64">
        <w:rPr>
          <w:rFonts w:ascii="Calibri" w:hAnsi="Calibri" w:cs="Calibri"/>
          <w:sz w:val="22"/>
          <w:szCs w:val="22"/>
        </w:rPr>
        <w:t>5</w:t>
      </w:r>
      <w:r w:rsidRPr="001F0A64">
        <w:rPr>
          <w:rFonts w:ascii="Calibri" w:hAnsi="Calibri" w:cs="Calibri"/>
          <w:sz w:val="22"/>
          <w:szCs w:val="22"/>
        </w:rPr>
        <w:t xml:space="preserve"> této smlouvy.</w:t>
      </w:r>
    </w:p>
    <w:p w14:paraId="157A690E" w14:textId="77777777" w:rsidR="00DB0493" w:rsidRPr="001F0A64" w:rsidRDefault="00DB0493" w:rsidP="00DB0493">
      <w:pPr>
        <w:widowControl w:val="0"/>
        <w:ind w:left="349"/>
        <w:rPr>
          <w:rFonts w:ascii="Calibri" w:hAnsi="Calibri" w:cs="Calibri"/>
          <w:sz w:val="22"/>
          <w:szCs w:val="22"/>
        </w:rPr>
      </w:pPr>
    </w:p>
    <w:p w14:paraId="141CF6E2" w14:textId="77777777" w:rsidR="00DB0493" w:rsidRPr="001F0A64" w:rsidRDefault="00DB0493" w:rsidP="008305A6">
      <w:pPr>
        <w:widowControl w:val="0"/>
        <w:numPr>
          <w:ilvl w:val="0"/>
          <w:numId w:val="9"/>
        </w:numPr>
        <w:ind w:left="360"/>
        <w:jc w:val="both"/>
        <w:rPr>
          <w:rFonts w:ascii="Calibri" w:hAnsi="Calibri" w:cs="Calibri"/>
          <w:sz w:val="22"/>
          <w:szCs w:val="22"/>
        </w:rPr>
      </w:pPr>
      <w:r w:rsidRPr="001F0A64">
        <w:rPr>
          <w:rFonts w:ascii="Calibri" w:hAnsi="Calibri" w:cs="Calibri"/>
          <w:sz w:val="22"/>
          <w:szCs w:val="22"/>
        </w:rPr>
        <w:t xml:space="preserve">Zájemce prohlašuje, že veškeré jím poskytnuté údaje jsou pravdivé. Zájemce souhlasí s identifikací a kontrolou v souladu s AML Zákonem. Zájemce výslovně prohlašuje, že není sankcionovanou osobou ve smyslu rozhodnutí Rady bezpečnosti Organizace spojených národů podle článku 41 Charty Organizace spojených národů nebo společných postojů Rady Evropské unie, ke kterým se Česká republika, na základě výzvy Rady Evropské unie, připojila, které byly přijaty k udržení a obnově světového míru a bezpečnosti, ani </w:t>
      </w:r>
      <w:r w:rsidRPr="001F0A64">
        <w:rPr>
          <w:rFonts w:ascii="Calibri" w:eastAsia="SimSun" w:hAnsi="Calibri" w:cs="Calibri"/>
          <w:sz w:val="22"/>
          <w:szCs w:val="22"/>
        </w:rPr>
        <w:t>není osobou politicky exponovanou ani osobou blízkou politicky exponované osobě.</w:t>
      </w:r>
    </w:p>
    <w:p w14:paraId="363809CE" w14:textId="77777777" w:rsidR="00DB0493" w:rsidRPr="001F0A64" w:rsidRDefault="00DB0493" w:rsidP="00DB0493">
      <w:pPr>
        <w:widowControl w:val="0"/>
        <w:ind w:left="349"/>
        <w:rPr>
          <w:rFonts w:ascii="Calibri" w:hAnsi="Calibri" w:cs="Calibri"/>
          <w:sz w:val="22"/>
          <w:szCs w:val="22"/>
        </w:rPr>
      </w:pPr>
    </w:p>
    <w:p w14:paraId="1EDCE52D" w14:textId="4068C829" w:rsidR="00DB0493" w:rsidRPr="001F0A64" w:rsidRDefault="00DB0493" w:rsidP="008305A6">
      <w:pPr>
        <w:widowControl w:val="0"/>
        <w:numPr>
          <w:ilvl w:val="0"/>
          <w:numId w:val="9"/>
        </w:numPr>
        <w:ind w:left="360"/>
        <w:jc w:val="both"/>
        <w:rPr>
          <w:rFonts w:ascii="Calibri" w:hAnsi="Calibri" w:cs="Calibri"/>
          <w:sz w:val="22"/>
          <w:szCs w:val="22"/>
          <w:highlight w:val="yellow"/>
        </w:rPr>
      </w:pPr>
      <w:r w:rsidRPr="001F0A64">
        <w:rPr>
          <w:rFonts w:ascii="Calibri" w:hAnsi="Calibri" w:cs="Calibri"/>
          <w:sz w:val="22"/>
          <w:szCs w:val="22"/>
        </w:rPr>
        <w:t xml:space="preserve">Zájemce dále prohlašuje, že původ skládaných finančních prostředků je: </w:t>
      </w:r>
      <w:r w:rsidRPr="001F0A64">
        <w:rPr>
          <w:rFonts w:ascii="Calibri" w:hAnsi="Calibri" w:cs="Calibri"/>
          <w:sz w:val="22"/>
          <w:szCs w:val="22"/>
          <w:highlight w:val="yellow"/>
        </w:rPr>
        <w:t>.........................................</w:t>
      </w:r>
    </w:p>
    <w:p w14:paraId="1B50B1D0" w14:textId="77777777" w:rsidR="00DB0493" w:rsidRPr="001F0A64" w:rsidRDefault="00DB0493" w:rsidP="00DB0493">
      <w:pPr>
        <w:widowControl w:val="0"/>
        <w:jc w:val="both"/>
        <w:rPr>
          <w:rFonts w:ascii="Calibri" w:hAnsi="Calibri" w:cs="Calibri"/>
          <w:sz w:val="22"/>
          <w:szCs w:val="22"/>
          <w:highlight w:val="yellow"/>
        </w:rPr>
      </w:pPr>
    </w:p>
    <w:p w14:paraId="01C23077" w14:textId="044302DD" w:rsidR="00DB0493" w:rsidRPr="001F0A64" w:rsidRDefault="00DB0493" w:rsidP="00DB0493">
      <w:pPr>
        <w:pStyle w:val="Odstavecseseznamem"/>
        <w:widowControl w:val="0"/>
        <w:ind w:left="360"/>
        <w:jc w:val="both"/>
        <w:rPr>
          <w:rFonts w:ascii="Calibri" w:hAnsi="Calibri" w:cs="Calibri"/>
          <w:sz w:val="22"/>
          <w:szCs w:val="22"/>
        </w:rPr>
      </w:pPr>
      <w:r w:rsidRPr="001F0A64">
        <w:rPr>
          <w:rFonts w:ascii="Calibri" w:hAnsi="Calibri" w:cs="Calibri"/>
          <w:sz w:val="22"/>
          <w:szCs w:val="22"/>
          <w:highlight w:val="yellow"/>
        </w:rPr>
        <w:t>.............................................................................................................................................................,</w:t>
      </w:r>
    </w:p>
    <w:p w14:paraId="11C9E5AD" w14:textId="77777777" w:rsidR="00DB0493" w:rsidRPr="001F0A64" w:rsidRDefault="00DB0493" w:rsidP="00DB0493">
      <w:pPr>
        <w:pStyle w:val="Odstavecseseznamem"/>
        <w:widowControl w:val="0"/>
        <w:ind w:left="360"/>
        <w:jc w:val="both"/>
        <w:rPr>
          <w:rFonts w:ascii="Calibri" w:hAnsi="Calibri" w:cs="Calibri"/>
          <w:sz w:val="22"/>
          <w:szCs w:val="22"/>
        </w:rPr>
      </w:pPr>
      <w:r w:rsidRPr="001F0A64">
        <w:rPr>
          <w:rFonts w:ascii="Calibri" w:hAnsi="Calibri" w:cs="Calibri"/>
          <w:sz w:val="22"/>
          <w:szCs w:val="22"/>
          <w:shd w:val="clear" w:color="auto" w:fill="FFFFFF"/>
        </w:rPr>
        <w:t xml:space="preserve">a dále prohlašuje, </w:t>
      </w:r>
      <w:r w:rsidRPr="001F0A64">
        <w:rPr>
          <w:rStyle w:val="dn"/>
          <w:rFonts w:ascii="Calibri" w:hAnsi="Calibri" w:cs="Calibri"/>
          <w:sz w:val="22"/>
          <w:szCs w:val="22"/>
          <w:shd w:val="clear" w:color="auto" w:fill="FFFFFF"/>
        </w:rPr>
        <w:t>že tyto i</w:t>
      </w:r>
      <w:r w:rsidRPr="001F0A64">
        <w:rPr>
          <w:rFonts w:ascii="Calibri" w:hAnsi="Calibri" w:cs="Calibri"/>
          <w:sz w:val="22"/>
          <w:szCs w:val="22"/>
        </w:rPr>
        <w:t>nformace jsou pravdivé a úplné,</w:t>
      </w:r>
      <w:r w:rsidRPr="001F0A64">
        <w:rPr>
          <w:rStyle w:val="dn"/>
          <w:rFonts w:ascii="Calibri" w:hAnsi="Calibri" w:cs="Calibri"/>
          <w:sz w:val="22"/>
          <w:szCs w:val="22"/>
          <w:shd w:val="clear" w:color="auto" w:fill="FFFFFF"/>
        </w:rPr>
        <w:t xml:space="preserve"> že tyto prostředky nabyl řádně a legálně a že finančními transakcemi podle této smlouvy či touto smlouvou předvídanými </w:t>
      </w:r>
      <w:r w:rsidRPr="001F0A64">
        <w:rPr>
          <w:rFonts w:ascii="Calibri" w:hAnsi="Calibri" w:cs="Calibri"/>
          <w:sz w:val="22"/>
          <w:szCs w:val="22"/>
        </w:rPr>
        <w:t>nesleduje zakrytí jejich nezákonného původu ani financování terorismu.</w:t>
      </w:r>
    </w:p>
    <w:p w14:paraId="28375CE5" w14:textId="77777777" w:rsidR="000853C7" w:rsidRPr="001F0A64" w:rsidRDefault="000853C7" w:rsidP="00DB0493">
      <w:pPr>
        <w:rPr>
          <w:rFonts w:ascii="Calibri" w:hAnsi="Calibri" w:cs="Calibri"/>
          <w:sz w:val="22"/>
          <w:szCs w:val="22"/>
        </w:rPr>
      </w:pPr>
    </w:p>
    <w:p w14:paraId="6EF38951" w14:textId="77777777" w:rsidR="00C5198D" w:rsidRPr="001F0A64" w:rsidRDefault="00C5198D" w:rsidP="00DB0493">
      <w:pPr>
        <w:rPr>
          <w:rFonts w:ascii="Calibri" w:hAnsi="Calibri" w:cs="Calibri"/>
          <w:sz w:val="22"/>
          <w:szCs w:val="22"/>
        </w:rPr>
      </w:pPr>
    </w:p>
    <w:p w14:paraId="0FE7D73F" w14:textId="77777777" w:rsidR="000853C7" w:rsidRPr="001F0A64" w:rsidRDefault="000853C7" w:rsidP="004537B3">
      <w:pPr>
        <w:jc w:val="center"/>
        <w:rPr>
          <w:rFonts w:ascii="Calibri" w:hAnsi="Calibri" w:cs="Calibri"/>
          <w:b/>
          <w:sz w:val="22"/>
          <w:szCs w:val="22"/>
        </w:rPr>
      </w:pPr>
      <w:r w:rsidRPr="001F0A64">
        <w:rPr>
          <w:rFonts w:ascii="Calibri" w:hAnsi="Calibri" w:cs="Calibri"/>
          <w:b/>
          <w:sz w:val="22"/>
          <w:szCs w:val="22"/>
        </w:rPr>
        <w:t>VI.</w:t>
      </w:r>
    </w:p>
    <w:p w14:paraId="0074D3FB" w14:textId="70025E45" w:rsidR="00C9272D" w:rsidRPr="001F0A64" w:rsidRDefault="00C9272D" w:rsidP="00C9272D">
      <w:pPr>
        <w:pStyle w:val="Nadpis1"/>
        <w:keepNext w:val="0"/>
        <w:widowControl w:val="0"/>
        <w:numPr>
          <w:ilvl w:val="0"/>
          <w:numId w:val="11"/>
        </w:numPr>
        <w:tabs>
          <w:tab w:val="left" w:pos="709"/>
        </w:tabs>
        <w:snapToGrid w:val="0"/>
        <w:spacing w:line="240" w:lineRule="auto"/>
        <w:rPr>
          <w:rFonts w:ascii="Calibri" w:hAnsi="Calibri" w:cs="Calibri"/>
          <w:szCs w:val="22"/>
          <w:u w:val="none"/>
        </w:rPr>
      </w:pPr>
      <w:r w:rsidRPr="001F0A64">
        <w:rPr>
          <w:rFonts w:ascii="Calibri" w:hAnsi="Calibri" w:cs="Calibri"/>
          <w:szCs w:val="22"/>
          <w:u w:val="none"/>
        </w:rPr>
        <w:t>Zájemce deklaruje svůj vážný zájem o koupi Nemovitostí a konstatuje, že za tímto účelem je nutné, aby se zájemce podrobně seznámil s některými neveřejnými informacemi o právním nebo technickém stavu Nemovitostí a v</w:t>
      </w:r>
      <w:r w:rsidR="00570B5A" w:rsidRPr="001F0A64">
        <w:rPr>
          <w:rFonts w:ascii="Calibri" w:hAnsi="Calibri" w:cs="Calibri"/>
          <w:szCs w:val="22"/>
          <w:u w:val="none"/>
        </w:rPr>
        <w:t xml:space="preserve"> </w:t>
      </w:r>
      <w:r w:rsidRPr="001F0A64">
        <w:rPr>
          <w:rFonts w:ascii="Calibri" w:hAnsi="Calibri" w:cs="Calibri"/>
          <w:szCs w:val="22"/>
          <w:u w:val="none"/>
        </w:rPr>
        <w:t>této souvislosti může získat přístup k informacím, které jsou citlivými údaji prodávajícího, resp. jeho obchodním tajemstvím.</w:t>
      </w:r>
      <w:bookmarkStart w:id="3" w:name="bookmark4"/>
      <w:r w:rsidRPr="001F0A64">
        <w:rPr>
          <w:rFonts w:ascii="Calibri" w:hAnsi="Calibri" w:cs="Calibri"/>
          <w:szCs w:val="22"/>
          <w:u w:val="none"/>
        </w:rPr>
        <w:t xml:space="preserve"> Podmínkou pro předání informací zájemci je tedy závazek zájemce zachovat mlčenlivost o poskytnutých informacích, chránit je proti jejich odhalení třetím osobám a nezneužít je.</w:t>
      </w:r>
      <w:bookmarkStart w:id="4" w:name="bookmark5"/>
      <w:bookmarkEnd w:id="3"/>
    </w:p>
    <w:p w14:paraId="7DB99576" w14:textId="77777777" w:rsidR="00C9272D" w:rsidRPr="001F0A64" w:rsidRDefault="00C9272D" w:rsidP="00C9272D">
      <w:pPr>
        <w:pStyle w:val="Nadpis1"/>
        <w:keepNext w:val="0"/>
        <w:widowControl w:val="0"/>
        <w:tabs>
          <w:tab w:val="left" w:pos="709"/>
        </w:tabs>
        <w:snapToGrid w:val="0"/>
        <w:spacing w:line="240" w:lineRule="auto"/>
        <w:ind w:left="357"/>
        <w:rPr>
          <w:rFonts w:ascii="Calibri" w:hAnsi="Calibri" w:cs="Calibri"/>
          <w:szCs w:val="22"/>
          <w:u w:val="none"/>
        </w:rPr>
      </w:pPr>
    </w:p>
    <w:p w14:paraId="5C51CF63" w14:textId="77777777" w:rsidR="00C9272D" w:rsidRPr="001F0A64" w:rsidRDefault="00C9272D" w:rsidP="00C9272D">
      <w:pPr>
        <w:pStyle w:val="Nadpis1"/>
        <w:keepNext w:val="0"/>
        <w:widowControl w:val="0"/>
        <w:numPr>
          <w:ilvl w:val="0"/>
          <w:numId w:val="11"/>
        </w:numPr>
        <w:tabs>
          <w:tab w:val="left" w:pos="709"/>
        </w:tabs>
        <w:snapToGrid w:val="0"/>
        <w:spacing w:line="240" w:lineRule="auto"/>
        <w:rPr>
          <w:rFonts w:ascii="Calibri" w:hAnsi="Calibri" w:cs="Calibri"/>
          <w:szCs w:val="22"/>
          <w:u w:val="none"/>
        </w:rPr>
      </w:pPr>
      <w:r w:rsidRPr="001F0A64">
        <w:rPr>
          <w:rFonts w:ascii="Calibri" w:hAnsi="Calibri" w:cs="Calibri"/>
          <w:szCs w:val="22"/>
          <w:u w:val="none"/>
        </w:rPr>
        <w:t>Důvěrnými informacemi se pro účely této smlouvy rozumí, bez ohledu na formu a způsob jejich sdělení či zachycení, jakékoli a všechny údaje obchodního, technického, finančního a jiného charakteru týkající se Nemovitostí a prodávajícího, které se Zájemce od prodávajícího či provozovatele od okamžiku uzavření této smlouvy dozví ohledně Nemovitostí a jejich stavu, ať již právního, faktického či technického, a/nebo které mu prodávající či provozovatel zpřístupní, a to ať již písemně, ústně, v elektronické či jiné formě, a to na jakémkoli nosiči, na němž takováto informace může být nahrána nebo uložena, jakož i sama existence těchto skutečností (dále jen „</w:t>
      </w:r>
      <w:r w:rsidRPr="001F0A64">
        <w:rPr>
          <w:rFonts w:ascii="Calibri" w:hAnsi="Calibri" w:cs="Calibri"/>
          <w:bCs/>
          <w:szCs w:val="22"/>
          <w:u w:val="none"/>
          <w:bdr w:val="none" w:sz="0" w:space="0" w:color="auto" w:frame="1"/>
        </w:rPr>
        <w:t>Důvěrné informace</w:t>
      </w:r>
      <w:r w:rsidRPr="001F0A64">
        <w:rPr>
          <w:rFonts w:ascii="Calibri" w:hAnsi="Calibri" w:cs="Calibri"/>
          <w:szCs w:val="22"/>
          <w:u w:val="none"/>
        </w:rPr>
        <w:t xml:space="preserve">“), a to i tehdy, pokud je nelze považovat za obchodní tajemství ve smyslu ustanovení § 504 občanského zákoníku. Důvěrnou informací je též obsah této smlouvy. </w:t>
      </w:r>
    </w:p>
    <w:p w14:paraId="6428C029" w14:textId="77777777" w:rsidR="00C9272D" w:rsidRPr="001F0A64" w:rsidRDefault="00C9272D" w:rsidP="00C9272D">
      <w:pPr>
        <w:pStyle w:val="Nadpis1"/>
        <w:keepNext w:val="0"/>
        <w:widowControl w:val="0"/>
        <w:tabs>
          <w:tab w:val="left" w:pos="709"/>
        </w:tabs>
        <w:snapToGrid w:val="0"/>
        <w:spacing w:line="240" w:lineRule="auto"/>
        <w:ind w:left="357"/>
        <w:rPr>
          <w:rFonts w:ascii="Calibri" w:hAnsi="Calibri" w:cs="Calibri"/>
          <w:szCs w:val="22"/>
          <w:u w:val="none"/>
        </w:rPr>
      </w:pPr>
    </w:p>
    <w:p w14:paraId="504A07CE" w14:textId="77777777" w:rsidR="00C9272D" w:rsidRPr="001F0A64" w:rsidRDefault="00C9272D" w:rsidP="00C9272D">
      <w:pPr>
        <w:pStyle w:val="Nadpis1"/>
        <w:keepNext w:val="0"/>
        <w:widowControl w:val="0"/>
        <w:numPr>
          <w:ilvl w:val="0"/>
          <w:numId w:val="11"/>
        </w:numPr>
        <w:tabs>
          <w:tab w:val="left" w:pos="709"/>
        </w:tabs>
        <w:snapToGrid w:val="0"/>
        <w:spacing w:line="240" w:lineRule="auto"/>
        <w:rPr>
          <w:rFonts w:ascii="Calibri" w:hAnsi="Calibri" w:cs="Calibri"/>
          <w:szCs w:val="22"/>
          <w:u w:val="none"/>
        </w:rPr>
      </w:pPr>
      <w:r w:rsidRPr="001F0A64">
        <w:rPr>
          <w:rFonts w:ascii="Calibri" w:hAnsi="Calibri" w:cs="Calibri"/>
          <w:szCs w:val="22"/>
          <w:u w:val="none"/>
        </w:rPr>
        <w:t xml:space="preserve">Za důvěrné informace se nepovažují informace, které jsou či se stanou veřejně přístupnými a mohou být kýmkoli získány bez nutnosti vyvinout větší úsilí za předpokladu, že nejsou získány jako důsledek porušení této smlouvy nebo jiného protiprávního jednání. </w:t>
      </w:r>
    </w:p>
    <w:p w14:paraId="627AABD1" w14:textId="77777777" w:rsidR="00C9272D" w:rsidRPr="001F0A64" w:rsidRDefault="00C9272D" w:rsidP="00C9272D">
      <w:pPr>
        <w:pStyle w:val="Nadpis1"/>
        <w:keepNext w:val="0"/>
        <w:widowControl w:val="0"/>
        <w:tabs>
          <w:tab w:val="left" w:pos="709"/>
        </w:tabs>
        <w:snapToGrid w:val="0"/>
        <w:spacing w:line="240" w:lineRule="auto"/>
        <w:ind w:left="357"/>
        <w:rPr>
          <w:rFonts w:ascii="Calibri" w:hAnsi="Calibri" w:cs="Calibri"/>
          <w:szCs w:val="22"/>
          <w:u w:val="none"/>
        </w:rPr>
      </w:pPr>
    </w:p>
    <w:p w14:paraId="564C08F4" w14:textId="77777777" w:rsidR="00C9272D" w:rsidRPr="001F0A64" w:rsidRDefault="00C9272D" w:rsidP="00C9272D">
      <w:pPr>
        <w:pStyle w:val="Nadpis1"/>
        <w:keepNext w:val="0"/>
        <w:widowControl w:val="0"/>
        <w:numPr>
          <w:ilvl w:val="0"/>
          <w:numId w:val="11"/>
        </w:numPr>
        <w:tabs>
          <w:tab w:val="left" w:pos="709"/>
        </w:tabs>
        <w:snapToGrid w:val="0"/>
        <w:spacing w:line="240" w:lineRule="auto"/>
        <w:rPr>
          <w:rFonts w:ascii="Calibri" w:hAnsi="Calibri" w:cs="Calibri"/>
          <w:szCs w:val="22"/>
          <w:u w:val="none"/>
        </w:rPr>
      </w:pPr>
      <w:r w:rsidRPr="001F0A64">
        <w:rPr>
          <w:rFonts w:ascii="Calibri" w:hAnsi="Calibri" w:cs="Calibri"/>
          <w:szCs w:val="22"/>
          <w:u w:val="none"/>
        </w:rPr>
        <w:t>V případě pochybností sdělí prodávající či provozovatel zájemci na jeho žádost, zda informaci považuje za důvěrnou. Nepožádal-li zájemce o toto sdělení, má se v případě pochybností za to, že informace je důvěrná.</w:t>
      </w:r>
    </w:p>
    <w:p w14:paraId="2D0D0E7F" w14:textId="77777777" w:rsidR="00C9272D" w:rsidRPr="001F0A64" w:rsidRDefault="00C9272D" w:rsidP="00C9272D">
      <w:pPr>
        <w:pStyle w:val="Nadpis1"/>
        <w:keepNext w:val="0"/>
        <w:widowControl w:val="0"/>
        <w:tabs>
          <w:tab w:val="left" w:pos="709"/>
        </w:tabs>
        <w:snapToGrid w:val="0"/>
        <w:spacing w:line="240" w:lineRule="auto"/>
        <w:ind w:left="357"/>
        <w:rPr>
          <w:rFonts w:ascii="Calibri" w:hAnsi="Calibri" w:cs="Calibri"/>
          <w:szCs w:val="22"/>
          <w:u w:val="none"/>
        </w:rPr>
      </w:pPr>
    </w:p>
    <w:p w14:paraId="37FCB240" w14:textId="77777777" w:rsidR="00C9272D" w:rsidRPr="001F0A64" w:rsidRDefault="00C9272D" w:rsidP="00C9272D">
      <w:pPr>
        <w:pStyle w:val="Nadpis1"/>
        <w:keepNext w:val="0"/>
        <w:widowControl w:val="0"/>
        <w:numPr>
          <w:ilvl w:val="0"/>
          <w:numId w:val="11"/>
        </w:numPr>
        <w:tabs>
          <w:tab w:val="left" w:pos="709"/>
        </w:tabs>
        <w:snapToGrid w:val="0"/>
        <w:spacing w:line="240" w:lineRule="auto"/>
        <w:rPr>
          <w:rFonts w:ascii="Calibri" w:hAnsi="Calibri" w:cs="Calibri"/>
          <w:szCs w:val="22"/>
          <w:u w:val="none"/>
        </w:rPr>
      </w:pPr>
      <w:r w:rsidRPr="001F0A64">
        <w:rPr>
          <w:rFonts w:ascii="Calibri" w:hAnsi="Calibri" w:cs="Calibri"/>
          <w:szCs w:val="22"/>
          <w:u w:val="none"/>
        </w:rPr>
        <w:t>Důvěrné informace ve smyslu § 1730 občanského zákoníku touto smlouvou chráněné tvoří rovněž veškeré skutečnosti, které byly prodávajícím takto označeny a byly poskytnuty zájemci.</w:t>
      </w:r>
      <w:bookmarkEnd w:id="4"/>
    </w:p>
    <w:p w14:paraId="18ACC018" w14:textId="77777777" w:rsidR="00C9272D" w:rsidRPr="001F0A64" w:rsidRDefault="00C9272D" w:rsidP="00C9272D">
      <w:pPr>
        <w:pStyle w:val="Nadpis1"/>
        <w:keepNext w:val="0"/>
        <w:widowControl w:val="0"/>
        <w:tabs>
          <w:tab w:val="left" w:pos="709"/>
        </w:tabs>
        <w:snapToGrid w:val="0"/>
        <w:spacing w:line="240" w:lineRule="auto"/>
        <w:ind w:left="357"/>
        <w:rPr>
          <w:rFonts w:ascii="Calibri" w:hAnsi="Calibri" w:cs="Calibri"/>
          <w:szCs w:val="22"/>
          <w:u w:val="none"/>
        </w:rPr>
      </w:pPr>
    </w:p>
    <w:p w14:paraId="65134C76" w14:textId="77777777" w:rsidR="00C9272D" w:rsidRPr="001F0A64" w:rsidRDefault="00C9272D" w:rsidP="00C9272D">
      <w:pPr>
        <w:pStyle w:val="Nadpis1"/>
        <w:keepNext w:val="0"/>
        <w:widowControl w:val="0"/>
        <w:numPr>
          <w:ilvl w:val="0"/>
          <w:numId w:val="11"/>
        </w:numPr>
        <w:tabs>
          <w:tab w:val="left" w:pos="709"/>
        </w:tabs>
        <w:snapToGrid w:val="0"/>
        <w:spacing w:line="240" w:lineRule="auto"/>
        <w:rPr>
          <w:rFonts w:ascii="Calibri" w:hAnsi="Calibri" w:cs="Calibri"/>
          <w:szCs w:val="22"/>
          <w:u w:val="none"/>
        </w:rPr>
      </w:pPr>
      <w:r w:rsidRPr="001F0A64">
        <w:rPr>
          <w:rFonts w:ascii="Calibri" w:hAnsi="Calibri" w:cs="Calibri"/>
          <w:szCs w:val="22"/>
          <w:u w:val="none"/>
        </w:rPr>
        <w:t>Zájemce se zavazuje zachovat o Důvěrných informacích mlčenlivost a nesdělí je ani nevyužije ve svůj prospěch nebo ve prospěch třetích osob, není-li v této smlouvě stanoveno jinak. Jediným povoleným způsobem užití Důvěrných informací je posouzení výhodnosti zvažované koupě Nemovitostí.</w:t>
      </w:r>
    </w:p>
    <w:p w14:paraId="4F8F0472" w14:textId="77777777" w:rsidR="00C9272D" w:rsidRPr="001F0A64" w:rsidRDefault="00C9272D" w:rsidP="00C9272D">
      <w:pPr>
        <w:pStyle w:val="Nadpis1"/>
        <w:keepNext w:val="0"/>
        <w:widowControl w:val="0"/>
        <w:tabs>
          <w:tab w:val="left" w:pos="709"/>
        </w:tabs>
        <w:snapToGrid w:val="0"/>
        <w:spacing w:line="240" w:lineRule="auto"/>
        <w:ind w:left="357"/>
        <w:rPr>
          <w:rFonts w:ascii="Calibri" w:hAnsi="Calibri" w:cs="Calibri"/>
          <w:szCs w:val="22"/>
          <w:u w:val="none"/>
        </w:rPr>
      </w:pPr>
    </w:p>
    <w:p w14:paraId="06A0B8E5" w14:textId="77777777" w:rsidR="00C9272D" w:rsidRPr="001F0A64" w:rsidRDefault="00C9272D" w:rsidP="00C9272D">
      <w:pPr>
        <w:pStyle w:val="Nadpis1"/>
        <w:keepNext w:val="0"/>
        <w:widowControl w:val="0"/>
        <w:numPr>
          <w:ilvl w:val="0"/>
          <w:numId w:val="11"/>
        </w:numPr>
        <w:tabs>
          <w:tab w:val="left" w:pos="709"/>
        </w:tabs>
        <w:snapToGrid w:val="0"/>
        <w:spacing w:line="240" w:lineRule="auto"/>
        <w:rPr>
          <w:rFonts w:ascii="Calibri" w:hAnsi="Calibri" w:cs="Calibri"/>
          <w:szCs w:val="22"/>
          <w:u w:val="none"/>
        </w:rPr>
      </w:pPr>
      <w:r w:rsidRPr="001F0A64">
        <w:rPr>
          <w:rFonts w:ascii="Calibri" w:hAnsi="Calibri" w:cs="Calibri"/>
          <w:szCs w:val="22"/>
          <w:u w:val="none"/>
        </w:rPr>
        <w:t>Zájemce se zavazuje, že:</w:t>
      </w:r>
    </w:p>
    <w:p w14:paraId="6E247927" w14:textId="77777777" w:rsidR="00C9272D" w:rsidRPr="001F0A64" w:rsidRDefault="00C9272D" w:rsidP="00C9272D">
      <w:pPr>
        <w:pStyle w:val="Odstavecseseznamem"/>
        <w:widowControl w:val="0"/>
        <w:numPr>
          <w:ilvl w:val="0"/>
          <w:numId w:val="14"/>
        </w:numPr>
        <w:ind w:left="714" w:hanging="357"/>
        <w:contextualSpacing/>
        <w:jc w:val="both"/>
        <w:rPr>
          <w:rFonts w:ascii="Calibri" w:hAnsi="Calibri" w:cs="Calibri"/>
          <w:sz w:val="22"/>
          <w:szCs w:val="22"/>
          <w:lang w:eastAsia="en-US"/>
        </w:rPr>
      </w:pPr>
      <w:r w:rsidRPr="001F0A64">
        <w:rPr>
          <w:rFonts w:ascii="Calibri" w:hAnsi="Calibri" w:cs="Calibri"/>
          <w:sz w:val="22"/>
          <w:szCs w:val="22"/>
        </w:rPr>
        <w:t>žádné Důvěrné informace, poznatky z Důvěrných informací vyplývající ani závěry na Důvěrných informacích založené nebude dále rozšiřovat ani reprodukovat a nezpřístupní je třetí straně s výjimkou případů rozšíření či zpřístupnění předvídaných touto smlouvou;</w:t>
      </w:r>
    </w:p>
    <w:p w14:paraId="0848C38F" w14:textId="77777777" w:rsidR="00C9272D" w:rsidRPr="001F0A64" w:rsidRDefault="00C9272D" w:rsidP="00C9272D">
      <w:pPr>
        <w:pStyle w:val="Odstavecseseznamem"/>
        <w:widowControl w:val="0"/>
        <w:numPr>
          <w:ilvl w:val="0"/>
          <w:numId w:val="14"/>
        </w:numPr>
        <w:ind w:left="714" w:hanging="357"/>
        <w:contextualSpacing/>
        <w:jc w:val="both"/>
        <w:rPr>
          <w:rFonts w:ascii="Calibri" w:hAnsi="Calibri" w:cs="Calibri"/>
          <w:sz w:val="22"/>
          <w:szCs w:val="22"/>
        </w:rPr>
      </w:pPr>
      <w:r w:rsidRPr="001F0A64">
        <w:rPr>
          <w:rFonts w:ascii="Calibri" w:hAnsi="Calibri" w:cs="Calibri"/>
          <w:sz w:val="22"/>
          <w:szCs w:val="22"/>
        </w:rPr>
        <w:t>žádné Důvěrné informace, poznatky z Důvěrných informací vyplývající ani závěry na Důvěrných informacích založené nevyužije ve svůj prospěch nebo ve prospěch třetí osoby, vyjma jejich využití k podání závazné nabídky ke koupi Nemovitostí;</w:t>
      </w:r>
    </w:p>
    <w:p w14:paraId="6A82F81F" w14:textId="77777777" w:rsidR="00C9272D" w:rsidRPr="001F0A64" w:rsidRDefault="00C9272D" w:rsidP="00C9272D">
      <w:pPr>
        <w:pStyle w:val="Odstavecseseznamem"/>
        <w:widowControl w:val="0"/>
        <w:numPr>
          <w:ilvl w:val="0"/>
          <w:numId w:val="14"/>
        </w:numPr>
        <w:ind w:left="714" w:hanging="357"/>
        <w:contextualSpacing/>
        <w:jc w:val="both"/>
        <w:rPr>
          <w:rFonts w:ascii="Calibri" w:hAnsi="Calibri" w:cs="Calibri"/>
          <w:sz w:val="22"/>
          <w:szCs w:val="22"/>
        </w:rPr>
      </w:pPr>
      <w:r w:rsidRPr="001F0A64">
        <w:rPr>
          <w:rFonts w:ascii="Calibri" w:hAnsi="Calibri" w:cs="Calibri"/>
          <w:sz w:val="22"/>
          <w:szCs w:val="22"/>
        </w:rPr>
        <w:t>ochrání Důvěrné informace před neoprávněným užitím, přístupem nebo zveřejněním stejným způsobem, jakým chrání své vlastní důvěrné informace, nejméně však s přiměřenou mírou péče; a</w:t>
      </w:r>
    </w:p>
    <w:p w14:paraId="3D75BFCA" w14:textId="77777777" w:rsidR="00C9272D" w:rsidRPr="001F0A64" w:rsidRDefault="00C9272D" w:rsidP="00C9272D">
      <w:pPr>
        <w:pStyle w:val="Odstavecseseznamem"/>
        <w:widowControl w:val="0"/>
        <w:numPr>
          <w:ilvl w:val="0"/>
          <w:numId w:val="14"/>
        </w:numPr>
        <w:ind w:left="714" w:hanging="357"/>
        <w:contextualSpacing/>
        <w:jc w:val="both"/>
        <w:rPr>
          <w:rFonts w:ascii="Calibri" w:hAnsi="Calibri" w:cs="Calibri"/>
          <w:sz w:val="22"/>
          <w:szCs w:val="22"/>
        </w:rPr>
      </w:pPr>
      <w:r w:rsidRPr="001F0A64">
        <w:rPr>
          <w:rFonts w:ascii="Calibri" w:hAnsi="Calibri" w:cs="Calibri"/>
          <w:sz w:val="22"/>
          <w:szCs w:val="22"/>
        </w:rPr>
        <w:lastRenderedPageBreak/>
        <w:t>oznámí prodávajícímu jakékoliv neoprávněné užití, zveřejnění nebo zpřístupnění Důvěrných informací, a to bezodkladně poté, co se o něm dozví.</w:t>
      </w:r>
    </w:p>
    <w:p w14:paraId="2DBAB0FC" w14:textId="77777777" w:rsidR="00C9272D" w:rsidRPr="001F0A64" w:rsidRDefault="00C9272D" w:rsidP="00C9272D">
      <w:pPr>
        <w:rPr>
          <w:rFonts w:ascii="Calibri" w:hAnsi="Calibri" w:cs="Calibri"/>
          <w:sz w:val="22"/>
          <w:szCs w:val="22"/>
        </w:rPr>
      </w:pPr>
    </w:p>
    <w:p w14:paraId="7E582B29" w14:textId="77777777" w:rsidR="00C9272D" w:rsidRPr="001F0A64" w:rsidRDefault="00C9272D" w:rsidP="00C9272D">
      <w:pPr>
        <w:pStyle w:val="Nadpis1"/>
        <w:keepNext w:val="0"/>
        <w:widowControl w:val="0"/>
        <w:numPr>
          <w:ilvl w:val="0"/>
          <w:numId w:val="11"/>
        </w:numPr>
        <w:tabs>
          <w:tab w:val="left" w:pos="709"/>
        </w:tabs>
        <w:snapToGrid w:val="0"/>
        <w:spacing w:line="240" w:lineRule="auto"/>
        <w:rPr>
          <w:rFonts w:ascii="Calibri" w:hAnsi="Calibri" w:cs="Calibri"/>
          <w:szCs w:val="22"/>
          <w:u w:val="none"/>
        </w:rPr>
      </w:pPr>
      <w:r w:rsidRPr="001F0A64">
        <w:rPr>
          <w:rFonts w:ascii="Calibri" w:hAnsi="Calibri" w:cs="Calibri"/>
          <w:szCs w:val="22"/>
          <w:u w:val="none"/>
        </w:rPr>
        <w:t>Zájemce je povinen zavázat všechny osoby, jimž Důvěrné informace poskytne v souladu s touto smlouvou, povinností chránit Důvěrné informace alespoň ve stejném rozsahu, v jakém je tato povinnost stanovena pro něj touto smlouvou. Povinnost dle předchozí věty se nevztahuje na případy, kdy má být Důvěrná informace poskytnuta osobě, jejíž závazek mlčenlivosti je stanoven právními předpisy jako např. zákonem o advokacii, zákonem o auditorech, zákonem o daňovém poradenství a Komoře daňových poradců České republiky.</w:t>
      </w:r>
    </w:p>
    <w:p w14:paraId="2750D248" w14:textId="77777777" w:rsidR="00C9272D" w:rsidRPr="001F0A64" w:rsidRDefault="00C9272D" w:rsidP="00C9272D">
      <w:pPr>
        <w:pStyle w:val="Nadpis1"/>
        <w:keepNext w:val="0"/>
        <w:widowControl w:val="0"/>
        <w:tabs>
          <w:tab w:val="left" w:pos="709"/>
        </w:tabs>
        <w:snapToGrid w:val="0"/>
        <w:spacing w:line="240" w:lineRule="auto"/>
        <w:ind w:left="357"/>
        <w:rPr>
          <w:rFonts w:ascii="Calibri" w:hAnsi="Calibri" w:cs="Calibri"/>
          <w:szCs w:val="22"/>
          <w:u w:val="none"/>
        </w:rPr>
      </w:pPr>
    </w:p>
    <w:p w14:paraId="7B477F1B" w14:textId="77777777" w:rsidR="00C9272D" w:rsidRPr="001F0A64" w:rsidRDefault="00C9272D" w:rsidP="00C9272D">
      <w:pPr>
        <w:pStyle w:val="Nadpis1"/>
        <w:keepNext w:val="0"/>
        <w:widowControl w:val="0"/>
        <w:numPr>
          <w:ilvl w:val="0"/>
          <w:numId w:val="11"/>
        </w:numPr>
        <w:tabs>
          <w:tab w:val="left" w:pos="709"/>
        </w:tabs>
        <w:snapToGrid w:val="0"/>
        <w:spacing w:line="240" w:lineRule="auto"/>
        <w:rPr>
          <w:rFonts w:ascii="Calibri" w:hAnsi="Calibri" w:cs="Calibri"/>
          <w:szCs w:val="22"/>
          <w:u w:val="none"/>
        </w:rPr>
      </w:pPr>
      <w:r w:rsidRPr="001F0A64">
        <w:rPr>
          <w:rFonts w:ascii="Calibri" w:hAnsi="Calibri" w:cs="Calibri"/>
          <w:szCs w:val="22"/>
          <w:u w:val="none"/>
        </w:rPr>
        <w:t>Závazky stanovené touto smlouvou k ochraně skutečností tvořících Důvěrné informace, které byly předány v době účinnosti této smlouvy, platí i nadále po ukončení účinnosti této smlouvy, a to po dobu 1 (jednoho) roku ode dne ukončení této smlouvy, nebo do nabytí vlastnického práva k Nemovitostem Zájemcem podle toho, která z obou skutečností nastane dříve.</w:t>
      </w:r>
    </w:p>
    <w:p w14:paraId="4C42BF64" w14:textId="77777777" w:rsidR="00C9272D" w:rsidRPr="001F0A64" w:rsidRDefault="00C9272D" w:rsidP="00C9272D">
      <w:pPr>
        <w:pStyle w:val="Nadpis1"/>
        <w:keepNext w:val="0"/>
        <w:widowControl w:val="0"/>
        <w:tabs>
          <w:tab w:val="left" w:pos="709"/>
        </w:tabs>
        <w:snapToGrid w:val="0"/>
        <w:spacing w:line="240" w:lineRule="auto"/>
        <w:ind w:left="357"/>
        <w:rPr>
          <w:rFonts w:ascii="Calibri" w:hAnsi="Calibri" w:cs="Calibri"/>
          <w:szCs w:val="22"/>
          <w:u w:val="none"/>
        </w:rPr>
      </w:pPr>
    </w:p>
    <w:p w14:paraId="706D9720" w14:textId="00E42A98" w:rsidR="00C9272D" w:rsidRPr="001F0A64" w:rsidRDefault="00C9272D" w:rsidP="00C9272D">
      <w:pPr>
        <w:pStyle w:val="Nadpis1"/>
        <w:keepNext w:val="0"/>
        <w:widowControl w:val="0"/>
        <w:numPr>
          <w:ilvl w:val="0"/>
          <w:numId w:val="11"/>
        </w:numPr>
        <w:tabs>
          <w:tab w:val="left" w:pos="709"/>
        </w:tabs>
        <w:snapToGrid w:val="0"/>
        <w:spacing w:line="240" w:lineRule="auto"/>
        <w:rPr>
          <w:rFonts w:ascii="Calibri" w:hAnsi="Calibri" w:cs="Calibri"/>
          <w:szCs w:val="22"/>
          <w:u w:val="none"/>
        </w:rPr>
      </w:pPr>
      <w:r w:rsidRPr="001F0A64">
        <w:rPr>
          <w:rFonts w:ascii="Calibri" w:hAnsi="Calibri" w:cs="Calibri"/>
          <w:szCs w:val="22"/>
          <w:u w:val="none"/>
        </w:rPr>
        <w:t xml:space="preserve">Povinnost chránit Důvěrné informace podle této smlouvy se nevztahuje na Důvěrné informace, které: </w:t>
      </w:r>
    </w:p>
    <w:p w14:paraId="374B9B24" w14:textId="028DC59A" w:rsidR="00C9272D" w:rsidRPr="001F0A64" w:rsidRDefault="00C9272D" w:rsidP="00C9272D">
      <w:pPr>
        <w:pStyle w:val="Bezmezer"/>
        <w:widowControl w:val="0"/>
        <w:numPr>
          <w:ilvl w:val="1"/>
          <w:numId w:val="16"/>
        </w:numPr>
        <w:ind w:left="714" w:hanging="357"/>
        <w:jc w:val="both"/>
        <w:rPr>
          <w:rFonts w:ascii="Calibri" w:hAnsi="Calibri" w:cs="Calibri"/>
          <w:lang w:eastAsia="cs-CZ"/>
        </w:rPr>
      </w:pPr>
      <w:r w:rsidRPr="001F0A64">
        <w:rPr>
          <w:rFonts w:ascii="Calibri" w:hAnsi="Calibri" w:cs="Calibri"/>
          <w:lang w:eastAsia="cs-CZ"/>
        </w:rPr>
        <w:t>byly písemným souhlasem prodávajícího uvolněny ke zveřejnění;</w:t>
      </w:r>
    </w:p>
    <w:p w14:paraId="6A8B78EF" w14:textId="6DAED5AC" w:rsidR="00C9272D" w:rsidRPr="001F0A64" w:rsidRDefault="00C9272D" w:rsidP="00C9272D">
      <w:pPr>
        <w:pStyle w:val="Bezmezer"/>
        <w:widowControl w:val="0"/>
        <w:numPr>
          <w:ilvl w:val="1"/>
          <w:numId w:val="16"/>
        </w:numPr>
        <w:ind w:left="714" w:hanging="357"/>
        <w:jc w:val="both"/>
        <w:rPr>
          <w:rFonts w:ascii="Calibri" w:hAnsi="Calibri" w:cs="Calibri"/>
          <w:lang w:eastAsia="cs-CZ"/>
        </w:rPr>
      </w:pPr>
      <w:r w:rsidRPr="001F0A64">
        <w:rPr>
          <w:rFonts w:ascii="Calibri" w:hAnsi="Calibri" w:cs="Calibri"/>
          <w:lang w:eastAsia="cs-CZ"/>
        </w:rPr>
        <w:t>jsou veřejně dostupné nebo byly zveřejněny jinak, než porušením povinnosti zájemce;</w:t>
      </w:r>
    </w:p>
    <w:p w14:paraId="03AB6642" w14:textId="5597A326" w:rsidR="00C9272D" w:rsidRPr="001F0A64" w:rsidRDefault="00C9272D" w:rsidP="00C9272D">
      <w:pPr>
        <w:pStyle w:val="Bezmezer"/>
        <w:widowControl w:val="0"/>
        <w:numPr>
          <w:ilvl w:val="1"/>
          <w:numId w:val="16"/>
        </w:numPr>
        <w:ind w:left="714" w:hanging="357"/>
        <w:jc w:val="both"/>
        <w:rPr>
          <w:rFonts w:ascii="Calibri" w:hAnsi="Calibri" w:cs="Calibri"/>
          <w:lang w:eastAsia="cs-CZ"/>
        </w:rPr>
      </w:pPr>
      <w:r w:rsidRPr="001F0A64">
        <w:rPr>
          <w:rFonts w:ascii="Calibri" w:hAnsi="Calibri" w:cs="Calibri"/>
          <w:lang w:eastAsia="cs-CZ"/>
        </w:rPr>
        <w:t>příjemce je zná zcela prokazatelně dříve, než je sdělí zájemce;</w:t>
      </w:r>
    </w:p>
    <w:p w14:paraId="617EA800" w14:textId="77777777" w:rsidR="00C9272D" w:rsidRPr="001F0A64" w:rsidRDefault="00C9272D" w:rsidP="00C9272D">
      <w:pPr>
        <w:pStyle w:val="Bezmezer"/>
        <w:widowControl w:val="0"/>
        <w:numPr>
          <w:ilvl w:val="1"/>
          <w:numId w:val="16"/>
        </w:numPr>
        <w:ind w:left="714" w:hanging="357"/>
        <w:jc w:val="both"/>
        <w:rPr>
          <w:rFonts w:ascii="Calibri" w:hAnsi="Calibri" w:cs="Calibri"/>
          <w:lang w:eastAsia="cs-CZ"/>
        </w:rPr>
      </w:pPr>
      <w:r w:rsidRPr="001F0A64">
        <w:rPr>
          <w:rFonts w:ascii="Calibri" w:hAnsi="Calibri" w:cs="Calibri"/>
          <w:lang w:eastAsia="cs-CZ"/>
        </w:rPr>
        <w:t xml:space="preserve">jsou vyžádány orgánem veřejné moci na základě zákona </w:t>
      </w:r>
      <w:r w:rsidRPr="001F0A64">
        <w:rPr>
          <w:rFonts w:ascii="Calibri" w:hAnsi="Calibri" w:cs="Calibri"/>
        </w:rPr>
        <w:t>nebo úředního či soudního rozhodnutí</w:t>
      </w:r>
      <w:r w:rsidRPr="001F0A64">
        <w:rPr>
          <w:rFonts w:ascii="Calibri" w:hAnsi="Calibri" w:cs="Calibri"/>
          <w:lang w:eastAsia="cs-CZ"/>
        </w:rPr>
        <w:t xml:space="preserve"> a jsou použity pouze k tomuto účelu.</w:t>
      </w:r>
    </w:p>
    <w:p w14:paraId="7274E6D9" w14:textId="77777777" w:rsidR="00C9272D" w:rsidRPr="001F0A64" w:rsidRDefault="00C9272D" w:rsidP="004537B3">
      <w:pPr>
        <w:jc w:val="center"/>
        <w:rPr>
          <w:rFonts w:ascii="Calibri" w:hAnsi="Calibri" w:cs="Calibri"/>
          <w:sz w:val="22"/>
          <w:szCs w:val="22"/>
        </w:rPr>
      </w:pPr>
    </w:p>
    <w:p w14:paraId="7F820DBE" w14:textId="77777777" w:rsidR="00C9272D" w:rsidRPr="001F0A64" w:rsidRDefault="00C9272D" w:rsidP="004537B3">
      <w:pPr>
        <w:jc w:val="center"/>
        <w:rPr>
          <w:rFonts w:ascii="Calibri" w:hAnsi="Calibri" w:cs="Calibri"/>
          <w:sz w:val="22"/>
          <w:szCs w:val="22"/>
        </w:rPr>
      </w:pPr>
    </w:p>
    <w:p w14:paraId="3B563573" w14:textId="32AF8C93" w:rsidR="00C9272D" w:rsidRPr="001F0A64" w:rsidRDefault="00C9272D" w:rsidP="004537B3">
      <w:pPr>
        <w:jc w:val="center"/>
        <w:rPr>
          <w:rFonts w:ascii="Calibri" w:hAnsi="Calibri" w:cs="Calibri"/>
          <w:b/>
          <w:sz w:val="22"/>
          <w:szCs w:val="22"/>
        </w:rPr>
      </w:pPr>
      <w:r w:rsidRPr="001F0A64">
        <w:rPr>
          <w:rFonts w:ascii="Calibri" w:hAnsi="Calibri" w:cs="Calibri"/>
          <w:b/>
          <w:sz w:val="22"/>
          <w:szCs w:val="22"/>
        </w:rPr>
        <w:t>VII.</w:t>
      </w:r>
    </w:p>
    <w:p w14:paraId="2462F902" w14:textId="77777777" w:rsidR="00570B5A" w:rsidRPr="001F0A64" w:rsidRDefault="00C9272D" w:rsidP="00570B5A">
      <w:pPr>
        <w:pStyle w:val="Odstavecseseznamem"/>
        <w:widowControl w:val="0"/>
        <w:numPr>
          <w:ilvl w:val="0"/>
          <w:numId w:val="18"/>
        </w:numPr>
        <w:tabs>
          <w:tab w:val="left" w:pos="0"/>
        </w:tabs>
        <w:jc w:val="both"/>
        <w:rPr>
          <w:rFonts w:ascii="Calibri" w:hAnsi="Calibri" w:cs="Calibri"/>
          <w:sz w:val="22"/>
          <w:szCs w:val="22"/>
        </w:rPr>
      </w:pPr>
      <w:r w:rsidRPr="001F0A64">
        <w:rPr>
          <w:rFonts w:ascii="Calibri" w:hAnsi="Calibri" w:cs="Calibri"/>
          <w:sz w:val="22"/>
          <w:szCs w:val="22"/>
        </w:rPr>
        <w:t>Provozovatel a zájemce si sjednávají smluvní pokutu ve výši 500.000,- Kč (slovy pět set tisíc korun českých) pro případ, že by zájemce porušil jakoukoliv z povinností stanovených v</w:t>
      </w:r>
      <w:r w:rsidR="00570B5A" w:rsidRPr="001F0A64">
        <w:rPr>
          <w:rFonts w:ascii="Calibri" w:hAnsi="Calibri" w:cs="Calibri"/>
          <w:sz w:val="22"/>
          <w:szCs w:val="22"/>
        </w:rPr>
        <w:t xml:space="preserve"> čl. III. </w:t>
      </w:r>
      <w:r w:rsidRPr="001F0A64">
        <w:rPr>
          <w:rFonts w:ascii="Calibri" w:hAnsi="Calibri" w:cs="Calibri"/>
          <w:sz w:val="22"/>
          <w:szCs w:val="22"/>
        </w:rPr>
        <w:t>odst. 1 a/nebo odst. 4 odr. první, druhá a třetí této smlouvy</w:t>
      </w:r>
      <w:r w:rsidR="00570B5A" w:rsidRPr="001F0A64">
        <w:rPr>
          <w:rFonts w:ascii="Calibri" w:hAnsi="Calibri" w:cs="Calibri"/>
          <w:sz w:val="22"/>
          <w:szCs w:val="22"/>
        </w:rPr>
        <w:t>, a/nebo čl. VI. odst. 6 a/nebo 7 a/nebo 8 a/nebo 9 této smlouvy</w:t>
      </w:r>
      <w:r w:rsidRPr="001F0A64">
        <w:rPr>
          <w:rFonts w:ascii="Calibri" w:hAnsi="Calibri" w:cs="Calibri"/>
          <w:sz w:val="22"/>
          <w:szCs w:val="22"/>
        </w:rPr>
        <w:t xml:space="preserve">. </w:t>
      </w:r>
    </w:p>
    <w:p w14:paraId="4B8B2D32" w14:textId="77777777" w:rsidR="00570B5A" w:rsidRPr="001F0A64" w:rsidRDefault="00570B5A" w:rsidP="00570B5A">
      <w:pPr>
        <w:pStyle w:val="Odstavecseseznamem"/>
        <w:widowControl w:val="0"/>
        <w:tabs>
          <w:tab w:val="left" w:pos="0"/>
        </w:tabs>
        <w:ind w:left="357"/>
        <w:jc w:val="both"/>
        <w:rPr>
          <w:rFonts w:ascii="Calibri" w:hAnsi="Calibri" w:cs="Calibri"/>
          <w:sz w:val="22"/>
          <w:szCs w:val="22"/>
        </w:rPr>
      </w:pPr>
    </w:p>
    <w:p w14:paraId="0B38E7C0" w14:textId="3551A9D0" w:rsidR="00570B5A" w:rsidRPr="001F0A64" w:rsidRDefault="00570B5A" w:rsidP="00570B5A">
      <w:pPr>
        <w:pStyle w:val="Odstavecseseznamem"/>
        <w:widowControl w:val="0"/>
        <w:numPr>
          <w:ilvl w:val="0"/>
          <w:numId w:val="18"/>
        </w:numPr>
        <w:tabs>
          <w:tab w:val="left" w:pos="0"/>
        </w:tabs>
        <w:jc w:val="both"/>
        <w:rPr>
          <w:rFonts w:ascii="Calibri" w:hAnsi="Calibri" w:cs="Calibri"/>
          <w:sz w:val="22"/>
          <w:szCs w:val="22"/>
        </w:rPr>
      </w:pPr>
      <w:r w:rsidRPr="001F0A64">
        <w:rPr>
          <w:rFonts w:ascii="Calibri" w:hAnsi="Calibri" w:cs="Calibri"/>
          <w:sz w:val="22"/>
          <w:szCs w:val="22"/>
        </w:rPr>
        <w:t>V případě, že se zájemce stane vítězem Aukce a neuzavře s prodávajícím kupní smlouvu a/nebo zprostředkovatelskou (rezervační) smlouvu s provozovatelem a/nebo nezaplatí celou cenu dosaženou v Aukci, nebo poruší jakoukoli z povinností stanovených v čl. III. odst. 1 a/nebo odst. 4 odr. první, druhá a třetí této smlouvy, a/nebo čl. VI. odst. 6 a/nebo 7 a/nebo 8 a/nebo 9 této smlouvy a dojde tedy k naplnění předpokladu pro vyúčtování smluvní pokuty podle odst. 1 tohoto článku, je provozovatel oprávněn započíst kauci složenou zájemcem podle této smlouvy na závazek zájemce uhradit smluvní pokutu. Zájemce vyslovuje svůj neodvolatelný souhlas s tímto započtením.</w:t>
      </w:r>
    </w:p>
    <w:p w14:paraId="29F0855C" w14:textId="77777777" w:rsidR="00570B5A" w:rsidRPr="001F0A64" w:rsidRDefault="00570B5A" w:rsidP="00C9272D">
      <w:pPr>
        <w:widowControl w:val="0"/>
        <w:tabs>
          <w:tab w:val="left" w:pos="0"/>
        </w:tabs>
        <w:jc w:val="both"/>
        <w:rPr>
          <w:rFonts w:ascii="Calibri" w:hAnsi="Calibri" w:cs="Calibri"/>
          <w:sz w:val="22"/>
          <w:szCs w:val="22"/>
        </w:rPr>
      </w:pPr>
    </w:p>
    <w:p w14:paraId="3CFD8E28" w14:textId="77777777" w:rsidR="00570B5A" w:rsidRPr="001F0A64" w:rsidRDefault="00570B5A" w:rsidP="004537B3">
      <w:pPr>
        <w:jc w:val="center"/>
        <w:rPr>
          <w:rFonts w:ascii="Calibri" w:hAnsi="Calibri" w:cs="Calibri"/>
          <w:b/>
          <w:sz w:val="22"/>
          <w:szCs w:val="22"/>
        </w:rPr>
      </w:pPr>
    </w:p>
    <w:p w14:paraId="7D2DD2A4" w14:textId="18EC5174" w:rsidR="00C9272D" w:rsidRPr="001F0A64" w:rsidRDefault="00570B5A" w:rsidP="004537B3">
      <w:pPr>
        <w:jc w:val="center"/>
        <w:rPr>
          <w:rFonts w:ascii="Calibri" w:hAnsi="Calibri" w:cs="Calibri"/>
          <w:b/>
          <w:sz w:val="22"/>
          <w:szCs w:val="22"/>
        </w:rPr>
      </w:pPr>
      <w:r w:rsidRPr="001F0A64">
        <w:rPr>
          <w:rFonts w:ascii="Calibri" w:hAnsi="Calibri" w:cs="Calibri"/>
          <w:b/>
          <w:sz w:val="22"/>
          <w:szCs w:val="22"/>
        </w:rPr>
        <w:t>VIII.</w:t>
      </w:r>
    </w:p>
    <w:p w14:paraId="4C39583D" w14:textId="5063641E" w:rsidR="000853C7" w:rsidRPr="001F0A64" w:rsidRDefault="000853C7" w:rsidP="008305A6">
      <w:pPr>
        <w:numPr>
          <w:ilvl w:val="0"/>
          <w:numId w:val="5"/>
        </w:numPr>
        <w:jc w:val="both"/>
        <w:rPr>
          <w:rFonts w:ascii="Calibri" w:hAnsi="Calibri" w:cs="Calibri"/>
          <w:sz w:val="22"/>
          <w:szCs w:val="22"/>
        </w:rPr>
      </w:pPr>
      <w:r w:rsidRPr="001F0A64">
        <w:rPr>
          <w:rFonts w:ascii="Calibri" w:hAnsi="Calibri" w:cs="Calibri"/>
          <w:sz w:val="22"/>
          <w:szCs w:val="22"/>
        </w:rPr>
        <w:t xml:space="preserve">Podpisem této </w:t>
      </w:r>
      <w:r w:rsidR="00C47806" w:rsidRPr="001F0A64">
        <w:rPr>
          <w:rFonts w:ascii="Calibri" w:hAnsi="Calibri" w:cs="Calibri"/>
          <w:sz w:val="22"/>
          <w:szCs w:val="22"/>
        </w:rPr>
        <w:t>sml</w:t>
      </w:r>
      <w:r w:rsidRPr="001F0A64">
        <w:rPr>
          <w:rFonts w:ascii="Calibri" w:hAnsi="Calibri" w:cs="Calibri"/>
          <w:sz w:val="22"/>
          <w:szCs w:val="22"/>
        </w:rPr>
        <w:t>o</w:t>
      </w:r>
      <w:r w:rsidR="00C47806" w:rsidRPr="001F0A64">
        <w:rPr>
          <w:rFonts w:ascii="Calibri" w:hAnsi="Calibri" w:cs="Calibri"/>
          <w:sz w:val="22"/>
          <w:szCs w:val="22"/>
        </w:rPr>
        <w:t>uv</w:t>
      </w:r>
      <w:r w:rsidRPr="001F0A64">
        <w:rPr>
          <w:rFonts w:ascii="Calibri" w:hAnsi="Calibri" w:cs="Calibri"/>
          <w:sz w:val="22"/>
          <w:szCs w:val="22"/>
        </w:rPr>
        <w:t>y a složením kauce se zájemce st</w:t>
      </w:r>
      <w:r w:rsidR="00EA49C9" w:rsidRPr="001F0A64">
        <w:rPr>
          <w:rFonts w:ascii="Calibri" w:hAnsi="Calibri" w:cs="Calibri"/>
          <w:sz w:val="22"/>
          <w:szCs w:val="22"/>
        </w:rPr>
        <w:t>ává</w:t>
      </w:r>
      <w:r w:rsidRPr="001F0A64">
        <w:rPr>
          <w:rFonts w:ascii="Calibri" w:hAnsi="Calibri" w:cs="Calibri"/>
          <w:sz w:val="22"/>
          <w:szCs w:val="22"/>
        </w:rPr>
        <w:t xml:space="preserve"> účastníkem </w:t>
      </w:r>
      <w:r w:rsidR="00F2298A" w:rsidRPr="001F0A64">
        <w:rPr>
          <w:rFonts w:ascii="Calibri" w:hAnsi="Calibri" w:cs="Calibri"/>
          <w:sz w:val="22"/>
          <w:szCs w:val="22"/>
        </w:rPr>
        <w:t>A</w:t>
      </w:r>
      <w:r w:rsidR="004F7823" w:rsidRPr="001F0A64">
        <w:rPr>
          <w:rFonts w:ascii="Calibri" w:hAnsi="Calibri" w:cs="Calibri"/>
          <w:sz w:val="22"/>
          <w:szCs w:val="22"/>
        </w:rPr>
        <w:t>ukce</w:t>
      </w:r>
      <w:r w:rsidRPr="001F0A64">
        <w:rPr>
          <w:rFonts w:ascii="Calibri" w:hAnsi="Calibri" w:cs="Calibri"/>
          <w:sz w:val="22"/>
          <w:szCs w:val="22"/>
        </w:rPr>
        <w:t>.</w:t>
      </w:r>
    </w:p>
    <w:p w14:paraId="4EFAF985" w14:textId="77777777" w:rsidR="000853C7" w:rsidRPr="001F0A64" w:rsidRDefault="000853C7" w:rsidP="004537B3">
      <w:pPr>
        <w:jc w:val="both"/>
        <w:rPr>
          <w:rFonts w:ascii="Calibri" w:hAnsi="Calibri" w:cs="Calibri"/>
          <w:sz w:val="22"/>
          <w:szCs w:val="22"/>
        </w:rPr>
      </w:pPr>
    </w:p>
    <w:p w14:paraId="0D434999" w14:textId="77777777" w:rsidR="000853C7" w:rsidRPr="001F0A64" w:rsidRDefault="000853C7" w:rsidP="008305A6">
      <w:pPr>
        <w:numPr>
          <w:ilvl w:val="0"/>
          <w:numId w:val="5"/>
        </w:numPr>
        <w:jc w:val="both"/>
        <w:rPr>
          <w:rFonts w:ascii="Calibri" w:hAnsi="Calibri" w:cs="Calibri"/>
          <w:sz w:val="22"/>
          <w:szCs w:val="22"/>
        </w:rPr>
      </w:pPr>
      <w:r w:rsidRPr="001F0A64">
        <w:rPr>
          <w:rFonts w:ascii="Calibri" w:hAnsi="Calibri" w:cs="Calibri"/>
          <w:sz w:val="22"/>
          <w:szCs w:val="22"/>
        </w:rPr>
        <w:t xml:space="preserve">Tato </w:t>
      </w:r>
      <w:r w:rsidR="00C47806" w:rsidRPr="001F0A64">
        <w:rPr>
          <w:rFonts w:ascii="Calibri" w:hAnsi="Calibri" w:cs="Calibri"/>
          <w:sz w:val="22"/>
          <w:szCs w:val="22"/>
        </w:rPr>
        <w:t>smlouva</w:t>
      </w:r>
      <w:r w:rsidRPr="001F0A64">
        <w:rPr>
          <w:rFonts w:ascii="Calibri" w:hAnsi="Calibri" w:cs="Calibri"/>
          <w:sz w:val="22"/>
          <w:szCs w:val="22"/>
        </w:rPr>
        <w:t xml:space="preserve"> je sepsána ve dvou vyhotoveních, z nichž každé má platnost originálu a každá strana obdrží po jednom.</w:t>
      </w:r>
    </w:p>
    <w:p w14:paraId="696B23BC" w14:textId="77777777" w:rsidR="00EA49C9" w:rsidRPr="001F0A64" w:rsidRDefault="00EA49C9" w:rsidP="00EA49C9">
      <w:pPr>
        <w:jc w:val="both"/>
        <w:rPr>
          <w:rFonts w:ascii="Calibri" w:hAnsi="Calibri" w:cs="Calibri"/>
          <w:sz w:val="22"/>
          <w:szCs w:val="22"/>
        </w:rPr>
      </w:pPr>
    </w:p>
    <w:p w14:paraId="4E46C321" w14:textId="77777777" w:rsidR="00EA49C9" w:rsidRPr="001F0A64" w:rsidRDefault="00EA49C9" w:rsidP="008305A6">
      <w:pPr>
        <w:widowControl w:val="0"/>
        <w:numPr>
          <w:ilvl w:val="0"/>
          <w:numId w:val="5"/>
        </w:numPr>
        <w:tabs>
          <w:tab w:val="clear" w:pos="357"/>
          <w:tab w:val="left" w:pos="0"/>
          <w:tab w:val="left" w:pos="340"/>
        </w:tabs>
        <w:suppressAutoHyphens/>
        <w:jc w:val="both"/>
        <w:rPr>
          <w:rFonts w:ascii="Calibri" w:hAnsi="Calibri" w:cs="Calibri"/>
          <w:sz w:val="22"/>
          <w:szCs w:val="22"/>
        </w:rPr>
      </w:pPr>
      <w:r w:rsidRPr="001F0A64">
        <w:rPr>
          <w:rFonts w:ascii="Calibri" w:hAnsi="Calibri" w:cs="Calibri"/>
          <w:sz w:val="22"/>
          <w:szCs w:val="22"/>
        </w:rPr>
        <w:t xml:space="preserve">Obě strany této </w:t>
      </w:r>
      <w:r w:rsidR="00C47806" w:rsidRPr="001F0A64">
        <w:rPr>
          <w:rFonts w:ascii="Calibri" w:hAnsi="Calibri" w:cs="Calibri"/>
          <w:sz w:val="22"/>
          <w:szCs w:val="22"/>
        </w:rPr>
        <w:t>smlouvy</w:t>
      </w:r>
      <w:r w:rsidRPr="001F0A64">
        <w:rPr>
          <w:rFonts w:ascii="Calibri" w:hAnsi="Calibri" w:cs="Calibri"/>
          <w:sz w:val="22"/>
          <w:szCs w:val="22"/>
        </w:rPr>
        <w:t xml:space="preserve"> berou na vědomí </w:t>
      </w:r>
      <w:r w:rsidRPr="001F0A64">
        <w:rPr>
          <w:rFonts w:ascii="Calibri" w:hAnsi="Calibri" w:cs="Calibri"/>
          <w:bCs/>
          <w:sz w:val="22"/>
          <w:szCs w:val="22"/>
        </w:rPr>
        <w:t>Obchodní podmínky účasti na elektronické aukci v systému společnosti GAUTE</w:t>
      </w:r>
      <w:r w:rsidR="0099311B" w:rsidRPr="001F0A64">
        <w:rPr>
          <w:rFonts w:ascii="Calibri" w:hAnsi="Calibri" w:cs="Calibri"/>
          <w:bCs/>
          <w:sz w:val="22"/>
          <w:szCs w:val="22"/>
        </w:rPr>
        <w:t>,</w:t>
      </w:r>
      <w:r w:rsidRPr="001F0A64">
        <w:rPr>
          <w:rFonts w:ascii="Calibri" w:hAnsi="Calibri" w:cs="Calibri"/>
          <w:bCs/>
          <w:sz w:val="22"/>
          <w:szCs w:val="22"/>
        </w:rPr>
        <w:t xml:space="preserve"> a.s. provozovaném na adrese </w:t>
      </w:r>
      <w:hyperlink r:id="rId8" w:history="1">
        <w:r w:rsidRPr="001F0A64">
          <w:rPr>
            <w:rStyle w:val="Hypertextovodkaz"/>
            <w:rFonts w:ascii="Calibri" w:hAnsi="Calibri" w:cs="Calibri"/>
            <w:bCs/>
            <w:color w:val="auto"/>
            <w:sz w:val="22"/>
            <w:szCs w:val="22"/>
            <w:u w:val="none"/>
          </w:rPr>
          <w:t>www.verejnedrazby.cz</w:t>
        </w:r>
      </w:hyperlink>
      <w:r w:rsidRPr="001F0A64">
        <w:rPr>
          <w:rFonts w:ascii="Calibri" w:hAnsi="Calibri" w:cs="Calibri"/>
          <w:bCs/>
          <w:sz w:val="22"/>
          <w:szCs w:val="22"/>
        </w:rPr>
        <w:t xml:space="preserve">, které jsou přílohou této </w:t>
      </w:r>
      <w:r w:rsidR="00C47806" w:rsidRPr="001F0A64">
        <w:rPr>
          <w:rFonts w:ascii="Calibri" w:hAnsi="Calibri" w:cs="Calibri"/>
          <w:bCs/>
          <w:sz w:val="22"/>
          <w:szCs w:val="22"/>
        </w:rPr>
        <w:t>smlouvy,</w:t>
      </w:r>
      <w:r w:rsidRPr="001F0A64">
        <w:rPr>
          <w:rFonts w:ascii="Calibri" w:hAnsi="Calibri" w:cs="Calibri"/>
          <w:bCs/>
          <w:sz w:val="22"/>
          <w:szCs w:val="22"/>
        </w:rPr>
        <w:t xml:space="preserve"> a zavazují se, že se jimi budou řídit.</w:t>
      </w:r>
    </w:p>
    <w:p w14:paraId="0BB8AF0B" w14:textId="77777777" w:rsidR="00273739" w:rsidRPr="001F0A64" w:rsidRDefault="00273739" w:rsidP="00273739">
      <w:pPr>
        <w:pStyle w:val="Zkladntext2"/>
        <w:rPr>
          <w:rFonts w:ascii="Calibri" w:hAnsi="Calibri" w:cs="Calibri"/>
          <w:strike/>
          <w:color w:val="auto"/>
          <w:sz w:val="22"/>
          <w:szCs w:val="22"/>
          <w:lang w:val="cs-CZ"/>
        </w:rPr>
      </w:pPr>
    </w:p>
    <w:p w14:paraId="471FFB9B" w14:textId="77777777" w:rsidR="00273739" w:rsidRPr="001F0A64" w:rsidRDefault="00273739" w:rsidP="008305A6">
      <w:pPr>
        <w:numPr>
          <w:ilvl w:val="0"/>
          <w:numId w:val="5"/>
        </w:numPr>
        <w:jc w:val="both"/>
        <w:rPr>
          <w:rFonts w:ascii="Calibri" w:hAnsi="Calibri" w:cs="Calibri"/>
          <w:sz w:val="22"/>
          <w:szCs w:val="22"/>
        </w:rPr>
      </w:pPr>
      <w:r w:rsidRPr="001F0A64">
        <w:rPr>
          <w:rFonts w:ascii="Calibri" w:hAnsi="Calibri" w:cs="Calibri"/>
          <w:sz w:val="22"/>
          <w:szCs w:val="22"/>
        </w:rPr>
        <w:lastRenderedPageBreak/>
        <w:t>Smluvní strany se výslovně dohodly, že § 577 občanského zákoníku se pro tuto smlouvu nepoužije. Určení množstevního, časového, územního nebo jiného rozsahu v této smlouvě je pevně určeno autonomní dohodou smluvních stran a soud není oprávněn do smlouvy jakkoli zasahovat.</w:t>
      </w:r>
    </w:p>
    <w:p w14:paraId="31045582" w14:textId="77777777" w:rsidR="00273739" w:rsidRPr="001F0A64" w:rsidRDefault="00273739" w:rsidP="00273739">
      <w:pPr>
        <w:rPr>
          <w:rFonts w:ascii="Calibri" w:hAnsi="Calibri" w:cs="Calibri"/>
          <w:sz w:val="22"/>
          <w:szCs w:val="22"/>
        </w:rPr>
      </w:pPr>
    </w:p>
    <w:p w14:paraId="0E511ACC" w14:textId="77777777" w:rsidR="00273739" w:rsidRPr="001F0A64" w:rsidRDefault="00273739" w:rsidP="008305A6">
      <w:pPr>
        <w:numPr>
          <w:ilvl w:val="0"/>
          <w:numId w:val="5"/>
        </w:numPr>
        <w:jc w:val="both"/>
        <w:rPr>
          <w:rFonts w:ascii="Calibri" w:hAnsi="Calibri" w:cs="Calibri"/>
          <w:sz w:val="22"/>
          <w:szCs w:val="22"/>
        </w:rPr>
      </w:pPr>
      <w:r w:rsidRPr="001F0A64">
        <w:rPr>
          <w:rFonts w:ascii="Calibri" w:hAnsi="Calibri" w:cs="Calibri"/>
          <w:sz w:val="22"/>
          <w:szCs w:val="22"/>
        </w:rPr>
        <w:t>Podle § 1765 občanského zákoníku na sebe obě smluvní strany převzaly nebezpečí změny okolností. Před uzavřením smlouvy strany zvážily plně hospodářskou, ekonomickou i faktickou situaci a jsou si plně vědomy okolností smlouvy. Tuto smlouvu tedy nelze měnit rozhodnutím soudu.</w:t>
      </w:r>
    </w:p>
    <w:p w14:paraId="587DAAEC" w14:textId="77777777" w:rsidR="00273739" w:rsidRPr="001F0A64" w:rsidRDefault="00273739" w:rsidP="00273739">
      <w:pPr>
        <w:jc w:val="both"/>
        <w:rPr>
          <w:rFonts w:ascii="Calibri" w:hAnsi="Calibri" w:cs="Calibri"/>
          <w:sz w:val="22"/>
          <w:szCs w:val="22"/>
        </w:rPr>
      </w:pPr>
    </w:p>
    <w:p w14:paraId="6812FD05" w14:textId="77777777" w:rsidR="00273739" w:rsidRPr="001F0A64" w:rsidRDefault="00273739" w:rsidP="008305A6">
      <w:pPr>
        <w:numPr>
          <w:ilvl w:val="0"/>
          <w:numId w:val="5"/>
        </w:numPr>
        <w:jc w:val="both"/>
        <w:rPr>
          <w:rFonts w:ascii="Calibri" w:hAnsi="Calibri" w:cs="Calibri"/>
          <w:sz w:val="22"/>
          <w:szCs w:val="22"/>
        </w:rPr>
      </w:pPr>
      <w:r w:rsidRPr="001F0A64">
        <w:rPr>
          <w:rFonts w:ascii="Calibri" w:hAnsi="Calibri" w:cs="Calibri"/>
          <w:sz w:val="22"/>
          <w:szCs w:val="22"/>
        </w:rPr>
        <w:t>Smluvní strany se výslovně dohodly, že využívají možnosti dané § 630 občanského zákoníku a ujednávají mezi sebou prodloužení promlčecí lhůty majetkových práv na 15 (patnáct) let.</w:t>
      </w:r>
    </w:p>
    <w:p w14:paraId="3B818820" w14:textId="77777777" w:rsidR="00273739" w:rsidRPr="001F0A64" w:rsidRDefault="00273739" w:rsidP="00273739">
      <w:pPr>
        <w:widowControl w:val="0"/>
        <w:ind w:left="357"/>
        <w:jc w:val="both"/>
        <w:rPr>
          <w:rFonts w:ascii="Calibri" w:hAnsi="Calibri" w:cs="Calibri"/>
          <w:sz w:val="22"/>
          <w:szCs w:val="22"/>
        </w:rPr>
      </w:pPr>
    </w:p>
    <w:p w14:paraId="73500F42" w14:textId="77777777" w:rsidR="00273739" w:rsidRPr="001F0A64" w:rsidRDefault="00273739" w:rsidP="008305A6">
      <w:pPr>
        <w:widowControl w:val="0"/>
        <w:numPr>
          <w:ilvl w:val="0"/>
          <w:numId w:val="5"/>
        </w:numPr>
        <w:jc w:val="both"/>
        <w:rPr>
          <w:rFonts w:ascii="Calibri" w:hAnsi="Calibri" w:cs="Calibri"/>
          <w:sz w:val="22"/>
          <w:szCs w:val="22"/>
        </w:rPr>
      </w:pPr>
      <w:r w:rsidRPr="001F0A64">
        <w:rPr>
          <w:rFonts w:ascii="Calibri" w:hAnsi="Calibri" w:cs="Calibri"/>
          <w:sz w:val="22"/>
          <w:szCs w:val="22"/>
        </w:rPr>
        <w:t>Obě strany této smlouvy shodně prohlašují, že si tuto smlouvu před jejím podpisem přečetly, že jí porozuměly a že tato smlouva byla uzavřena po vzájemném projednání, na základě jejich pravé a svobodné vůle. V souladu s § 4 odst. 1 občanského zákoníku, kdy se má za to, že každá svéprávná osoba má rozum průměrného člověka i schopnost užívat jej s běžnou péčí a opatrností a že to každý od ní může v právním styku důvodně očekávat, strany posoudily obsah této smlouvy a neshledávají jej rozporným, což stvrzují svým podpisem.</w:t>
      </w:r>
    </w:p>
    <w:p w14:paraId="19D1852C" w14:textId="77777777" w:rsidR="00DB0493" w:rsidRPr="001F0A64" w:rsidRDefault="00DB0493" w:rsidP="00DB0493">
      <w:pPr>
        <w:pStyle w:val="Odstavecseseznamem"/>
        <w:ind w:left="357" w:right="-592"/>
        <w:contextualSpacing/>
        <w:jc w:val="both"/>
        <w:rPr>
          <w:rFonts w:ascii="Calibri" w:hAnsi="Calibri" w:cs="Calibri"/>
          <w:sz w:val="22"/>
          <w:szCs w:val="22"/>
        </w:rPr>
      </w:pPr>
    </w:p>
    <w:p w14:paraId="55E9C0D0" w14:textId="77777777" w:rsidR="00DB0493" w:rsidRPr="001F0A64" w:rsidRDefault="00DB0493" w:rsidP="008305A6">
      <w:pPr>
        <w:pStyle w:val="Odstavecseseznamem"/>
        <w:numPr>
          <w:ilvl w:val="0"/>
          <w:numId w:val="5"/>
        </w:numPr>
        <w:tabs>
          <w:tab w:val="left" w:pos="357"/>
        </w:tabs>
        <w:ind w:right="-592"/>
        <w:contextualSpacing/>
        <w:jc w:val="both"/>
        <w:rPr>
          <w:rFonts w:ascii="Calibri" w:hAnsi="Calibri" w:cs="Calibri"/>
          <w:sz w:val="22"/>
          <w:szCs w:val="22"/>
        </w:rPr>
      </w:pPr>
      <w:r w:rsidRPr="001F0A64">
        <w:rPr>
          <w:rFonts w:ascii="Calibri" w:hAnsi="Calibri" w:cs="Calibri"/>
          <w:sz w:val="22"/>
          <w:szCs w:val="22"/>
        </w:rPr>
        <w:t xml:space="preserve">Přílohami této smlouvy jsou: </w:t>
      </w:r>
    </w:p>
    <w:p w14:paraId="63673D9F" w14:textId="365DCF12" w:rsidR="00405D01" w:rsidRPr="001F0A64" w:rsidRDefault="00405D01" w:rsidP="00405D01">
      <w:pPr>
        <w:pStyle w:val="Odstavecseseznamem"/>
        <w:tabs>
          <w:tab w:val="left" w:pos="357"/>
        </w:tabs>
        <w:ind w:left="357"/>
        <w:jc w:val="both"/>
        <w:rPr>
          <w:rFonts w:ascii="Calibri" w:hAnsi="Calibri" w:cs="Calibri"/>
          <w:sz w:val="22"/>
          <w:szCs w:val="22"/>
        </w:rPr>
      </w:pPr>
      <w:r w:rsidRPr="001F0A64">
        <w:rPr>
          <w:rFonts w:ascii="Calibri" w:hAnsi="Calibri" w:cs="Calibri"/>
          <w:bCs/>
          <w:sz w:val="22"/>
          <w:szCs w:val="22"/>
        </w:rPr>
        <w:t xml:space="preserve">Příloha č. 1 – Obchodní podmínky účasti na elektronické aukci v systému společnosti GAUTE, a.s. provozovaném na adrese </w:t>
      </w:r>
      <w:hyperlink r:id="rId9" w:history="1">
        <w:r w:rsidRPr="001F0A64">
          <w:rPr>
            <w:rStyle w:val="Hypertextovodkaz"/>
            <w:rFonts w:ascii="Calibri" w:hAnsi="Calibri" w:cs="Calibri"/>
            <w:bCs/>
            <w:color w:val="auto"/>
            <w:sz w:val="22"/>
            <w:szCs w:val="22"/>
          </w:rPr>
          <w:t>www.verejnedrazby.cz</w:t>
        </w:r>
      </w:hyperlink>
    </w:p>
    <w:p w14:paraId="3C14E799" w14:textId="1F549150" w:rsidR="00405D01" w:rsidRPr="001F0A64" w:rsidRDefault="00405D01" w:rsidP="00405D01">
      <w:pPr>
        <w:pStyle w:val="Odstavecseseznamem"/>
        <w:tabs>
          <w:tab w:val="left" w:pos="357"/>
        </w:tabs>
        <w:ind w:left="357"/>
        <w:jc w:val="both"/>
        <w:rPr>
          <w:rFonts w:ascii="Calibri" w:hAnsi="Calibri" w:cs="Calibri"/>
          <w:bCs/>
          <w:sz w:val="22"/>
          <w:szCs w:val="22"/>
        </w:rPr>
      </w:pPr>
      <w:r w:rsidRPr="001F0A64">
        <w:rPr>
          <w:rFonts w:ascii="Calibri" w:hAnsi="Calibri" w:cs="Calibri"/>
          <w:bCs/>
          <w:sz w:val="22"/>
          <w:szCs w:val="22"/>
        </w:rPr>
        <w:t>Příloha č. 2 – situační plánek s vyznačením budoucího předmětu převodu, jak bude zakreslen v geometrickém plánu</w:t>
      </w:r>
    </w:p>
    <w:p w14:paraId="644D2A5A" w14:textId="6B807CE5" w:rsidR="00405D01" w:rsidRPr="001F0A64" w:rsidRDefault="00405D01" w:rsidP="00405D01">
      <w:pPr>
        <w:pStyle w:val="Odstavecseseznamem"/>
        <w:tabs>
          <w:tab w:val="left" w:pos="357"/>
        </w:tabs>
        <w:ind w:left="357"/>
        <w:jc w:val="both"/>
        <w:rPr>
          <w:rFonts w:ascii="Calibri" w:hAnsi="Calibri" w:cs="Calibri"/>
          <w:bCs/>
          <w:sz w:val="22"/>
          <w:szCs w:val="22"/>
        </w:rPr>
      </w:pPr>
      <w:r w:rsidRPr="001F0A64">
        <w:rPr>
          <w:rFonts w:ascii="Calibri" w:hAnsi="Calibri" w:cs="Calibri"/>
          <w:bCs/>
          <w:sz w:val="22"/>
          <w:szCs w:val="22"/>
        </w:rPr>
        <w:t>Příloha č. 3 – závazný vzor kupní smlouvy</w:t>
      </w:r>
    </w:p>
    <w:p w14:paraId="7F5EA68B" w14:textId="47278FCD" w:rsidR="00405D01" w:rsidRPr="001F0A64" w:rsidRDefault="00405D01" w:rsidP="00405D01">
      <w:pPr>
        <w:pStyle w:val="Odstavecseseznamem"/>
        <w:tabs>
          <w:tab w:val="left" w:pos="357"/>
        </w:tabs>
        <w:ind w:left="357"/>
        <w:jc w:val="both"/>
        <w:rPr>
          <w:rFonts w:ascii="Calibri" w:hAnsi="Calibri" w:cs="Calibri"/>
          <w:bCs/>
          <w:sz w:val="22"/>
          <w:szCs w:val="22"/>
        </w:rPr>
      </w:pPr>
      <w:r w:rsidRPr="001F0A64">
        <w:rPr>
          <w:rFonts w:ascii="Calibri" w:hAnsi="Calibri" w:cs="Calibri"/>
          <w:bCs/>
          <w:sz w:val="22"/>
          <w:szCs w:val="22"/>
        </w:rPr>
        <w:t xml:space="preserve">Příloha č. 4 – závazný </w:t>
      </w:r>
      <w:r w:rsidRPr="001F0A64">
        <w:rPr>
          <w:rFonts w:ascii="Calibri" w:hAnsi="Calibri" w:cs="Calibri"/>
          <w:sz w:val="22"/>
          <w:szCs w:val="22"/>
        </w:rPr>
        <w:t>vzor smlouvy o správě finančních prostředků</w:t>
      </w:r>
    </w:p>
    <w:p w14:paraId="0905A34A" w14:textId="37AAE3AC" w:rsidR="00405D01" w:rsidRPr="001F0A64" w:rsidRDefault="00405D01" w:rsidP="00405D01">
      <w:pPr>
        <w:pStyle w:val="Odstavecseseznamem"/>
        <w:tabs>
          <w:tab w:val="left" w:pos="357"/>
        </w:tabs>
        <w:ind w:left="357"/>
        <w:jc w:val="both"/>
        <w:rPr>
          <w:rFonts w:ascii="Calibri" w:hAnsi="Calibri" w:cs="Calibri"/>
          <w:bCs/>
          <w:sz w:val="22"/>
          <w:szCs w:val="22"/>
        </w:rPr>
      </w:pPr>
      <w:r w:rsidRPr="001F0A64">
        <w:rPr>
          <w:rFonts w:ascii="Calibri" w:hAnsi="Calibri" w:cs="Calibri"/>
          <w:bCs/>
          <w:sz w:val="22"/>
          <w:szCs w:val="22"/>
        </w:rPr>
        <w:t>Příloha č. 5 – identifikace zájemce</w:t>
      </w:r>
    </w:p>
    <w:p w14:paraId="1D69A4D2" w14:textId="0740D6C5" w:rsidR="00DB0493" w:rsidRPr="001F0A64" w:rsidRDefault="00DB0493" w:rsidP="00DB0493">
      <w:pPr>
        <w:pStyle w:val="Odstavecseseznamem"/>
        <w:tabs>
          <w:tab w:val="left" w:pos="357"/>
        </w:tabs>
        <w:ind w:left="357"/>
        <w:jc w:val="both"/>
        <w:rPr>
          <w:rFonts w:ascii="Calibri" w:hAnsi="Calibri" w:cs="Calibri"/>
          <w:bCs/>
          <w:sz w:val="22"/>
          <w:szCs w:val="22"/>
        </w:rPr>
      </w:pPr>
      <w:r w:rsidRPr="001F0A64">
        <w:rPr>
          <w:rFonts w:ascii="Calibri" w:hAnsi="Calibri" w:cs="Calibri"/>
          <w:bCs/>
          <w:sz w:val="22"/>
          <w:szCs w:val="22"/>
        </w:rPr>
        <w:t xml:space="preserve">Příloha č. </w:t>
      </w:r>
      <w:r w:rsidR="00405D01" w:rsidRPr="001F0A64">
        <w:rPr>
          <w:rFonts w:ascii="Calibri" w:hAnsi="Calibri" w:cs="Calibri"/>
          <w:bCs/>
          <w:sz w:val="22"/>
          <w:szCs w:val="22"/>
        </w:rPr>
        <w:t>6</w:t>
      </w:r>
      <w:r w:rsidRPr="001F0A64">
        <w:rPr>
          <w:rFonts w:ascii="Calibri" w:hAnsi="Calibri" w:cs="Calibri"/>
          <w:bCs/>
          <w:sz w:val="22"/>
          <w:szCs w:val="22"/>
        </w:rPr>
        <w:t xml:space="preserve"> – ko</w:t>
      </w:r>
      <w:r w:rsidRPr="001F0A64">
        <w:rPr>
          <w:rFonts w:ascii="Calibri" w:hAnsi="Calibri" w:cs="Calibri"/>
          <w:sz w:val="22"/>
          <w:szCs w:val="22"/>
        </w:rPr>
        <w:t>pie plné moci Ing. Lenky Kunstové</w:t>
      </w:r>
    </w:p>
    <w:p w14:paraId="6F0E97C5" w14:textId="1A85E332" w:rsidR="00DB0493" w:rsidRPr="001F0A64" w:rsidRDefault="00DB0493" w:rsidP="00DB0493">
      <w:pPr>
        <w:widowControl w:val="0"/>
        <w:ind w:left="357"/>
        <w:jc w:val="both"/>
        <w:rPr>
          <w:rFonts w:ascii="Calibri" w:hAnsi="Calibri" w:cs="Calibri"/>
          <w:bCs/>
          <w:sz w:val="22"/>
          <w:szCs w:val="22"/>
        </w:rPr>
      </w:pPr>
    </w:p>
    <w:p w14:paraId="61665CCC" w14:textId="77777777" w:rsidR="000853C7" w:rsidRPr="001F0A64" w:rsidRDefault="000853C7" w:rsidP="00273739">
      <w:pPr>
        <w:jc w:val="both"/>
        <w:rPr>
          <w:rFonts w:ascii="Calibri" w:hAnsi="Calibri" w:cs="Calibri"/>
          <w:sz w:val="22"/>
          <w:szCs w:val="22"/>
        </w:rPr>
      </w:pPr>
    </w:p>
    <w:p w14:paraId="6E4122FF" w14:textId="77777777" w:rsidR="00272508" w:rsidRPr="001F0A64" w:rsidRDefault="00272508" w:rsidP="00273739">
      <w:pPr>
        <w:jc w:val="both"/>
        <w:rPr>
          <w:rFonts w:ascii="Calibri" w:hAnsi="Calibri" w:cs="Calibri"/>
          <w:sz w:val="22"/>
          <w:szCs w:val="22"/>
        </w:rPr>
      </w:pPr>
    </w:p>
    <w:p w14:paraId="3BC40D10" w14:textId="77777777" w:rsidR="00272508" w:rsidRPr="001F0A64" w:rsidRDefault="00272508" w:rsidP="00273739">
      <w:pPr>
        <w:jc w:val="both"/>
        <w:rPr>
          <w:rFonts w:ascii="Calibri" w:hAnsi="Calibri" w:cs="Calibri"/>
          <w:sz w:val="22"/>
          <w:szCs w:val="22"/>
        </w:rPr>
      </w:pPr>
    </w:p>
    <w:p w14:paraId="6B35E6E4" w14:textId="77777777" w:rsidR="00272508" w:rsidRPr="001F0A64" w:rsidRDefault="00272508" w:rsidP="00273739">
      <w:pPr>
        <w:jc w:val="both"/>
        <w:rPr>
          <w:rFonts w:ascii="Calibri" w:hAnsi="Calibri" w:cs="Calibri"/>
          <w:sz w:val="22"/>
          <w:szCs w:val="22"/>
        </w:rPr>
      </w:pPr>
    </w:p>
    <w:p w14:paraId="0C310AFC" w14:textId="77777777" w:rsidR="00272508" w:rsidRPr="001F0A64" w:rsidRDefault="00272508" w:rsidP="00273739">
      <w:pPr>
        <w:jc w:val="both"/>
        <w:rPr>
          <w:rFonts w:ascii="Calibri" w:hAnsi="Calibri" w:cs="Calibri"/>
          <w:sz w:val="22"/>
          <w:szCs w:val="22"/>
        </w:rPr>
      </w:pPr>
    </w:p>
    <w:p w14:paraId="507F2EAD" w14:textId="77777777" w:rsidR="00272508" w:rsidRPr="001F0A64" w:rsidRDefault="00272508" w:rsidP="00273739">
      <w:pPr>
        <w:jc w:val="both"/>
        <w:rPr>
          <w:rFonts w:ascii="Calibri" w:hAnsi="Calibri" w:cs="Calibri"/>
          <w:sz w:val="22"/>
          <w:szCs w:val="22"/>
        </w:rPr>
      </w:pPr>
    </w:p>
    <w:p w14:paraId="0DE7AEFE" w14:textId="77777777" w:rsidR="00272508" w:rsidRPr="001F0A64" w:rsidRDefault="00272508" w:rsidP="00273739">
      <w:pPr>
        <w:jc w:val="both"/>
        <w:rPr>
          <w:rFonts w:ascii="Calibri" w:hAnsi="Calibri" w:cs="Calibri"/>
          <w:sz w:val="22"/>
          <w:szCs w:val="22"/>
        </w:rPr>
      </w:pPr>
    </w:p>
    <w:p w14:paraId="7A78B566" w14:textId="156AAECC" w:rsidR="00272508" w:rsidRPr="001F0A64" w:rsidRDefault="00272508" w:rsidP="00273739">
      <w:pPr>
        <w:jc w:val="both"/>
        <w:rPr>
          <w:rFonts w:ascii="Calibri" w:hAnsi="Calibri" w:cs="Calibri"/>
          <w:b/>
          <w:sz w:val="22"/>
          <w:szCs w:val="22"/>
        </w:rPr>
      </w:pPr>
      <w:r w:rsidRPr="001F0A64">
        <w:rPr>
          <w:rFonts w:ascii="Calibri" w:hAnsi="Calibri" w:cs="Calibri"/>
          <w:b/>
          <w:sz w:val="22"/>
          <w:szCs w:val="22"/>
        </w:rPr>
        <w:t>Podpisový arch je řazen až za poslední přílohou č. 6</w:t>
      </w:r>
    </w:p>
    <w:p w14:paraId="38C0767E" w14:textId="77777777" w:rsidR="00272508" w:rsidRPr="001F0A64" w:rsidRDefault="00272508">
      <w:pPr>
        <w:rPr>
          <w:rFonts w:ascii="Calibri" w:hAnsi="Calibri" w:cs="Calibri"/>
          <w:b/>
          <w:sz w:val="22"/>
          <w:szCs w:val="22"/>
        </w:rPr>
      </w:pPr>
      <w:r w:rsidRPr="001F0A64">
        <w:rPr>
          <w:rFonts w:ascii="Calibri" w:hAnsi="Calibri" w:cs="Calibri"/>
          <w:b/>
          <w:sz w:val="22"/>
          <w:szCs w:val="22"/>
        </w:rPr>
        <w:br w:type="page"/>
      </w:r>
    </w:p>
    <w:p w14:paraId="4A8E83F5" w14:textId="77777777" w:rsidR="00272508" w:rsidRPr="001F0A64" w:rsidRDefault="00272508" w:rsidP="00272508">
      <w:pPr>
        <w:pStyle w:val="Odstavecseseznamem"/>
        <w:tabs>
          <w:tab w:val="left" w:pos="357"/>
        </w:tabs>
        <w:ind w:left="357"/>
        <w:jc w:val="both"/>
        <w:rPr>
          <w:rStyle w:val="Hypertextovodkaz"/>
          <w:rFonts w:ascii="Calibri" w:hAnsi="Calibri" w:cs="Calibri"/>
          <w:b/>
          <w:bCs/>
          <w:color w:val="auto"/>
          <w:sz w:val="22"/>
          <w:szCs w:val="22"/>
        </w:rPr>
      </w:pPr>
      <w:r w:rsidRPr="001F0A64">
        <w:rPr>
          <w:rFonts w:ascii="Calibri" w:hAnsi="Calibri" w:cs="Calibri"/>
          <w:b/>
          <w:bCs/>
          <w:sz w:val="22"/>
          <w:szCs w:val="22"/>
        </w:rPr>
        <w:lastRenderedPageBreak/>
        <w:t xml:space="preserve">Příloha č. 1 – Obchodní podmínky účasti na elektronické aukci v systému společnosti GAUTE, a.s. provozovaném na adrese </w:t>
      </w:r>
      <w:hyperlink r:id="rId10" w:history="1">
        <w:r w:rsidRPr="001F0A64">
          <w:rPr>
            <w:rStyle w:val="Hypertextovodkaz"/>
            <w:rFonts w:ascii="Calibri" w:hAnsi="Calibri" w:cs="Calibri"/>
            <w:b/>
            <w:bCs/>
            <w:color w:val="auto"/>
            <w:sz w:val="22"/>
            <w:szCs w:val="22"/>
          </w:rPr>
          <w:t>www.verejnedrazby.cz</w:t>
        </w:r>
      </w:hyperlink>
    </w:p>
    <w:p w14:paraId="46479D01" w14:textId="77777777" w:rsidR="00272508" w:rsidRPr="001F0A64" w:rsidRDefault="00272508" w:rsidP="00272508">
      <w:pPr>
        <w:pStyle w:val="Odstavecseseznamem"/>
        <w:tabs>
          <w:tab w:val="left" w:pos="357"/>
        </w:tabs>
        <w:ind w:left="357"/>
        <w:jc w:val="both"/>
        <w:rPr>
          <w:rStyle w:val="Hypertextovodkaz"/>
          <w:rFonts w:ascii="Calibri" w:hAnsi="Calibri" w:cs="Calibri"/>
          <w:bCs/>
          <w:color w:val="auto"/>
          <w:sz w:val="22"/>
          <w:szCs w:val="22"/>
        </w:rPr>
      </w:pPr>
    </w:p>
    <w:p w14:paraId="7E56FAF6" w14:textId="77777777" w:rsidR="00272508" w:rsidRPr="001F0A64" w:rsidRDefault="00272508" w:rsidP="00272508">
      <w:pPr>
        <w:widowControl w:val="0"/>
        <w:shd w:val="clear" w:color="auto" w:fill="FFFFFF"/>
        <w:jc w:val="center"/>
        <w:rPr>
          <w:rFonts w:ascii="Calibri" w:hAnsi="Calibri" w:cs="Calibri"/>
          <w:b/>
          <w:bCs/>
          <w:sz w:val="22"/>
          <w:szCs w:val="22"/>
        </w:rPr>
      </w:pPr>
      <w:r w:rsidRPr="001F0A64">
        <w:rPr>
          <w:rFonts w:ascii="Calibri" w:hAnsi="Calibri" w:cs="Calibri"/>
          <w:b/>
          <w:bCs/>
          <w:sz w:val="22"/>
          <w:szCs w:val="22"/>
        </w:rPr>
        <w:t xml:space="preserve">Obchodní podmínky účasti na elektronické aukci v systému společnosti GAUTE a.s. provozovaném na adrese </w:t>
      </w:r>
      <w:hyperlink w:history="1">
        <w:r w:rsidRPr="001F0A64">
          <w:rPr>
            <w:rFonts w:ascii="Calibri" w:hAnsi="Calibri" w:cs="Calibri"/>
            <w:b/>
            <w:bCs/>
            <w:sz w:val="22"/>
            <w:szCs w:val="22"/>
            <w:u w:val="single"/>
          </w:rPr>
          <w:t>www.verejnedrazby.cz</w:t>
        </w:r>
      </w:hyperlink>
      <w:r w:rsidRPr="001F0A64">
        <w:rPr>
          <w:rFonts w:ascii="Calibri" w:hAnsi="Calibri" w:cs="Calibri"/>
          <w:b/>
          <w:bCs/>
          <w:sz w:val="22"/>
          <w:szCs w:val="22"/>
        </w:rPr>
        <w:t xml:space="preserve"> platné od  5.1.2021. </w:t>
      </w:r>
    </w:p>
    <w:p w14:paraId="69E6A514" w14:textId="77777777" w:rsidR="00272508" w:rsidRPr="001F0A64" w:rsidRDefault="00272508" w:rsidP="00272508">
      <w:pPr>
        <w:widowControl w:val="0"/>
        <w:shd w:val="clear" w:color="auto" w:fill="FFFFFF"/>
        <w:jc w:val="center"/>
        <w:rPr>
          <w:rFonts w:ascii="Calibri" w:hAnsi="Calibri" w:cs="Calibri"/>
          <w:b/>
          <w:bCs/>
          <w:sz w:val="22"/>
          <w:szCs w:val="22"/>
        </w:rPr>
      </w:pPr>
    </w:p>
    <w:p w14:paraId="5057D7E4" w14:textId="77777777" w:rsidR="00272508" w:rsidRPr="001F0A64" w:rsidRDefault="00272508" w:rsidP="00272508">
      <w:pPr>
        <w:widowControl w:val="0"/>
        <w:shd w:val="clear" w:color="auto" w:fill="FFFFFF"/>
        <w:jc w:val="both"/>
        <w:rPr>
          <w:rFonts w:ascii="Calibri" w:hAnsi="Calibri" w:cs="Calibri"/>
          <w:bCs/>
          <w:sz w:val="22"/>
          <w:szCs w:val="22"/>
        </w:rPr>
      </w:pPr>
      <w:r w:rsidRPr="001F0A64">
        <w:rPr>
          <w:rFonts w:ascii="Calibri" w:hAnsi="Calibri" w:cs="Calibri"/>
          <w:bCs/>
          <w:sz w:val="22"/>
          <w:szCs w:val="22"/>
        </w:rPr>
        <w:t>Označením pole „Souhlasím s Obchodními podmínkami“ poskytuje registrovaný uživatel (návštěvník) stránek svůj souhlas s následujícím zněním obchodních podmínek, které se stávají nedílnou součástí smlouvy uzavírané mezi provozovatelem aukce a registrovaným uživatelem. Uživatel stvrzuje, že se s těmito obchodními podmínkami seznámil. Smlouva je uzavírána v českém jazyce.</w:t>
      </w:r>
    </w:p>
    <w:p w14:paraId="550227AF" w14:textId="77777777" w:rsidR="00272508" w:rsidRPr="001F0A64" w:rsidRDefault="00272508" w:rsidP="00272508">
      <w:pPr>
        <w:widowControl w:val="0"/>
        <w:shd w:val="clear" w:color="auto" w:fill="FFFFFF"/>
        <w:rPr>
          <w:rFonts w:ascii="Calibri" w:hAnsi="Calibri" w:cs="Calibri"/>
          <w:bCs/>
          <w:sz w:val="22"/>
          <w:szCs w:val="22"/>
        </w:rPr>
      </w:pPr>
    </w:p>
    <w:p w14:paraId="4EB946F4" w14:textId="77777777" w:rsidR="00272508" w:rsidRPr="001F0A64" w:rsidRDefault="00272508" w:rsidP="00272508">
      <w:pPr>
        <w:widowControl w:val="0"/>
        <w:shd w:val="clear" w:color="auto" w:fill="FFFFFF"/>
        <w:rPr>
          <w:rFonts w:ascii="Calibri" w:hAnsi="Calibri" w:cs="Calibri"/>
          <w:bCs/>
          <w:sz w:val="22"/>
          <w:szCs w:val="22"/>
        </w:rPr>
      </w:pPr>
      <w:r w:rsidRPr="001F0A64">
        <w:rPr>
          <w:rFonts w:ascii="Calibri" w:hAnsi="Calibri" w:cs="Calibri"/>
          <w:bCs/>
          <w:sz w:val="22"/>
          <w:szCs w:val="22"/>
        </w:rPr>
        <w:t>Identifikační údaje provozovatele aukce:</w:t>
      </w:r>
    </w:p>
    <w:p w14:paraId="34E3EB70" w14:textId="77777777" w:rsidR="00272508" w:rsidRPr="001F0A64" w:rsidRDefault="00272508" w:rsidP="00272508">
      <w:pPr>
        <w:widowControl w:val="0"/>
        <w:shd w:val="clear" w:color="auto" w:fill="FFFFFF"/>
        <w:rPr>
          <w:rFonts w:ascii="Calibri" w:hAnsi="Calibri" w:cs="Calibri"/>
          <w:bCs/>
          <w:sz w:val="22"/>
          <w:szCs w:val="22"/>
        </w:rPr>
      </w:pPr>
      <w:r w:rsidRPr="001F0A64">
        <w:rPr>
          <w:rFonts w:ascii="Calibri" w:hAnsi="Calibri" w:cs="Calibri"/>
          <w:b/>
          <w:bCs/>
          <w:sz w:val="22"/>
          <w:szCs w:val="22"/>
        </w:rPr>
        <w:t xml:space="preserve">Provozovatel: </w:t>
      </w:r>
      <w:r w:rsidRPr="001F0A64">
        <w:rPr>
          <w:rFonts w:ascii="Calibri" w:hAnsi="Calibri" w:cs="Calibri"/>
          <w:bCs/>
          <w:sz w:val="22"/>
          <w:szCs w:val="22"/>
        </w:rPr>
        <w:t>GAUTE, a.s.</w:t>
      </w:r>
      <w:r w:rsidRPr="001F0A64">
        <w:rPr>
          <w:rFonts w:ascii="Calibri" w:hAnsi="Calibri" w:cs="Calibri"/>
          <w:bCs/>
          <w:sz w:val="22"/>
          <w:szCs w:val="22"/>
        </w:rPr>
        <w:br/>
      </w:r>
      <w:r w:rsidRPr="001F0A64">
        <w:rPr>
          <w:rFonts w:ascii="Calibri" w:hAnsi="Calibri" w:cs="Calibri"/>
          <w:b/>
          <w:bCs/>
          <w:sz w:val="22"/>
          <w:szCs w:val="22"/>
        </w:rPr>
        <w:t xml:space="preserve">Sídlo: </w:t>
      </w:r>
      <w:r w:rsidRPr="001F0A64">
        <w:rPr>
          <w:rFonts w:ascii="Calibri" w:hAnsi="Calibri" w:cs="Calibri"/>
          <w:bCs/>
          <w:sz w:val="22"/>
          <w:szCs w:val="22"/>
        </w:rPr>
        <w:t>Lidická 26/2006, Brno</w:t>
      </w:r>
      <w:r w:rsidRPr="001F0A64">
        <w:rPr>
          <w:rFonts w:ascii="Calibri" w:hAnsi="Calibri" w:cs="Calibri"/>
          <w:b/>
          <w:bCs/>
          <w:sz w:val="22"/>
          <w:szCs w:val="22"/>
        </w:rPr>
        <w:t xml:space="preserve"> </w:t>
      </w:r>
      <w:r w:rsidRPr="001F0A64">
        <w:rPr>
          <w:rFonts w:ascii="Calibri" w:hAnsi="Calibri" w:cs="Calibri"/>
          <w:b/>
          <w:bCs/>
          <w:sz w:val="22"/>
          <w:szCs w:val="22"/>
        </w:rPr>
        <w:br/>
        <w:t xml:space="preserve">IČO: </w:t>
      </w:r>
      <w:r w:rsidRPr="001F0A64">
        <w:rPr>
          <w:rFonts w:ascii="Calibri" w:hAnsi="Calibri" w:cs="Calibri"/>
          <w:bCs/>
          <w:sz w:val="22"/>
          <w:szCs w:val="22"/>
        </w:rPr>
        <w:t>25543709</w:t>
      </w:r>
      <w:r w:rsidRPr="001F0A64">
        <w:rPr>
          <w:rFonts w:ascii="Calibri" w:hAnsi="Calibri" w:cs="Calibri"/>
          <w:bCs/>
          <w:sz w:val="22"/>
          <w:szCs w:val="22"/>
        </w:rPr>
        <w:br/>
      </w:r>
      <w:r w:rsidRPr="001F0A64">
        <w:rPr>
          <w:rFonts w:ascii="Calibri" w:hAnsi="Calibri" w:cs="Calibri"/>
          <w:b/>
          <w:bCs/>
          <w:sz w:val="22"/>
          <w:szCs w:val="22"/>
        </w:rPr>
        <w:t xml:space="preserve">DIČ: </w:t>
      </w:r>
      <w:r w:rsidRPr="001F0A64">
        <w:rPr>
          <w:rFonts w:ascii="Calibri" w:hAnsi="Calibri" w:cs="Calibri"/>
          <w:bCs/>
          <w:sz w:val="22"/>
          <w:szCs w:val="22"/>
        </w:rPr>
        <w:t>CZ 25543709</w:t>
      </w:r>
      <w:r w:rsidRPr="001F0A64">
        <w:rPr>
          <w:rFonts w:ascii="Calibri" w:hAnsi="Calibri" w:cs="Calibri"/>
          <w:b/>
          <w:bCs/>
          <w:sz w:val="22"/>
          <w:szCs w:val="22"/>
        </w:rPr>
        <w:t xml:space="preserve"> </w:t>
      </w:r>
      <w:r w:rsidRPr="001F0A64">
        <w:rPr>
          <w:rFonts w:ascii="Calibri" w:hAnsi="Calibri" w:cs="Calibri"/>
          <w:b/>
          <w:bCs/>
          <w:sz w:val="22"/>
          <w:szCs w:val="22"/>
        </w:rPr>
        <w:br/>
        <w:t xml:space="preserve">E-mail: </w:t>
      </w:r>
      <w:r w:rsidRPr="001F0A64">
        <w:rPr>
          <w:rFonts w:ascii="Calibri" w:hAnsi="Calibri" w:cs="Calibri"/>
          <w:bCs/>
          <w:sz w:val="22"/>
          <w:szCs w:val="22"/>
        </w:rPr>
        <w:t>gaute@gaute.cz</w:t>
      </w:r>
    </w:p>
    <w:p w14:paraId="26CBF7A3" w14:textId="77777777" w:rsidR="00272508" w:rsidRPr="001F0A64" w:rsidRDefault="00272508" w:rsidP="00272508">
      <w:pPr>
        <w:widowControl w:val="0"/>
        <w:shd w:val="clear" w:color="auto" w:fill="FFFFFF"/>
        <w:rPr>
          <w:rFonts w:ascii="Calibri" w:hAnsi="Calibri" w:cs="Calibri"/>
          <w:bCs/>
          <w:sz w:val="22"/>
          <w:szCs w:val="22"/>
        </w:rPr>
      </w:pPr>
      <w:r w:rsidRPr="001F0A64">
        <w:rPr>
          <w:rFonts w:ascii="Calibri" w:hAnsi="Calibri" w:cs="Calibri"/>
          <w:bCs/>
          <w:sz w:val="22"/>
          <w:szCs w:val="22"/>
        </w:rPr>
        <w:t>(dále též jen jako: „provozovatel“)</w:t>
      </w:r>
    </w:p>
    <w:p w14:paraId="79E7FAC8" w14:textId="77777777" w:rsidR="00272508" w:rsidRPr="001F0A64" w:rsidRDefault="00272508" w:rsidP="00272508">
      <w:pPr>
        <w:widowControl w:val="0"/>
        <w:shd w:val="clear" w:color="auto" w:fill="FFFFFF"/>
        <w:rPr>
          <w:rFonts w:ascii="Calibri" w:hAnsi="Calibri" w:cs="Calibri"/>
          <w:bCs/>
          <w:sz w:val="22"/>
          <w:szCs w:val="22"/>
        </w:rPr>
      </w:pPr>
    </w:p>
    <w:p w14:paraId="538CD14D" w14:textId="77777777" w:rsidR="00272508" w:rsidRPr="001F0A64" w:rsidRDefault="00272508" w:rsidP="00272508">
      <w:pPr>
        <w:widowControl w:val="0"/>
        <w:shd w:val="clear" w:color="auto" w:fill="FFFFFF"/>
        <w:rPr>
          <w:rFonts w:ascii="Calibri" w:hAnsi="Calibri" w:cs="Calibri"/>
          <w:bCs/>
          <w:sz w:val="22"/>
          <w:szCs w:val="22"/>
        </w:rPr>
      </w:pPr>
      <w:r w:rsidRPr="001F0A64">
        <w:rPr>
          <w:rFonts w:ascii="Calibri" w:hAnsi="Calibri" w:cs="Calibri"/>
          <w:bCs/>
          <w:sz w:val="22"/>
          <w:szCs w:val="22"/>
        </w:rPr>
        <w:t>na straně jedné</w:t>
      </w:r>
    </w:p>
    <w:p w14:paraId="5C46608C" w14:textId="77777777" w:rsidR="00272508" w:rsidRPr="001F0A64" w:rsidRDefault="00272508" w:rsidP="00272508">
      <w:pPr>
        <w:widowControl w:val="0"/>
        <w:shd w:val="clear" w:color="auto" w:fill="FFFFFF"/>
        <w:rPr>
          <w:rFonts w:ascii="Calibri" w:hAnsi="Calibri" w:cs="Calibri"/>
          <w:bCs/>
          <w:sz w:val="22"/>
          <w:szCs w:val="22"/>
        </w:rPr>
      </w:pPr>
    </w:p>
    <w:p w14:paraId="12F2B214" w14:textId="77777777" w:rsidR="00272508" w:rsidRPr="001F0A64" w:rsidRDefault="00272508" w:rsidP="00272508">
      <w:pPr>
        <w:widowControl w:val="0"/>
        <w:shd w:val="clear" w:color="auto" w:fill="FFFFFF"/>
        <w:rPr>
          <w:rFonts w:ascii="Calibri" w:hAnsi="Calibri" w:cs="Calibri"/>
          <w:bCs/>
          <w:sz w:val="22"/>
          <w:szCs w:val="22"/>
        </w:rPr>
      </w:pPr>
      <w:r w:rsidRPr="001F0A64">
        <w:rPr>
          <w:rFonts w:ascii="Calibri" w:hAnsi="Calibri" w:cs="Calibri"/>
          <w:bCs/>
          <w:sz w:val="22"/>
          <w:szCs w:val="22"/>
        </w:rPr>
        <w:t>a</w:t>
      </w:r>
    </w:p>
    <w:p w14:paraId="03A66D3B" w14:textId="77777777" w:rsidR="00272508" w:rsidRPr="001F0A64" w:rsidRDefault="00272508" w:rsidP="00272508">
      <w:pPr>
        <w:widowControl w:val="0"/>
        <w:shd w:val="clear" w:color="auto" w:fill="FFFFFF"/>
        <w:rPr>
          <w:rFonts w:ascii="Calibri" w:hAnsi="Calibri" w:cs="Calibri"/>
          <w:bCs/>
          <w:sz w:val="22"/>
          <w:szCs w:val="22"/>
        </w:rPr>
      </w:pPr>
    </w:p>
    <w:p w14:paraId="22B91A3F" w14:textId="77777777" w:rsidR="00272508" w:rsidRPr="001F0A64" w:rsidRDefault="00272508" w:rsidP="00272508">
      <w:pPr>
        <w:widowControl w:val="0"/>
        <w:shd w:val="clear" w:color="auto" w:fill="FFFFFF"/>
        <w:jc w:val="both"/>
        <w:rPr>
          <w:rFonts w:ascii="Calibri" w:hAnsi="Calibri" w:cs="Calibri"/>
          <w:bCs/>
          <w:sz w:val="22"/>
          <w:szCs w:val="22"/>
        </w:rPr>
      </w:pPr>
      <w:r w:rsidRPr="001F0A64">
        <w:rPr>
          <w:rFonts w:ascii="Calibri" w:hAnsi="Calibri" w:cs="Calibri"/>
          <w:bCs/>
          <w:sz w:val="22"/>
          <w:szCs w:val="22"/>
        </w:rPr>
        <w:t>zákazník, tedy</w:t>
      </w:r>
      <w:r w:rsidRPr="001F0A64">
        <w:rPr>
          <w:rFonts w:ascii="Calibri" w:hAnsi="Calibri" w:cs="Calibri"/>
          <w:sz w:val="22"/>
          <w:szCs w:val="22"/>
        </w:rPr>
        <w:t xml:space="preserve"> </w:t>
      </w:r>
      <w:r w:rsidRPr="001F0A64">
        <w:rPr>
          <w:rFonts w:ascii="Calibri" w:hAnsi="Calibri" w:cs="Calibri"/>
          <w:bCs/>
          <w:sz w:val="22"/>
          <w:szCs w:val="22"/>
        </w:rPr>
        <w:t xml:space="preserve">návštěvník webových stránek, jakožto osoba, která uzavírá způsobem popsaným níže v souladu s Občanským zákoníkem (a v případě, kdy předmětem prodeji v aukci je nemovitá věc, též zákonem č. 39/2020 Sb., zákon o realitním zprostředkování), neuzavřela-li ji s provozovatelem již dříve, smlouvu, jejímž předmětem je zprostředkovatelská či obdobná činnost provozovatele ve prospěch zákazníka, přičemž identifikační údaje účastníka aukce vyplývají z registračního formuláře vyplněného návštěvníkem webových stránek </w:t>
      </w:r>
    </w:p>
    <w:p w14:paraId="3230A400" w14:textId="77777777" w:rsidR="00272508" w:rsidRPr="001F0A64" w:rsidRDefault="00272508" w:rsidP="00272508">
      <w:pPr>
        <w:widowControl w:val="0"/>
        <w:shd w:val="clear" w:color="auto" w:fill="FFFFFF"/>
        <w:rPr>
          <w:rFonts w:ascii="Calibri" w:hAnsi="Calibri" w:cs="Calibri"/>
          <w:bCs/>
          <w:sz w:val="22"/>
          <w:szCs w:val="22"/>
        </w:rPr>
      </w:pPr>
      <w:r w:rsidRPr="001F0A64">
        <w:rPr>
          <w:rFonts w:ascii="Calibri" w:hAnsi="Calibri" w:cs="Calibri"/>
          <w:bCs/>
          <w:sz w:val="22"/>
          <w:szCs w:val="22"/>
        </w:rPr>
        <w:t>(dále též jen jako: „uživatel“)</w:t>
      </w:r>
    </w:p>
    <w:p w14:paraId="0F1067EC" w14:textId="77777777" w:rsidR="00272508" w:rsidRPr="001F0A64" w:rsidRDefault="00272508" w:rsidP="00272508">
      <w:pPr>
        <w:widowControl w:val="0"/>
        <w:shd w:val="clear" w:color="auto" w:fill="FFFFFF"/>
        <w:rPr>
          <w:rFonts w:ascii="Calibri" w:hAnsi="Calibri" w:cs="Calibri"/>
          <w:bCs/>
          <w:sz w:val="22"/>
          <w:szCs w:val="22"/>
        </w:rPr>
      </w:pPr>
    </w:p>
    <w:p w14:paraId="036F8D00" w14:textId="77777777" w:rsidR="00272508" w:rsidRPr="001F0A64" w:rsidRDefault="00272508" w:rsidP="00272508">
      <w:pPr>
        <w:widowControl w:val="0"/>
        <w:shd w:val="clear" w:color="auto" w:fill="FFFFFF"/>
        <w:rPr>
          <w:rFonts w:ascii="Calibri" w:hAnsi="Calibri" w:cs="Calibri"/>
          <w:bCs/>
          <w:sz w:val="22"/>
          <w:szCs w:val="22"/>
        </w:rPr>
      </w:pPr>
      <w:r w:rsidRPr="001F0A64">
        <w:rPr>
          <w:rFonts w:ascii="Calibri" w:hAnsi="Calibri" w:cs="Calibri"/>
          <w:bCs/>
          <w:sz w:val="22"/>
          <w:szCs w:val="22"/>
        </w:rPr>
        <w:t>na straně druhé</w:t>
      </w:r>
    </w:p>
    <w:p w14:paraId="6980D851" w14:textId="77777777" w:rsidR="00272508" w:rsidRPr="001F0A64" w:rsidRDefault="00272508" w:rsidP="00272508">
      <w:pPr>
        <w:widowControl w:val="0"/>
        <w:shd w:val="clear" w:color="auto" w:fill="FFFFFF"/>
        <w:jc w:val="center"/>
        <w:rPr>
          <w:rFonts w:ascii="Calibri" w:hAnsi="Calibri" w:cs="Calibri"/>
          <w:bCs/>
          <w:sz w:val="22"/>
          <w:szCs w:val="22"/>
        </w:rPr>
      </w:pPr>
    </w:p>
    <w:p w14:paraId="0EF798C9" w14:textId="77777777" w:rsidR="00272508" w:rsidRPr="001F0A64" w:rsidRDefault="00272508" w:rsidP="00272508">
      <w:pPr>
        <w:widowControl w:val="0"/>
        <w:shd w:val="clear" w:color="auto" w:fill="FFFFFF"/>
        <w:jc w:val="center"/>
        <w:rPr>
          <w:rFonts w:ascii="Calibri" w:hAnsi="Calibri" w:cs="Calibri"/>
          <w:bCs/>
          <w:sz w:val="22"/>
          <w:szCs w:val="22"/>
        </w:rPr>
      </w:pPr>
    </w:p>
    <w:p w14:paraId="4BAD0613" w14:textId="77777777" w:rsidR="00272508" w:rsidRPr="001F0A64" w:rsidRDefault="00272508" w:rsidP="00272508">
      <w:pPr>
        <w:widowControl w:val="0"/>
        <w:shd w:val="clear" w:color="auto" w:fill="FFFFFF"/>
        <w:jc w:val="center"/>
        <w:rPr>
          <w:rFonts w:ascii="Calibri" w:hAnsi="Calibri" w:cs="Calibri"/>
          <w:b/>
          <w:bCs/>
          <w:sz w:val="22"/>
          <w:szCs w:val="22"/>
        </w:rPr>
      </w:pPr>
      <w:r w:rsidRPr="001F0A64">
        <w:rPr>
          <w:rFonts w:ascii="Calibri" w:hAnsi="Calibri" w:cs="Calibri"/>
          <w:b/>
          <w:bCs/>
          <w:sz w:val="22"/>
          <w:szCs w:val="22"/>
        </w:rPr>
        <w:t>Úvodní ustanovení</w:t>
      </w:r>
    </w:p>
    <w:p w14:paraId="47CEE370" w14:textId="77777777" w:rsidR="00272508" w:rsidRPr="001F0A64" w:rsidRDefault="00272508" w:rsidP="00272508">
      <w:pPr>
        <w:widowControl w:val="0"/>
        <w:shd w:val="clear" w:color="auto" w:fill="FFFFFF"/>
        <w:jc w:val="center"/>
        <w:rPr>
          <w:rFonts w:ascii="Calibri" w:hAnsi="Calibri" w:cs="Calibri"/>
          <w:b/>
          <w:bCs/>
          <w:sz w:val="22"/>
          <w:szCs w:val="22"/>
        </w:rPr>
      </w:pPr>
    </w:p>
    <w:p w14:paraId="66F8260A" w14:textId="77777777" w:rsidR="00272508" w:rsidRPr="001F0A64" w:rsidRDefault="00272508" w:rsidP="00272508">
      <w:pPr>
        <w:widowControl w:val="0"/>
        <w:numPr>
          <w:ilvl w:val="0"/>
          <w:numId w:val="20"/>
        </w:numPr>
        <w:shd w:val="clear" w:color="auto" w:fill="FFFFFF"/>
        <w:jc w:val="both"/>
        <w:rPr>
          <w:rFonts w:ascii="Calibri" w:hAnsi="Calibri" w:cs="Calibri"/>
          <w:bCs/>
          <w:sz w:val="22"/>
          <w:szCs w:val="22"/>
        </w:rPr>
      </w:pPr>
      <w:r w:rsidRPr="001F0A64">
        <w:rPr>
          <w:rFonts w:ascii="Calibri" w:hAnsi="Calibri" w:cs="Calibri"/>
          <w:bCs/>
          <w:sz w:val="22"/>
          <w:szCs w:val="22"/>
        </w:rPr>
        <w:t xml:space="preserve">Aukční systém provozovaný na adrese www.verejnedrazby.cz je automatizovanou veřejnou internetovou aplikací zprostředkování prodeje a nákupu movitých a nemovitých věcí, příp. převodu práv a jiných majetkových hodnot (dále též jen „systém“). Prostřednictvím systému je umožněno zájemcům o převod věcí a práv (dále též jen zjednodušeně jako „prodávající“) nabízet tyto věci a práva za podmínek popsaných níže zájemcům o jejich nabytí (dále též jen zjednodušeně jako „kupující“). Aukční systém není veřejnou dražbou dle zákona č. 26/2000 Sb., o veřejných dražbách, veřejnou soutěží, veřejným příslibem, ani nabídkou k uzavření smlouvy. </w:t>
      </w:r>
    </w:p>
    <w:p w14:paraId="58D82C1E" w14:textId="77777777" w:rsidR="00272508" w:rsidRPr="001F0A64" w:rsidRDefault="00272508" w:rsidP="00272508">
      <w:pPr>
        <w:widowControl w:val="0"/>
        <w:shd w:val="clear" w:color="auto" w:fill="FFFFFF"/>
        <w:ind w:left="357"/>
        <w:jc w:val="both"/>
        <w:rPr>
          <w:rFonts w:ascii="Calibri" w:hAnsi="Calibri" w:cs="Calibri"/>
          <w:b/>
          <w:bCs/>
          <w:sz w:val="22"/>
          <w:szCs w:val="22"/>
        </w:rPr>
      </w:pPr>
    </w:p>
    <w:p w14:paraId="7821569C" w14:textId="77777777" w:rsidR="00272508" w:rsidRPr="001F0A64" w:rsidRDefault="00272508" w:rsidP="00272508">
      <w:pPr>
        <w:widowControl w:val="0"/>
        <w:numPr>
          <w:ilvl w:val="0"/>
          <w:numId w:val="20"/>
        </w:numPr>
        <w:shd w:val="clear" w:color="auto" w:fill="FFFFFF"/>
        <w:jc w:val="both"/>
        <w:rPr>
          <w:rFonts w:ascii="Calibri" w:hAnsi="Calibri" w:cs="Calibri"/>
          <w:b/>
          <w:bCs/>
          <w:sz w:val="22"/>
          <w:szCs w:val="22"/>
        </w:rPr>
      </w:pPr>
      <w:r w:rsidRPr="001F0A64">
        <w:rPr>
          <w:rFonts w:ascii="Calibri" w:hAnsi="Calibri" w:cs="Calibri"/>
          <w:b/>
          <w:bCs/>
          <w:sz w:val="22"/>
          <w:szCs w:val="22"/>
        </w:rPr>
        <w:t>Aukce probíhá těmito formami:</w:t>
      </w:r>
    </w:p>
    <w:p w14:paraId="3204851A" w14:textId="77777777" w:rsidR="00272508" w:rsidRPr="001F0A64" w:rsidRDefault="00272508" w:rsidP="00272508">
      <w:pPr>
        <w:widowControl w:val="0"/>
        <w:shd w:val="clear" w:color="auto" w:fill="FFFFFF"/>
        <w:ind w:left="357" w:hanging="357"/>
        <w:jc w:val="both"/>
        <w:rPr>
          <w:rFonts w:ascii="Calibri" w:hAnsi="Calibri" w:cs="Calibri"/>
          <w:b/>
          <w:bCs/>
          <w:sz w:val="22"/>
          <w:szCs w:val="22"/>
        </w:rPr>
      </w:pPr>
      <w:r w:rsidRPr="001F0A64">
        <w:rPr>
          <w:rFonts w:ascii="Calibri" w:hAnsi="Calibri" w:cs="Calibri"/>
          <w:b/>
          <w:bCs/>
          <w:sz w:val="22"/>
          <w:szCs w:val="22"/>
        </w:rPr>
        <w:tab/>
        <w:t>a) formou tzv. anglické aukce. U anglické aukce se draží od předem stanovené vyvolávací ceny směrem nahoru prostřednictvím jednotlivých příhozů. Vítězem aukce se stane ten účastník, který nabídne nejvyšší cenu.</w:t>
      </w:r>
    </w:p>
    <w:p w14:paraId="7272F59B" w14:textId="77777777" w:rsidR="00272508" w:rsidRPr="001F0A64" w:rsidRDefault="00272508" w:rsidP="00272508">
      <w:pPr>
        <w:widowControl w:val="0"/>
        <w:shd w:val="clear" w:color="auto" w:fill="FFFFFF"/>
        <w:ind w:left="357" w:hanging="357"/>
        <w:jc w:val="both"/>
        <w:rPr>
          <w:rFonts w:ascii="Calibri" w:hAnsi="Calibri" w:cs="Calibri"/>
          <w:b/>
          <w:bCs/>
          <w:sz w:val="22"/>
          <w:szCs w:val="22"/>
        </w:rPr>
      </w:pPr>
    </w:p>
    <w:p w14:paraId="3F45403B" w14:textId="77777777" w:rsidR="00272508" w:rsidRPr="001F0A64" w:rsidRDefault="00272508" w:rsidP="00272508">
      <w:pPr>
        <w:widowControl w:val="0"/>
        <w:shd w:val="clear" w:color="auto" w:fill="FFFFFF"/>
        <w:ind w:left="357" w:hanging="357"/>
        <w:jc w:val="both"/>
        <w:rPr>
          <w:rFonts w:ascii="Calibri" w:hAnsi="Calibri" w:cs="Calibri"/>
          <w:b/>
          <w:bCs/>
          <w:sz w:val="22"/>
          <w:szCs w:val="22"/>
        </w:rPr>
      </w:pPr>
      <w:r w:rsidRPr="001F0A64">
        <w:rPr>
          <w:rFonts w:ascii="Calibri" w:hAnsi="Calibri" w:cs="Calibri"/>
          <w:b/>
          <w:bCs/>
          <w:sz w:val="22"/>
          <w:szCs w:val="22"/>
        </w:rPr>
        <w:tab/>
        <w:t xml:space="preserve">b) formou tzv. holandské aukce. U holandské aukce se draží od předem stanovené vyvolávací ceny směrem dolů. Vítězem aukce se stane ten účastník, který jako první akceptuje aktuálně nabízenou cenu, která je systémem automaticky snižována. </w:t>
      </w:r>
    </w:p>
    <w:p w14:paraId="5EBDFA43" w14:textId="77777777" w:rsidR="00272508" w:rsidRPr="001F0A64" w:rsidRDefault="00272508" w:rsidP="00272508">
      <w:pPr>
        <w:widowControl w:val="0"/>
        <w:shd w:val="clear" w:color="auto" w:fill="FFFFFF"/>
        <w:ind w:left="357" w:hanging="357"/>
        <w:jc w:val="both"/>
        <w:rPr>
          <w:rFonts w:ascii="Calibri" w:hAnsi="Calibri" w:cs="Calibri"/>
          <w:b/>
          <w:bCs/>
          <w:sz w:val="22"/>
          <w:szCs w:val="22"/>
        </w:rPr>
      </w:pPr>
    </w:p>
    <w:p w14:paraId="3936CC95" w14:textId="77777777" w:rsidR="00272508" w:rsidRPr="001F0A64" w:rsidRDefault="00272508" w:rsidP="00272508">
      <w:pPr>
        <w:widowControl w:val="0"/>
        <w:shd w:val="clear" w:color="auto" w:fill="FFFFFF"/>
        <w:ind w:left="357" w:hanging="357"/>
        <w:jc w:val="both"/>
        <w:rPr>
          <w:rFonts w:ascii="Calibri" w:hAnsi="Calibri" w:cs="Calibri"/>
          <w:b/>
          <w:bCs/>
          <w:sz w:val="22"/>
          <w:szCs w:val="22"/>
        </w:rPr>
      </w:pPr>
      <w:r w:rsidRPr="001F0A64">
        <w:rPr>
          <w:rFonts w:ascii="Calibri" w:hAnsi="Calibri" w:cs="Calibri"/>
          <w:b/>
          <w:bCs/>
          <w:sz w:val="22"/>
          <w:szCs w:val="22"/>
        </w:rPr>
        <w:tab/>
        <w:t>c</w:t>
      </w:r>
      <w:r w:rsidRPr="001F0A64">
        <w:rPr>
          <w:rFonts w:ascii="Calibri" w:hAnsi="Calibri" w:cs="Calibri"/>
          <w:b/>
          <w:sz w:val="22"/>
          <w:szCs w:val="22"/>
        </w:rPr>
        <w:t>) f</w:t>
      </w:r>
      <w:r w:rsidRPr="001F0A64">
        <w:rPr>
          <w:rFonts w:ascii="Calibri" w:hAnsi="Calibri" w:cs="Calibri"/>
          <w:b/>
          <w:bCs/>
          <w:sz w:val="22"/>
          <w:szCs w:val="22"/>
        </w:rPr>
        <w:t>ormou výběrového řízení. Účastníci, kteří splnili předem stanovené podmínky, předkládají u výběrového řízení své návrhy kupní ceny, a to prostřednictvím systému nebo v zapečetěné obálce v čase a na místě k tomu určeném. Nejvyšší návrh kupní ceny může být vyhlášen jako vítězný.</w:t>
      </w:r>
    </w:p>
    <w:p w14:paraId="06534DB8" w14:textId="77777777" w:rsidR="00272508" w:rsidRPr="001F0A64" w:rsidRDefault="00272508" w:rsidP="00272508">
      <w:pPr>
        <w:widowControl w:val="0"/>
        <w:shd w:val="clear" w:color="auto" w:fill="FFFFFF"/>
        <w:ind w:left="357" w:hanging="357"/>
        <w:jc w:val="both"/>
        <w:rPr>
          <w:rFonts w:ascii="Calibri" w:hAnsi="Calibri" w:cs="Calibri"/>
          <w:b/>
          <w:bCs/>
          <w:sz w:val="22"/>
          <w:szCs w:val="22"/>
        </w:rPr>
      </w:pPr>
    </w:p>
    <w:p w14:paraId="44D93A4D" w14:textId="77777777" w:rsidR="00272508" w:rsidRPr="001F0A64" w:rsidRDefault="00272508" w:rsidP="00272508">
      <w:pPr>
        <w:widowControl w:val="0"/>
        <w:shd w:val="clear" w:color="auto" w:fill="FFFFFF"/>
        <w:ind w:left="357" w:hanging="357"/>
        <w:jc w:val="both"/>
        <w:rPr>
          <w:rFonts w:ascii="Calibri" w:hAnsi="Calibri" w:cs="Calibri"/>
          <w:b/>
          <w:bCs/>
          <w:sz w:val="22"/>
          <w:szCs w:val="22"/>
        </w:rPr>
      </w:pPr>
    </w:p>
    <w:p w14:paraId="5C9E6720" w14:textId="77777777" w:rsidR="00272508" w:rsidRPr="001F0A64" w:rsidRDefault="00272508" w:rsidP="00272508">
      <w:pPr>
        <w:widowControl w:val="0"/>
        <w:shd w:val="clear" w:color="auto" w:fill="FFFFFF"/>
        <w:rPr>
          <w:rFonts w:ascii="Calibri" w:hAnsi="Calibri" w:cs="Calibri"/>
          <w:b/>
          <w:bCs/>
          <w:sz w:val="22"/>
          <w:szCs w:val="22"/>
        </w:rPr>
      </w:pPr>
      <w:r w:rsidRPr="001F0A64">
        <w:rPr>
          <w:rFonts w:ascii="Calibri" w:hAnsi="Calibri" w:cs="Calibri"/>
          <w:b/>
          <w:bCs/>
          <w:sz w:val="22"/>
          <w:szCs w:val="22"/>
        </w:rPr>
        <w:t>Článek I. – Účast prodávajícího a kupujícího v aukci</w:t>
      </w:r>
    </w:p>
    <w:p w14:paraId="43E71795" w14:textId="77777777" w:rsidR="00272508" w:rsidRPr="001F0A64" w:rsidRDefault="00272508" w:rsidP="00272508">
      <w:pPr>
        <w:widowControl w:val="0"/>
        <w:shd w:val="clear" w:color="auto" w:fill="FFFFFF"/>
        <w:rPr>
          <w:rFonts w:ascii="Calibri" w:hAnsi="Calibri" w:cs="Calibri"/>
          <w:b/>
          <w:bCs/>
          <w:sz w:val="22"/>
          <w:szCs w:val="22"/>
        </w:rPr>
      </w:pPr>
      <w:r w:rsidRPr="001F0A64">
        <w:rPr>
          <w:rFonts w:ascii="Calibri" w:hAnsi="Calibri" w:cs="Calibri"/>
          <w:b/>
          <w:bCs/>
          <w:sz w:val="22"/>
          <w:szCs w:val="22"/>
        </w:rPr>
        <w:t>Článek II. – Předmět aukce</w:t>
      </w:r>
      <w:r w:rsidRPr="001F0A64">
        <w:rPr>
          <w:rFonts w:ascii="Calibri" w:hAnsi="Calibri" w:cs="Calibri"/>
          <w:b/>
          <w:bCs/>
          <w:sz w:val="22"/>
          <w:szCs w:val="22"/>
        </w:rPr>
        <w:br/>
        <w:t>Článek III. – Kauce</w:t>
      </w:r>
      <w:r w:rsidRPr="001F0A64">
        <w:rPr>
          <w:rFonts w:ascii="Calibri" w:hAnsi="Calibri" w:cs="Calibri"/>
          <w:b/>
          <w:bCs/>
          <w:sz w:val="22"/>
          <w:szCs w:val="22"/>
        </w:rPr>
        <w:br/>
        <w:t>Článek IV. – Průběh anglické formy aukce</w:t>
      </w:r>
      <w:r w:rsidRPr="001F0A64">
        <w:rPr>
          <w:rFonts w:ascii="Calibri" w:hAnsi="Calibri" w:cs="Calibri"/>
          <w:b/>
          <w:bCs/>
          <w:sz w:val="22"/>
          <w:szCs w:val="22"/>
        </w:rPr>
        <w:br/>
        <w:t>Článek V. – Průběh holandské formy aukce</w:t>
      </w:r>
      <w:r w:rsidRPr="001F0A64">
        <w:rPr>
          <w:rFonts w:ascii="Calibri" w:hAnsi="Calibri" w:cs="Calibri"/>
          <w:b/>
          <w:bCs/>
          <w:sz w:val="22"/>
          <w:szCs w:val="22"/>
        </w:rPr>
        <w:br/>
        <w:t>Článek VI. – Průběh aukce formou výběrového řízení</w:t>
      </w:r>
      <w:r w:rsidRPr="001F0A64">
        <w:rPr>
          <w:rFonts w:ascii="Calibri" w:hAnsi="Calibri" w:cs="Calibri"/>
          <w:b/>
          <w:bCs/>
          <w:sz w:val="22"/>
          <w:szCs w:val="22"/>
        </w:rPr>
        <w:br/>
        <w:t xml:space="preserve">Článek </w:t>
      </w:r>
      <w:r w:rsidRPr="001F0A64">
        <w:rPr>
          <w:rFonts w:ascii="Calibri" w:hAnsi="Calibri" w:cs="Calibri"/>
          <w:b/>
          <w:sz w:val="22"/>
          <w:szCs w:val="22"/>
        </w:rPr>
        <w:t>VII.</w:t>
      </w:r>
      <w:r w:rsidRPr="001F0A64">
        <w:rPr>
          <w:rFonts w:ascii="Calibri" w:hAnsi="Calibri" w:cs="Calibri"/>
          <w:b/>
          <w:bCs/>
          <w:sz w:val="22"/>
          <w:szCs w:val="22"/>
        </w:rPr>
        <w:t xml:space="preserve"> – Ukončení aukce</w:t>
      </w:r>
    </w:p>
    <w:p w14:paraId="13808A9F" w14:textId="77777777" w:rsidR="00272508" w:rsidRPr="001F0A64" w:rsidRDefault="00272508" w:rsidP="00272508">
      <w:pPr>
        <w:widowControl w:val="0"/>
        <w:shd w:val="clear" w:color="auto" w:fill="FFFFFF"/>
        <w:rPr>
          <w:rFonts w:ascii="Calibri" w:hAnsi="Calibri" w:cs="Calibri"/>
          <w:b/>
          <w:bCs/>
          <w:sz w:val="22"/>
          <w:szCs w:val="22"/>
        </w:rPr>
      </w:pPr>
      <w:r w:rsidRPr="001F0A64">
        <w:rPr>
          <w:rFonts w:ascii="Calibri" w:hAnsi="Calibri" w:cs="Calibri"/>
          <w:b/>
          <w:bCs/>
          <w:sz w:val="22"/>
          <w:szCs w:val="22"/>
        </w:rPr>
        <w:t xml:space="preserve">Článek </w:t>
      </w:r>
      <w:r w:rsidRPr="001F0A64">
        <w:rPr>
          <w:rFonts w:ascii="Calibri" w:hAnsi="Calibri" w:cs="Calibri"/>
          <w:b/>
          <w:sz w:val="22"/>
          <w:szCs w:val="22"/>
        </w:rPr>
        <w:t>VIII.</w:t>
      </w:r>
      <w:r w:rsidRPr="001F0A64">
        <w:rPr>
          <w:rFonts w:ascii="Calibri" w:hAnsi="Calibri" w:cs="Calibri"/>
          <w:b/>
          <w:bCs/>
          <w:sz w:val="22"/>
          <w:szCs w:val="22"/>
        </w:rPr>
        <w:t xml:space="preserve"> – Kupní cena, odměna (provize – úplata) pro provozovatele </w:t>
      </w:r>
    </w:p>
    <w:p w14:paraId="4552A0EC" w14:textId="77777777" w:rsidR="00272508" w:rsidRPr="001F0A64" w:rsidRDefault="00272508" w:rsidP="00272508">
      <w:pPr>
        <w:widowControl w:val="0"/>
        <w:shd w:val="clear" w:color="auto" w:fill="FFFFFF"/>
        <w:rPr>
          <w:rFonts w:ascii="Calibri" w:hAnsi="Calibri" w:cs="Calibri"/>
          <w:b/>
          <w:bCs/>
          <w:sz w:val="22"/>
          <w:szCs w:val="22"/>
        </w:rPr>
      </w:pPr>
      <w:r w:rsidRPr="001F0A64">
        <w:rPr>
          <w:rFonts w:ascii="Calibri" w:hAnsi="Calibri" w:cs="Calibri"/>
          <w:b/>
          <w:bCs/>
          <w:sz w:val="22"/>
          <w:szCs w:val="22"/>
        </w:rPr>
        <w:t>Článek I</w:t>
      </w:r>
      <w:r w:rsidRPr="001F0A64">
        <w:rPr>
          <w:rFonts w:ascii="Calibri" w:hAnsi="Calibri" w:cs="Calibri"/>
          <w:b/>
          <w:sz w:val="22"/>
          <w:szCs w:val="22"/>
        </w:rPr>
        <w:t>X.</w:t>
      </w:r>
      <w:r w:rsidRPr="001F0A64">
        <w:rPr>
          <w:rFonts w:ascii="Calibri" w:hAnsi="Calibri" w:cs="Calibri"/>
          <w:b/>
          <w:bCs/>
          <w:sz w:val="22"/>
          <w:szCs w:val="22"/>
        </w:rPr>
        <w:t xml:space="preserve"> – Uzavření zprostředkovatelské (rezervační) smlouvy a kupní smlouvy</w:t>
      </w:r>
      <w:r w:rsidRPr="001F0A64">
        <w:rPr>
          <w:rFonts w:ascii="Calibri" w:hAnsi="Calibri" w:cs="Calibri"/>
          <w:b/>
          <w:bCs/>
          <w:sz w:val="22"/>
          <w:szCs w:val="22"/>
        </w:rPr>
        <w:br/>
        <w:t xml:space="preserve">Článek </w:t>
      </w:r>
      <w:r w:rsidRPr="001F0A64">
        <w:rPr>
          <w:rFonts w:ascii="Calibri" w:hAnsi="Calibri" w:cs="Calibri"/>
          <w:b/>
          <w:sz w:val="22"/>
          <w:szCs w:val="22"/>
        </w:rPr>
        <w:t>X.</w:t>
      </w:r>
      <w:r w:rsidRPr="001F0A64">
        <w:rPr>
          <w:rFonts w:ascii="Calibri" w:hAnsi="Calibri" w:cs="Calibri"/>
          <w:b/>
          <w:bCs/>
          <w:sz w:val="22"/>
          <w:szCs w:val="22"/>
        </w:rPr>
        <w:t xml:space="preserve"> – Ochrana osobních údajů</w:t>
      </w:r>
    </w:p>
    <w:p w14:paraId="0DF44931" w14:textId="77777777" w:rsidR="00272508" w:rsidRPr="001F0A64" w:rsidRDefault="00272508" w:rsidP="00272508">
      <w:pPr>
        <w:widowControl w:val="0"/>
        <w:shd w:val="clear" w:color="auto" w:fill="FFFFFF"/>
        <w:rPr>
          <w:rFonts w:ascii="Calibri" w:hAnsi="Calibri" w:cs="Calibri"/>
          <w:b/>
          <w:bCs/>
          <w:sz w:val="22"/>
          <w:szCs w:val="22"/>
        </w:rPr>
      </w:pPr>
      <w:r w:rsidRPr="001F0A64">
        <w:rPr>
          <w:rFonts w:ascii="Calibri" w:hAnsi="Calibri" w:cs="Calibri"/>
          <w:b/>
          <w:bCs/>
          <w:sz w:val="22"/>
          <w:szCs w:val="22"/>
        </w:rPr>
        <w:t xml:space="preserve">Článek </w:t>
      </w:r>
      <w:r w:rsidRPr="001F0A64">
        <w:rPr>
          <w:rFonts w:ascii="Calibri" w:hAnsi="Calibri" w:cs="Calibri"/>
          <w:b/>
          <w:sz w:val="22"/>
          <w:szCs w:val="22"/>
        </w:rPr>
        <w:t>XI.</w:t>
      </w:r>
      <w:r w:rsidRPr="001F0A64">
        <w:rPr>
          <w:rFonts w:ascii="Calibri" w:hAnsi="Calibri" w:cs="Calibri"/>
          <w:b/>
          <w:bCs/>
          <w:sz w:val="22"/>
          <w:szCs w:val="22"/>
        </w:rPr>
        <w:t xml:space="preserve"> – Ostatní podmínky</w:t>
      </w:r>
    </w:p>
    <w:p w14:paraId="6FA88CE7" w14:textId="77777777" w:rsidR="00272508" w:rsidRPr="001F0A64" w:rsidRDefault="00272508" w:rsidP="00272508">
      <w:pPr>
        <w:widowControl w:val="0"/>
        <w:shd w:val="clear" w:color="auto" w:fill="FFFFFF"/>
        <w:rPr>
          <w:rFonts w:ascii="Calibri" w:hAnsi="Calibri" w:cs="Calibri"/>
          <w:b/>
          <w:bCs/>
          <w:sz w:val="22"/>
          <w:szCs w:val="22"/>
        </w:rPr>
      </w:pPr>
      <w:r w:rsidRPr="001F0A64">
        <w:rPr>
          <w:rFonts w:ascii="Calibri" w:hAnsi="Calibri" w:cs="Calibri"/>
          <w:b/>
          <w:bCs/>
          <w:sz w:val="22"/>
          <w:szCs w:val="22"/>
        </w:rPr>
        <w:t xml:space="preserve">Článek </w:t>
      </w:r>
      <w:r w:rsidRPr="001F0A64">
        <w:rPr>
          <w:rFonts w:ascii="Calibri" w:hAnsi="Calibri" w:cs="Calibri"/>
          <w:b/>
          <w:sz w:val="22"/>
          <w:szCs w:val="22"/>
        </w:rPr>
        <w:t>XII.</w:t>
      </w:r>
      <w:r w:rsidRPr="001F0A64">
        <w:rPr>
          <w:rFonts w:ascii="Calibri" w:hAnsi="Calibri" w:cs="Calibri"/>
          <w:b/>
          <w:bCs/>
          <w:sz w:val="22"/>
          <w:szCs w:val="22"/>
        </w:rPr>
        <w:t xml:space="preserve"> </w:t>
      </w:r>
      <w:r w:rsidRPr="001F0A64">
        <w:rPr>
          <w:rFonts w:ascii="Calibri" w:hAnsi="Calibri" w:cs="Calibri"/>
          <w:b/>
          <w:bCs/>
          <w:sz w:val="22"/>
          <w:szCs w:val="22"/>
        </w:rPr>
        <w:br/>
      </w:r>
    </w:p>
    <w:p w14:paraId="30326B49" w14:textId="77777777" w:rsidR="00272508" w:rsidRPr="001F0A64" w:rsidRDefault="00272508" w:rsidP="00272508">
      <w:pPr>
        <w:widowControl w:val="0"/>
        <w:shd w:val="clear" w:color="auto" w:fill="FFFFFF"/>
        <w:rPr>
          <w:rFonts w:ascii="Calibri" w:hAnsi="Calibri" w:cs="Calibri"/>
          <w:b/>
          <w:bCs/>
          <w:sz w:val="22"/>
          <w:szCs w:val="22"/>
        </w:rPr>
      </w:pPr>
      <w:r w:rsidRPr="001F0A64">
        <w:rPr>
          <w:rFonts w:ascii="Calibri" w:hAnsi="Calibri" w:cs="Calibri"/>
          <w:b/>
          <w:bCs/>
          <w:sz w:val="22"/>
          <w:szCs w:val="22"/>
        </w:rPr>
        <w:t>Článek I. – Účast prodávajícího a kupujícího v aukci</w:t>
      </w:r>
    </w:p>
    <w:p w14:paraId="194AA29E" w14:textId="77777777" w:rsidR="00272508" w:rsidRPr="001F0A64" w:rsidRDefault="00272508" w:rsidP="00272508">
      <w:pPr>
        <w:widowControl w:val="0"/>
        <w:shd w:val="clear" w:color="auto" w:fill="FFFFFF"/>
        <w:jc w:val="center"/>
        <w:rPr>
          <w:rFonts w:ascii="Calibri" w:hAnsi="Calibri" w:cs="Calibri"/>
          <w:bCs/>
          <w:sz w:val="22"/>
          <w:szCs w:val="22"/>
        </w:rPr>
      </w:pPr>
    </w:p>
    <w:p w14:paraId="5F4D4BBB" w14:textId="77777777" w:rsidR="00272508" w:rsidRPr="001F0A64" w:rsidRDefault="00272508" w:rsidP="00272508">
      <w:pPr>
        <w:widowControl w:val="0"/>
        <w:numPr>
          <w:ilvl w:val="0"/>
          <w:numId w:val="21"/>
        </w:numPr>
        <w:shd w:val="clear" w:color="auto" w:fill="FFFFFF"/>
        <w:jc w:val="both"/>
        <w:rPr>
          <w:rFonts w:ascii="Calibri" w:hAnsi="Calibri" w:cs="Calibri"/>
          <w:bCs/>
          <w:sz w:val="22"/>
          <w:szCs w:val="22"/>
        </w:rPr>
      </w:pPr>
      <w:r w:rsidRPr="001F0A64">
        <w:rPr>
          <w:rFonts w:ascii="Calibri" w:hAnsi="Calibri" w:cs="Calibri"/>
          <w:bCs/>
          <w:sz w:val="22"/>
          <w:szCs w:val="22"/>
        </w:rPr>
        <w:t>Účastníkem aukce – jako prodávající – může být pouze svéprávná osoba, která uzavřela s provozovatelem příslušnou písemnou smlouvu.</w:t>
      </w:r>
    </w:p>
    <w:p w14:paraId="335F37F3" w14:textId="77777777" w:rsidR="00272508" w:rsidRPr="001F0A64" w:rsidRDefault="00272508" w:rsidP="00272508">
      <w:pPr>
        <w:widowControl w:val="0"/>
        <w:shd w:val="clear" w:color="auto" w:fill="FFFFFF"/>
        <w:rPr>
          <w:rFonts w:ascii="Calibri" w:hAnsi="Calibri" w:cs="Calibri"/>
          <w:bCs/>
          <w:sz w:val="22"/>
          <w:szCs w:val="22"/>
        </w:rPr>
      </w:pPr>
    </w:p>
    <w:p w14:paraId="66F23825" w14:textId="77777777" w:rsidR="00272508" w:rsidRPr="001F0A64" w:rsidRDefault="00272508" w:rsidP="00272508">
      <w:pPr>
        <w:widowControl w:val="0"/>
        <w:numPr>
          <w:ilvl w:val="0"/>
          <w:numId w:val="21"/>
        </w:numPr>
        <w:shd w:val="clear" w:color="auto" w:fill="FFFFFF"/>
        <w:jc w:val="both"/>
        <w:rPr>
          <w:rFonts w:ascii="Calibri" w:hAnsi="Calibri" w:cs="Calibri"/>
          <w:bCs/>
          <w:sz w:val="22"/>
          <w:szCs w:val="22"/>
        </w:rPr>
      </w:pPr>
      <w:r w:rsidRPr="001F0A64">
        <w:rPr>
          <w:rFonts w:ascii="Calibri" w:hAnsi="Calibri" w:cs="Calibri"/>
          <w:bCs/>
          <w:sz w:val="22"/>
          <w:szCs w:val="22"/>
        </w:rPr>
        <w:t xml:space="preserve">Účastník aukce – jako kupující – může být pouze svéprávná osoba, která si zřídila v aukčním systému uživatelský účet (registrace). Tímto účastníkem aukce může být pouze osoba, u které platný právní předpis (např. devizový zákon, konkurzní zákon, insolvenční zákon apod.) nevylučuje nabytí předmětu aukce. </w:t>
      </w:r>
    </w:p>
    <w:p w14:paraId="7560DF98" w14:textId="77777777" w:rsidR="00272508" w:rsidRPr="001F0A64" w:rsidRDefault="00272508" w:rsidP="00272508">
      <w:pPr>
        <w:widowControl w:val="0"/>
        <w:shd w:val="clear" w:color="auto" w:fill="FFFFFF"/>
        <w:ind w:left="357"/>
        <w:jc w:val="both"/>
        <w:rPr>
          <w:rFonts w:ascii="Calibri" w:hAnsi="Calibri" w:cs="Calibri"/>
          <w:bCs/>
          <w:sz w:val="22"/>
          <w:szCs w:val="22"/>
        </w:rPr>
      </w:pPr>
    </w:p>
    <w:p w14:paraId="206EC999" w14:textId="77777777" w:rsidR="00272508" w:rsidRPr="001F0A64" w:rsidRDefault="00272508" w:rsidP="00272508">
      <w:pPr>
        <w:widowControl w:val="0"/>
        <w:numPr>
          <w:ilvl w:val="0"/>
          <w:numId w:val="21"/>
        </w:numPr>
        <w:shd w:val="clear" w:color="auto" w:fill="FFFFFF"/>
        <w:jc w:val="both"/>
        <w:rPr>
          <w:rFonts w:ascii="Calibri" w:hAnsi="Calibri" w:cs="Calibri"/>
          <w:bCs/>
          <w:sz w:val="22"/>
          <w:szCs w:val="22"/>
        </w:rPr>
      </w:pPr>
      <w:r w:rsidRPr="001F0A64">
        <w:rPr>
          <w:rFonts w:ascii="Calibri" w:hAnsi="Calibri" w:cs="Calibri"/>
          <w:bCs/>
          <w:sz w:val="22"/>
          <w:szCs w:val="22"/>
        </w:rPr>
        <w:t>Účastník aukce je povinen uvést správně a pravdivě při registraci požadované identifikační údaje, zejména jméno, či firmu (název), bydliště či sídlo, IČ a kontaktní údaje. Prodávající a kupující nesou odpovědnost za škodu vzniklou neuvedením pravdivých identifikačních údajů. Uživatelé systému se zavazují oznámit provozovateli aukce případnou změnu identifikačních údajů. Uživatel systému bere registrací do systému na vědomí, že je povinen sdělit pravdivě své identifikační údaje a podrobit se identifikaci a případné kontrole klienta ze strany provozovatele v souladu s ust. §§ 8 a 9 zákona č. 253/2008 Sb., zákonem o některých opatřeních proti legalizaci výnosů z trestné činnosti a financování terorismu, ve znění pozdějších předpisů.</w:t>
      </w:r>
    </w:p>
    <w:p w14:paraId="5538C454" w14:textId="77777777" w:rsidR="00272508" w:rsidRPr="001F0A64" w:rsidRDefault="00272508" w:rsidP="00272508">
      <w:pPr>
        <w:widowControl w:val="0"/>
        <w:shd w:val="clear" w:color="auto" w:fill="FFFFFF"/>
        <w:rPr>
          <w:rFonts w:ascii="Calibri" w:hAnsi="Calibri" w:cs="Calibri"/>
          <w:bCs/>
          <w:sz w:val="22"/>
          <w:szCs w:val="22"/>
        </w:rPr>
      </w:pPr>
    </w:p>
    <w:p w14:paraId="7DD0AADF" w14:textId="77777777" w:rsidR="00272508" w:rsidRPr="001F0A64" w:rsidRDefault="00272508" w:rsidP="00272508">
      <w:pPr>
        <w:widowControl w:val="0"/>
        <w:numPr>
          <w:ilvl w:val="0"/>
          <w:numId w:val="21"/>
        </w:numPr>
        <w:shd w:val="clear" w:color="auto" w:fill="FFFFFF"/>
        <w:jc w:val="both"/>
        <w:rPr>
          <w:rFonts w:ascii="Calibri" w:hAnsi="Calibri" w:cs="Calibri"/>
          <w:bCs/>
          <w:sz w:val="22"/>
          <w:szCs w:val="22"/>
        </w:rPr>
      </w:pPr>
      <w:r w:rsidRPr="001F0A64">
        <w:rPr>
          <w:rFonts w:ascii="Calibri" w:hAnsi="Calibri" w:cs="Calibri"/>
          <w:bCs/>
          <w:sz w:val="22"/>
          <w:szCs w:val="22"/>
        </w:rPr>
        <w:t>Uživatel systému je povinen zabezpečit přístup na svůj účet, tedy přístupové údaje, zejména pak jméno a heslo, zadané při registraci, před přístupem třetích osob a nese odpovědnost za případné zneužití tohoto účtu, zejména se nemůže dovolávat toho, že se aukce nezúčastnil, ledaže oznámí do okamžiku zahájení konkrétní aukce, že má důvodné pochybnosti o tom, že k jeho účtu získala přístup třetí osoba. Účet právnické osoby je oprávněna k aukci užívat kterákoliv osoba, která je oprávněna v rozsahu předmětu aukce jménem právnické osoby jednat.</w:t>
      </w:r>
    </w:p>
    <w:p w14:paraId="49381D7B" w14:textId="77777777" w:rsidR="00272508" w:rsidRPr="001F0A64" w:rsidRDefault="00272508" w:rsidP="00272508">
      <w:pPr>
        <w:widowControl w:val="0"/>
        <w:shd w:val="clear" w:color="auto" w:fill="FFFFFF"/>
        <w:jc w:val="both"/>
        <w:rPr>
          <w:rFonts w:ascii="Calibri" w:hAnsi="Calibri" w:cs="Calibri"/>
          <w:bCs/>
          <w:sz w:val="22"/>
          <w:szCs w:val="22"/>
        </w:rPr>
      </w:pPr>
    </w:p>
    <w:p w14:paraId="08CFC3E4" w14:textId="77777777" w:rsidR="00272508" w:rsidRPr="001F0A64" w:rsidRDefault="00272508" w:rsidP="00272508">
      <w:pPr>
        <w:widowControl w:val="0"/>
        <w:numPr>
          <w:ilvl w:val="0"/>
          <w:numId w:val="21"/>
        </w:numPr>
        <w:shd w:val="clear" w:color="auto" w:fill="FFFFFF"/>
        <w:jc w:val="both"/>
        <w:rPr>
          <w:rFonts w:ascii="Calibri" w:hAnsi="Calibri" w:cs="Calibri"/>
          <w:bCs/>
          <w:sz w:val="22"/>
          <w:szCs w:val="22"/>
        </w:rPr>
      </w:pPr>
      <w:r w:rsidRPr="001F0A64">
        <w:rPr>
          <w:rFonts w:ascii="Calibri" w:hAnsi="Calibri" w:cs="Calibri"/>
          <w:bCs/>
          <w:sz w:val="22"/>
          <w:szCs w:val="22"/>
        </w:rPr>
        <w:t>Uživatel systému je oprávněn zúčastnit se jakékoli aukce konané v systému, splní-li podmínku registrace do systému a splní-li případné další podmínky stanovené pro účast v konkrétní aukci. Takovými dalšími podmínkami může být např. požadavek složení kauce dle čl. III. těchto podmínek,</w:t>
      </w:r>
      <w:r w:rsidRPr="001F0A64">
        <w:rPr>
          <w:rFonts w:ascii="Calibri" w:hAnsi="Calibri" w:cs="Calibri"/>
          <w:sz w:val="22"/>
          <w:szCs w:val="22"/>
        </w:rPr>
        <w:t xml:space="preserve"> </w:t>
      </w:r>
      <w:r w:rsidRPr="001F0A64">
        <w:rPr>
          <w:rFonts w:ascii="Calibri" w:hAnsi="Calibri" w:cs="Calibri"/>
          <w:bCs/>
          <w:sz w:val="22"/>
          <w:szCs w:val="22"/>
        </w:rPr>
        <w:t>seznámení se vzorem kupní smlouvy dle čl. I</w:t>
      </w:r>
      <w:r w:rsidRPr="001F0A64">
        <w:rPr>
          <w:rFonts w:ascii="Calibri" w:hAnsi="Calibri" w:cs="Calibri"/>
          <w:sz w:val="22"/>
          <w:szCs w:val="22"/>
        </w:rPr>
        <w:t>X.</w:t>
      </w:r>
      <w:r w:rsidRPr="001F0A64">
        <w:rPr>
          <w:rFonts w:ascii="Calibri" w:hAnsi="Calibri" w:cs="Calibri"/>
          <w:bCs/>
          <w:sz w:val="22"/>
          <w:szCs w:val="22"/>
        </w:rPr>
        <w:t xml:space="preserve"> odst. 4) těchto podmínek, uzavření jiné příslušné smlouvy či zaplacení poplatku za dokumentaci podle čl. </w:t>
      </w:r>
      <w:r w:rsidRPr="001F0A64">
        <w:rPr>
          <w:rFonts w:ascii="Calibri" w:hAnsi="Calibri" w:cs="Calibri"/>
          <w:sz w:val="22"/>
          <w:szCs w:val="22"/>
        </w:rPr>
        <w:t>VI.</w:t>
      </w:r>
      <w:r w:rsidRPr="001F0A64">
        <w:rPr>
          <w:rFonts w:ascii="Calibri" w:hAnsi="Calibri" w:cs="Calibri"/>
          <w:bCs/>
          <w:sz w:val="22"/>
          <w:szCs w:val="22"/>
        </w:rPr>
        <w:t xml:space="preserve"> odst. 2) těchto podmínek, případně další podmínky, které jsou uvedeny v systému u konkrétní aukce. Provozovatel aukce si </w:t>
      </w:r>
      <w:r w:rsidRPr="001F0A64">
        <w:rPr>
          <w:rFonts w:ascii="Calibri" w:hAnsi="Calibri" w:cs="Calibri"/>
          <w:bCs/>
          <w:sz w:val="22"/>
          <w:szCs w:val="22"/>
        </w:rPr>
        <w:lastRenderedPageBreak/>
        <w:t>vyhrazuje právo neumožnit účast v aukci uživateli, který nesplnil podmínky, které se dané konkrétní aukce týkají.</w:t>
      </w:r>
    </w:p>
    <w:p w14:paraId="259AAAE4" w14:textId="77777777" w:rsidR="00272508" w:rsidRPr="001F0A64" w:rsidRDefault="00272508" w:rsidP="00272508">
      <w:pPr>
        <w:widowControl w:val="0"/>
        <w:shd w:val="clear" w:color="auto" w:fill="FFFFFF"/>
        <w:jc w:val="both"/>
        <w:rPr>
          <w:rFonts w:ascii="Calibri" w:hAnsi="Calibri" w:cs="Calibri"/>
          <w:bCs/>
          <w:sz w:val="22"/>
          <w:szCs w:val="22"/>
        </w:rPr>
      </w:pPr>
    </w:p>
    <w:p w14:paraId="399AB4FC" w14:textId="77777777" w:rsidR="00272508" w:rsidRPr="001F0A64" w:rsidRDefault="00272508" w:rsidP="00272508">
      <w:pPr>
        <w:widowControl w:val="0"/>
        <w:numPr>
          <w:ilvl w:val="0"/>
          <w:numId w:val="21"/>
        </w:numPr>
        <w:shd w:val="clear" w:color="auto" w:fill="FFFFFF"/>
        <w:jc w:val="both"/>
        <w:rPr>
          <w:rFonts w:ascii="Calibri" w:hAnsi="Calibri" w:cs="Calibri"/>
          <w:bCs/>
          <w:sz w:val="22"/>
          <w:szCs w:val="22"/>
        </w:rPr>
      </w:pPr>
      <w:r w:rsidRPr="001F0A64">
        <w:rPr>
          <w:rFonts w:ascii="Calibri" w:hAnsi="Calibri" w:cs="Calibri"/>
          <w:bCs/>
          <w:sz w:val="22"/>
          <w:szCs w:val="22"/>
        </w:rPr>
        <w:t>Stane-li se uživatel vítězem aukce, je povinen uzavřít příslušnou smlouvu nutnou k převodu vlastnického práva k předmětu aukce (kupní smlouvu dle čl. IX. odst. 1), 3), 4) těchto podmínek, není-li dále uvedeno jinak, popř. i zvláštní</w:t>
      </w:r>
      <w:r w:rsidRPr="001F0A64">
        <w:rPr>
          <w:rFonts w:ascii="Calibri" w:hAnsi="Calibri" w:cs="Calibri"/>
          <w:sz w:val="22"/>
          <w:szCs w:val="22"/>
        </w:rPr>
        <w:t xml:space="preserve"> </w:t>
      </w:r>
      <w:r w:rsidRPr="001F0A64">
        <w:rPr>
          <w:rFonts w:ascii="Calibri" w:hAnsi="Calibri" w:cs="Calibri"/>
          <w:bCs/>
          <w:sz w:val="22"/>
          <w:szCs w:val="22"/>
        </w:rPr>
        <w:t>zprostředkovatelskou/rezervační smlouvu ve smyslu a za podmínek stanovených v čl. IX</w:t>
      </w:r>
      <w:r w:rsidRPr="001F0A64">
        <w:rPr>
          <w:rFonts w:ascii="Calibri" w:hAnsi="Calibri" w:cs="Calibri"/>
          <w:sz w:val="22"/>
          <w:szCs w:val="22"/>
        </w:rPr>
        <w:t>.</w:t>
      </w:r>
      <w:r w:rsidRPr="001F0A64">
        <w:rPr>
          <w:rFonts w:ascii="Calibri" w:hAnsi="Calibri" w:cs="Calibri"/>
          <w:bCs/>
          <w:sz w:val="22"/>
          <w:szCs w:val="22"/>
        </w:rPr>
        <w:t xml:space="preserve"> těchto podmínek, kdy jednání uživatele v konkrétní aukci (a i po ní, stane-li se vítězem aukce) plně podléhá režimu upravenému v </w:t>
      </w:r>
      <w:r w:rsidRPr="001F0A64">
        <w:rPr>
          <w:rFonts w:ascii="Calibri" w:hAnsi="Calibri" w:cs="Calibri"/>
          <w:sz w:val="22"/>
          <w:szCs w:val="22"/>
        </w:rPr>
        <w:t>čl. IX</w:t>
      </w:r>
      <w:r w:rsidRPr="001F0A64">
        <w:rPr>
          <w:rFonts w:ascii="Calibri" w:hAnsi="Calibri" w:cs="Calibri"/>
          <w:bCs/>
          <w:sz w:val="22"/>
          <w:szCs w:val="22"/>
        </w:rPr>
        <w:t>. odst. 4</w:t>
      </w:r>
      <w:r w:rsidRPr="001F0A64">
        <w:rPr>
          <w:rFonts w:ascii="Calibri" w:hAnsi="Calibri" w:cs="Calibri"/>
          <w:sz w:val="22"/>
          <w:szCs w:val="22"/>
        </w:rPr>
        <w:t xml:space="preserve"> těchto podmínek a kdy platí obecná právní zásada, že uživatel, zvláště pak vítěz aukce, se musí vždy chovat i ve vztahu k procesu dosažení plánovaného převodu vlastnictví k předmětu aukce vždy poctivě, a zaplatit kupní cenu ve lhůtě stanovené v podmínkách aukce</w:t>
      </w:r>
      <w:r w:rsidRPr="001F0A64">
        <w:rPr>
          <w:rFonts w:ascii="Calibri" w:hAnsi="Calibri" w:cs="Calibri"/>
          <w:bCs/>
          <w:sz w:val="22"/>
          <w:szCs w:val="22"/>
        </w:rPr>
        <w:t xml:space="preserve">. Každý uživatel systému vyslovuje akceptací těchto obchodních podmínek při registraci do systému a svou účastí v aukci souhlas s tímto ustanovením a souhlasí s touto povinností. </w:t>
      </w:r>
    </w:p>
    <w:p w14:paraId="7F1DFE4F" w14:textId="77777777" w:rsidR="00272508" w:rsidRPr="001F0A64" w:rsidRDefault="00272508" w:rsidP="00272508">
      <w:pPr>
        <w:pStyle w:val="Odstavecseseznamem"/>
        <w:rPr>
          <w:rFonts w:ascii="Calibri" w:hAnsi="Calibri" w:cs="Calibri"/>
          <w:bCs/>
          <w:sz w:val="22"/>
          <w:szCs w:val="22"/>
        </w:rPr>
      </w:pPr>
    </w:p>
    <w:p w14:paraId="3CB229F1" w14:textId="77777777" w:rsidR="00272508" w:rsidRPr="001F0A64" w:rsidRDefault="00272508" w:rsidP="00272508">
      <w:pPr>
        <w:widowControl w:val="0"/>
        <w:numPr>
          <w:ilvl w:val="0"/>
          <w:numId w:val="21"/>
        </w:numPr>
        <w:shd w:val="clear" w:color="auto" w:fill="FFFFFF"/>
        <w:jc w:val="both"/>
        <w:rPr>
          <w:rFonts w:ascii="Calibri" w:hAnsi="Calibri" w:cs="Calibri"/>
          <w:bCs/>
          <w:sz w:val="22"/>
          <w:szCs w:val="22"/>
        </w:rPr>
      </w:pPr>
      <w:r w:rsidRPr="001F0A64">
        <w:rPr>
          <w:rFonts w:ascii="Calibri" w:hAnsi="Calibri" w:cs="Calibri"/>
          <w:bCs/>
          <w:sz w:val="22"/>
          <w:szCs w:val="22"/>
        </w:rPr>
        <w:t>Účastník aukce – kupující je tímto výslovně upozorněn na to, že platí, že:</w:t>
      </w:r>
    </w:p>
    <w:p w14:paraId="19FFC52A" w14:textId="77777777" w:rsidR="00272508" w:rsidRPr="001F0A64" w:rsidRDefault="00272508" w:rsidP="00272508">
      <w:pPr>
        <w:widowControl w:val="0"/>
        <w:shd w:val="clear" w:color="auto" w:fill="FFFFFF"/>
        <w:tabs>
          <w:tab w:val="num" w:pos="0"/>
        </w:tabs>
        <w:ind w:left="709" w:hanging="357"/>
        <w:jc w:val="both"/>
        <w:rPr>
          <w:rFonts w:ascii="Calibri" w:hAnsi="Calibri" w:cs="Calibri"/>
          <w:bCs/>
          <w:sz w:val="22"/>
          <w:szCs w:val="22"/>
        </w:rPr>
      </w:pPr>
      <w:r w:rsidRPr="001F0A64">
        <w:rPr>
          <w:rFonts w:ascii="Calibri" w:hAnsi="Calibri" w:cs="Calibri"/>
          <w:bCs/>
          <w:sz w:val="22"/>
          <w:szCs w:val="22"/>
        </w:rPr>
        <w:tab/>
        <w:t>- účast uživatele v aukci představuje ve smyslu § 1728 občanského zákoníku jeho jednání o konkrétní kupní smlouvě; uživatel své jednání zahajuje a v takovém jednání pokračuje plně s tím, že má úmysl uzavřít kupní smlouvu, což uživatel svou účastí v aukci potvrzuje, a</w:t>
      </w:r>
    </w:p>
    <w:p w14:paraId="043BA218" w14:textId="77777777" w:rsidR="00272508" w:rsidRPr="001F0A64" w:rsidRDefault="00272508" w:rsidP="00272508">
      <w:pPr>
        <w:widowControl w:val="0"/>
        <w:shd w:val="clear" w:color="auto" w:fill="FFFFFF"/>
        <w:ind w:left="708"/>
        <w:jc w:val="both"/>
        <w:rPr>
          <w:rFonts w:ascii="Calibri" w:hAnsi="Calibri" w:cs="Calibri"/>
          <w:bCs/>
          <w:sz w:val="22"/>
          <w:szCs w:val="22"/>
        </w:rPr>
      </w:pPr>
      <w:r w:rsidRPr="001F0A64">
        <w:rPr>
          <w:rFonts w:ascii="Calibri" w:hAnsi="Calibri" w:cs="Calibri"/>
          <w:bCs/>
          <w:sz w:val="22"/>
          <w:szCs w:val="22"/>
        </w:rPr>
        <w:t>- stane-li se uživatel vítězem aukce a prodávající nevyužije práva neprodat předmět prodeje (např. dle čl. VI. odst. 1), čl. IV. odst. 6), čl. V. odst. 5) těchto podmínek či dle jiných ustanovení těchto podmínek), pak platí ve smyslu § 1729 občanského zákoníku, že kupující a prodávající dospěli při jednáních o kupní smlouvě tak daleko, že se uzavření kupní smlouvy jeví jako vysoce pravděpodobné, a pokud by tak přes důvodné očekávání prodávajícího v uzavření kupní smlouvy uživatel jako vítěz aukce jednání o uzavření kupní smlouvy ukončil, aniž pro to má spravedlivý důvod, jednal by uživatel (vítěz aukce) nepoctivě a vzniká mu tímto povinnost uhradit prodávajícímu způsobenou škodu.</w:t>
      </w:r>
    </w:p>
    <w:p w14:paraId="7EC63148" w14:textId="77777777" w:rsidR="00272508" w:rsidRPr="001F0A64" w:rsidRDefault="00272508" w:rsidP="00272508">
      <w:pPr>
        <w:widowControl w:val="0"/>
        <w:shd w:val="clear" w:color="auto" w:fill="FFFFFF"/>
        <w:rPr>
          <w:rFonts w:ascii="Calibri" w:hAnsi="Calibri" w:cs="Calibri"/>
          <w:bCs/>
          <w:sz w:val="22"/>
          <w:szCs w:val="22"/>
        </w:rPr>
      </w:pPr>
    </w:p>
    <w:p w14:paraId="145D8AB3" w14:textId="77777777" w:rsidR="00272508" w:rsidRPr="001F0A64" w:rsidRDefault="00272508" w:rsidP="00272508">
      <w:pPr>
        <w:widowControl w:val="0"/>
        <w:shd w:val="clear" w:color="auto" w:fill="FFFFFF"/>
        <w:jc w:val="center"/>
        <w:rPr>
          <w:rFonts w:ascii="Calibri" w:hAnsi="Calibri" w:cs="Calibri"/>
          <w:b/>
          <w:bCs/>
          <w:sz w:val="22"/>
          <w:szCs w:val="22"/>
        </w:rPr>
      </w:pPr>
      <w:r w:rsidRPr="001F0A64">
        <w:rPr>
          <w:rFonts w:ascii="Calibri" w:hAnsi="Calibri" w:cs="Calibri"/>
          <w:b/>
          <w:bCs/>
          <w:sz w:val="22"/>
          <w:szCs w:val="22"/>
        </w:rPr>
        <w:t>Článek II. – Předmět aukce</w:t>
      </w:r>
    </w:p>
    <w:p w14:paraId="639EAC19" w14:textId="77777777" w:rsidR="00272508" w:rsidRPr="001F0A64" w:rsidRDefault="00272508" w:rsidP="00272508">
      <w:pPr>
        <w:widowControl w:val="0"/>
        <w:shd w:val="clear" w:color="auto" w:fill="FFFFFF"/>
        <w:jc w:val="center"/>
        <w:rPr>
          <w:rFonts w:ascii="Calibri" w:hAnsi="Calibri" w:cs="Calibri"/>
          <w:bCs/>
          <w:sz w:val="22"/>
          <w:szCs w:val="22"/>
        </w:rPr>
      </w:pPr>
    </w:p>
    <w:p w14:paraId="593D2854" w14:textId="77777777" w:rsidR="00272508" w:rsidRPr="001F0A64" w:rsidRDefault="00272508" w:rsidP="00272508">
      <w:pPr>
        <w:widowControl w:val="0"/>
        <w:numPr>
          <w:ilvl w:val="0"/>
          <w:numId w:val="22"/>
        </w:numPr>
        <w:shd w:val="clear" w:color="auto" w:fill="FFFFFF"/>
        <w:rPr>
          <w:rFonts w:ascii="Calibri" w:hAnsi="Calibri" w:cs="Calibri"/>
          <w:bCs/>
          <w:sz w:val="22"/>
          <w:szCs w:val="22"/>
        </w:rPr>
      </w:pPr>
      <w:r w:rsidRPr="001F0A64">
        <w:rPr>
          <w:rFonts w:ascii="Calibri" w:hAnsi="Calibri" w:cs="Calibri"/>
          <w:bCs/>
          <w:sz w:val="22"/>
          <w:szCs w:val="22"/>
        </w:rPr>
        <w:t>Předmětem aukce mohou být věci hmotné i nehmotné:</w:t>
      </w:r>
    </w:p>
    <w:p w14:paraId="1A40F1EA" w14:textId="77777777" w:rsidR="00272508" w:rsidRPr="001F0A64" w:rsidRDefault="00272508" w:rsidP="00272508">
      <w:pPr>
        <w:widowControl w:val="0"/>
        <w:shd w:val="clear" w:color="auto" w:fill="FFFFFF"/>
        <w:ind w:left="363"/>
        <w:rPr>
          <w:rFonts w:ascii="Calibri" w:hAnsi="Calibri" w:cs="Calibri"/>
          <w:bCs/>
          <w:sz w:val="22"/>
          <w:szCs w:val="22"/>
        </w:rPr>
      </w:pPr>
    </w:p>
    <w:p w14:paraId="488D57DA" w14:textId="77777777" w:rsidR="00272508" w:rsidRPr="001F0A64" w:rsidRDefault="00272508" w:rsidP="00272508">
      <w:pPr>
        <w:widowControl w:val="0"/>
        <w:numPr>
          <w:ilvl w:val="0"/>
          <w:numId w:val="22"/>
        </w:numPr>
        <w:shd w:val="clear" w:color="auto" w:fill="FFFFFF"/>
        <w:jc w:val="both"/>
        <w:rPr>
          <w:rFonts w:ascii="Calibri" w:hAnsi="Calibri" w:cs="Calibri"/>
          <w:bCs/>
          <w:sz w:val="22"/>
          <w:szCs w:val="22"/>
        </w:rPr>
      </w:pPr>
      <w:r w:rsidRPr="001F0A64">
        <w:rPr>
          <w:rFonts w:ascii="Calibri" w:hAnsi="Calibri" w:cs="Calibri"/>
          <w:bCs/>
          <w:sz w:val="22"/>
          <w:szCs w:val="22"/>
        </w:rPr>
        <w:t xml:space="preserve">Prodávající je oprávněn nabízet v aukci pouze věci, jichž je vlastníkem, a práva, která mu náleží, případně věci nebo práva, která je oprávněn zcizit dle zvláštního zákona. Provozovatel aukce si vyhrazuje právo jednostranně rozhodovat o tom, jaké věci, práva či majetkové hodnoty nelze prostřednictvím aukčního systému nabízet. </w:t>
      </w:r>
    </w:p>
    <w:p w14:paraId="717028B9" w14:textId="77777777" w:rsidR="00272508" w:rsidRPr="001F0A64" w:rsidRDefault="00272508" w:rsidP="00272508">
      <w:pPr>
        <w:widowControl w:val="0"/>
        <w:shd w:val="clear" w:color="auto" w:fill="FFFFFF"/>
        <w:jc w:val="both"/>
        <w:rPr>
          <w:rFonts w:ascii="Calibri" w:hAnsi="Calibri" w:cs="Calibri"/>
          <w:bCs/>
          <w:sz w:val="22"/>
          <w:szCs w:val="22"/>
        </w:rPr>
      </w:pPr>
    </w:p>
    <w:p w14:paraId="76D73BF0" w14:textId="77777777" w:rsidR="00272508" w:rsidRPr="001F0A64" w:rsidRDefault="00272508" w:rsidP="00272508">
      <w:pPr>
        <w:widowControl w:val="0"/>
        <w:numPr>
          <w:ilvl w:val="0"/>
          <w:numId w:val="22"/>
        </w:numPr>
        <w:shd w:val="clear" w:color="auto" w:fill="FFFFFF"/>
        <w:jc w:val="both"/>
        <w:rPr>
          <w:rFonts w:ascii="Calibri" w:hAnsi="Calibri" w:cs="Calibri"/>
          <w:bCs/>
          <w:sz w:val="22"/>
          <w:szCs w:val="22"/>
        </w:rPr>
      </w:pPr>
      <w:r w:rsidRPr="001F0A64">
        <w:rPr>
          <w:rFonts w:ascii="Calibri" w:hAnsi="Calibri" w:cs="Calibri"/>
          <w:bCs/>
          <w:sz w:val="22"/>
          <w:szCs w:val="22"/>
        </w:rPr>
        <w:t>Předmět dané konkrétní aukce bude vymezen prodávajícím vždy v rozsahu dle smlouvy uzavřené mezi prodávajícím a provozovatelem, zpravidla však v rozsahu minimální požadovaná cena, případně limitní cena, popis, fotografická reprodukce, jde-li o zobrazitelný předmět aukce. Neshoduje-li se výjimečně vyobrazení věci s jejím popisem, má přednost slovní popis a charakteristika věci, kupující se proto nemůže z důvodu neodpovídající fotografie dovolávat omylu v předmětu aukce. V rámci aukcí formou anglické, holandské aukce a výběrového řízení budou zveřejněny informace o předmětu aukce, které poskytl prodávající</w:t>
      </w:r>
      <w:r w:rsidRPr="001F0A64">
        <w:rPr>
          <w:rFonts w:ascii="Calibri" w:hAnsi="Calibri" w:cs="Calibri"/>
          <w:sz w:val="22"/>
          <w:szCs w:val="22"/>
        </w:rPr>
        <w:t>, přičemž provozovatel nenese odpovědnost za neúplné, nepřesné, klamavé nebo nepravdivé údaje</w:t>
      </w:r>
      <w:r w:rsidRPr="001F0A64">
        <w:rPr>
          <w:rFonts w:ascii="Calibri" w:hAnsi="Calibri" w:cs="Calibri"/>
          <w:bCs/>
          <w:sz w:val="22"/>
          <w:szCs w:val="22"/>
        </w:rPr>
        <w:t>. Za předmět aukce odpovídá v plném rozsahu prodávající. Provozovatel může zajistit účastníkům aukce fyzické prohlídky předmětu prodeje, pokud to umožní prodávající.</w:t>
      </w:r>
    </w:p>
    <w:p w14:paraId="3A235468" w14:textId="77777777" w:rsidR="00272508" w:rsidRPr="001F0A64" w:rsidRDefault="00272508" w:rsidP="00272508">
      <w:pPr>
        <w:widowControl w:val="0"/>
        <w:shd w:val="clear" w:color="auto" w:fill="FFFFFF"/>
        <w:jc w:val="both"/>
        <w:rPr>
          <w:rFonts w:ascii="Calibri" w:hAnsi="Calibri" w:cs="Calibri"/>
          <w:bCs/>
          <w:sz w:val="22"/>
          <w:szCs w:val="22"/>
        </w:rPr>
      </w:pPr>
    </w:p>
    <w:p w14:paraId="7869FB1C" w14:textId="77777777" w:rsidR="00272508" w:rsidRPr="001F0A64" w:rsidRDefault="00272508" w:rsidP="00272508">
      <w:pPr>
        <w:widowControl w:val="0"/>
        <w:numPr>
          <w:ilvl w:val="0"/>
          <w:numId w:val="22"/>
        </w:numPr>
        <w:shd w:val="clear" w:color="auto" w:fill="FFFFFF"/>
        <w:jc w:val="both"/>
        <w:rPr>
          <w:rFonts w:ascii="Calibri" w:hAnsi="Calibri" w:cs="Calibri"/>
          <w:bCs/>
          <w:sz w:val="22"/>
          <w:szCs w:val="22"/>
        </w:rPr>
      </w:pPr>
      <w:r w:rsidRPr="001F0A64">
        <w:rPr>
          <w:rFonts w:ascii="Calibri" w:hAnsi="Calibri" w:cs="Calibri"/>
          <w:bCs/>
          <w:sz w:val="22"/>
          <w:szCs w:val="22"/>
        </w:rPr>
        <w:t>Podmínky aukce určuje prodávající v aukčním systému dle podmínek zprostředkovatelské smlouvy či případně jiné smlouvy, v následujícím rozsahu:</w:t>
      </w:r>
    </w:p>
    <w:p w14:paraId="14D35F81" w14:textId="77777777" w:rsidR="00272508" w:rsidRPr="001F0A64" w:rsidRDefault="00272508" w:rsidP="00272508">
      <w:pPr>
        <w:widowControl w:val="0"/>
        <w:shd w:val="clear" w:color="auto" w:fill="FFFFFF"/>
        <w:rPr>
          <w:rFonts w:ascii="Calibri" w:hAnsi="Calibri" w:cs="Calibri"/>
          <w:bCs/>
          <w:sz w:val="22"/>
          <w:szCs w:val="22"/>
        </w:rPr>
      </w:pPr>
    </w:p>
    <w:p w14:paraId="0C0394EF" w14:textId="77777777" w:rsidR="00272508" w:rsidRPr="001F0A64" w:rsidRDefault="00272508" w:rsidP="00272508">
      <w:pPr>
        <w:widowControl w:val="0"/>
        <w:numPr>
          <w:ilvl w:val="0"/>
          <w:numId w:val="32"/>
        </w:numPr>
        <w:shd w:val="clear" w:color="auto" w:fill="FFFFFF"/>
        <w:rPr>
          <w:rFonts w:ascii="Calibri" w:hAnsi="Calibri" w:cs="Calibri"/>
          <w:bCs/>
          <w:sz w:val="22"/>
          <w:szCs w:val="22"/>
        </w:rPr>
      </w:pPr>
      <w:r w:rsidRPr="001F0A64">
        <w:rPr>
          <w:rFonts w:ascii="Calibri" w:hAnsi="Calibri" w:cs="Calibri"/>
          <w:bCs/>
          <w:sz w:val="22"/>
          <w:szCs w:val="22"/>
        </w:rPr>
        <w:t>minimální požadovaná cena předmětu aukce, je-li stanovena</w:t>
      </w:r>
    </w:p>
    <w:p w14:paraId="007549BA" w14:textId="77777777" w:rsidR="00272508" w:rsidRPr="001F0A64" w:rsidRDefault="00272508" w:rsidP="00272508">
      <w:pPr>
        <w:widowControl w:val="0"/>
        <w:numPr>
          <w:ilvl w:val="0"/>
          <w:numId w:val="32"/>
        </w:numPr>
        <w:shd w:val="clear" w:color="auto" w:fill="FFFFFF"/>
        <w:rPr>
          <w:rFonts w:ascii="Calibri" w:hAnsi="Calibri" w:cs="Calibri"/>
          <w:bCs/>
          <w:sz w:val="22"/>
          <w:szCs w:val="22"/>
        </w:rPr>
      </w:pPr>
      <w:r w:rsidRPr="001F0A64">
        <w:rPr>
          <w:rFonts w:ascii="Calibri" w:hAnsi="Calibri" w:cs="Calibri"/>
          <w:bCs/>
          <w:sz w:val="22"/>
          <w:szCs w:val="22"/>
        </w:rPr>
        <w:t>případná požadovaná kauce</w:t>
      </w:r>
    </w:p>
    <w:p w14:paraId="2E9A2130" w14:textId="77777777" w:rsidR="00272508" w:rsidRPr="001F0A64" w:rsidRDefault="00272508" w:rsidP="00272508">
      <w:pPr>
        <w:widowControl w:val="0"/>
        <w:numPr>
          <w:ilvl w:val="0"/>
          <w:numId w:val="32"/>
        </w:numPr>
        <w:shd w:val="clear" w:color="auto" w:fill="FFFFFF"/>
        <w:rPr>
          <w:rFonts w:ascii="Calibri" w:hAnsi="Calibri" w:cs="Calibri"/>
          <w:bCs/>
          <w:sz w:val="22"/>
          <w:szCs w:val="22"/>
        </w:rPr>
      </w:pPr>
      <w:r w:rsidRPr="001F0A64">
        <w:rPr>
          <w:rFonts w:ascii="Calibri" w:hAnsi="Calibri" w:cs="Calibri"/>
          <w:bCs/>
          <w:sz w:val="22"/>
          <w:szCs w:val="22"/>
        </w:rPr>
        <w:lastRenderedPageBreak/>
        <w:t>doba trvání aukce: začátek, konec aukce</w:t>
      </w:r>
    </w:p>
    <w:p w14:paraId="69F80641" w14:textId="77777777" w:rsidR="00272508" w:rsidRPr="001F0A64" w:rsidRDefault="00272508" w:rsidP="00272508">
      <w:pPr>
        <w:widowControl w:val="0"/>
        <w:numPr>
          <w:ilvl w:val="0"/>
          <w:numId w:val="32"/>
        </w:numPr>
        <w:shd w:val="clear" w:color="auto" w:fill="FFFFFF"/>
        <w:rPr>
          <w:rFonts w:ascii="Calibri" w:hAnsi="Calibri" w:cs="Calibri"/>
          <w:bCs/>
          <w:sz w:val="22"/>
          <w:szCs w:val="22"/>
        </w:rPr>
      </w:pPr>
      <w:r w:rsidRPr="001F0A64">
        <w:rPr>
          <w:rFonts w:ascii="Calibri" w:hAnsi="Calibri" w:cs="Calibri"/>
          <w:bCs/>
          <w:sz w:val="22"/>
          <w:szCs w:val="22"/>
        </w:rPr>
        <w:t>minimální a případně maximální výše příhozu</w:t>
      </w:r>
    </w:p>
    <w:p w14:paraId="6B14CC75" w14:textId="77777777" w:rsidR="00272508" w:rsidRPr="001F0A64" w:rsidRDefault="00272508" w:rsidP="00272508">
      <w:pPr>
        <w:widowControl w:val="0"/>
        <w:numPr>
          <w:ilvl w:val="0"/>
          <w:numId w:val="32"/>
        </w:numPr>
        <w:shd w:val="clear" w:color="auto" w:fill="FFFFFF"/>
        <w:rPr>
          <w:rFonts w:ascii="Calibri" w:hAnsi="Calibri" w:cs="Calibri"/>
          <w:bCs/>
          <w:sz w:val="22"/>
          <w:szCs w:val="22"/>
        </w:rPr>
      </w:pPr>
      <w:r w:rsidRPr="001F0A64">
        <w:rPr>
          <w:rFonts w:ascii="Calibri" w:hAnsi="Calibri" w:cs="Calibri"/>
          <w:bCs/>
          <w:sz w:val="22"/>
          <w:szCs w:val="22"/>
        </w:rPr>
        <w:t>limitní cena</w:t>
      </w:r>
    </w:p>
    <w:p w14:paraId="17F488C3" w14:textId="77777777" w:rsidR="00272508" w:rsidRPr="001F0A64" w:rsidRDefault="00272508" w:rsidP="00272508">
      <w:pPr>
        <w:widowControl w:val="0"/>
        <w:numPr>
          <w:ilvl w:val="0"/>
          <w:numId w:val="32"/>
        </w:numPr>
        <w:shd w:val="clear" w:color="auto" w:fill="FFFFFF"/>
        <w:rPr>
          <w:rFonts w:ascii="Calibri" w:hAnsi="Calibri" w:cs="Calibri"/>
          <w:bCs/>
          <w:sz w:val="22"/>
          <w:szCs w:val="22"/>
        </w:rPr>
      </w:pPr>
      <w:r w:rsidRPr="001F0A64">
        <w:rPr>
          <w:rFonts w:ascii="Calibri" w:hAnsi="Calibri" w:cs="Calibri"/>
          <w:bCs/>
          <w:sz w:val="22"/>
          <w:szCs w:val="22"/>
        </w:rPr>
        <w:t>u aukce formou výběrových řízení ukončení 1. kola</w:t>
      </w:r>
    </w:p>
    <w:p w14:paraId="1B2F55D1" w14:textId="77777777" w:rsidR="00272508" w:rsidRPr="001F0A64" w:rsidRDefault="00272508" w:rsidP="00272508">
      <w:pPr>
        <w:widowControl w:val="0"/>
        <w:numPr>
          <w:ilvl w:val="0"/>
          <w:numId w:val="32"/>
        </w:numPr>
        <w:shd w:val="clear" w:color="auto" w:fill="FFFFFF"/>
        <w:jc w:val="both"/>
        <w:rPr>
          <w:rFonts w:ascii="Calibri" w:hAnsi="Calibri" w:cs="Calibri"/>
          <w:bCs/>
          <w:sz w:val="22"/>
          <w:szCs w:val="22"/>
        </w:rPr>
      </w:pPr>
      <w:r w:rsidRPr="001F0A64">
        <w:rPr>
          <w:rFonts w:ascii="Calibri" w:hAnsi="Calibri" w:cs="Calibri"/>
          <w:bCs/>
          <w:sz w:val="22"/>
          <w:szCs w:val="22"/>
        </w:rPr>
        <w:t>u aukce formou výběrových řízení čas, ve kterém je možné předložit v obálce návrh kupní ceny pro 2. kolo a pro případné 3. kolo</w:t>
      </w:r>
    </w:p>
    <w:p w14:paraId="01FBF684" w14:textId="77777777" w:rsidR="00272508" w:rsidRPr="001F0A64" w:rsidRDefault="00272508" w:rsidP="00272508">
      <w:pPr>
        <w:widowControl w:val="0"/>
        <w:numPr>
          <w:ilvl w:val="0"/>
          <w:numId w:val="32"/>
        </w:numPr>
        <w:shd w:val="clear" w:color="auto" w:fill="FFFFFF"/>
        <w:jc w:val="both"/>
        <w:rPr>
          <w:rFonts w:ascii="Calibri" w:hAnsi="Calibri" w:cs="Calibri"/>
          <w:bCs/>
          <w:sz w:val="22"/>
          <w:szCs w:val="22"/>
        </w:rPr>
      </w:pPr>
      <w:r w:rsidRPr="001F0A64">
        <w:rPr>
          <w:rFonts w:ascii="Calibri" w:hAnsi="Calibri" w:cs="Calibri"/>
          <w:bCs/>
          <w:sz w:val="22"/>
          <w:szCs w:val="22"/>
        </w:rPr>
        <w:t>informace o tom, zda je požadováno uzavření kupní smlouvy ve znění konkrétního vzoru kupní smlouvy (čl. I</w:t>
      </w:r>
      <w:r w:rsidRPr="001F0A64">
        <w:rPr>
          <w:rFonts w:ascii="Calibri" w:hAnsi="Calibri" w:cs="Calibri"/>
          <w:sz w:val="22"/>
          <w:szCs w:val="22"/>
        </w:rPr>
        <w:t>X.</w:t>
      </w:r>
      <w:r w:rsidRPr="001F0A64">
        <w:rPr>
          <w:rFonts w:ascii="Calibri" w:hAnsi="Calibri" w:cs="Calibri"/>
          <w:bCs/>
          <w:sz w:val="22"/>
          <w:szCs w:val="22"/>
        </w:rPr>
        <w:t xml:space="preserve"> odst. 4) těchto podmínek)</w:t>
      </w:r>
    </w:p>
    <w:p w14:paraId="3A2CD349" w14:textId="77777777" w:rsidR="00272508" w:rsidRPr="001F0A64" w:rsidRDefault="00272508" w:rsidP="00272508">
      <w:pPr>
        <w:widowControl w:val="0"/>
        <w:numPr>
          <w:ilvl w:val="0"/>
          <w:numId w:val="32"/>
        </w:numPr>
        <w:shd w:val="clear" w:color="auto" w:fill="FFFFFF"/>
        <w:rPr>
          <w:rFonts w:ascii="Calibri" w:hAnsi="Calibri" w:cs="Calibri"/>
          <w:bCs/>
          <w:sz w:val="22"/>
          <w:szCs w:val="22"/>
        </w:rPr>
      </w:pPr>
      <w:r w:rsidRPr="001F0A64">
        <w:rPr>
          <w:rFonts w:ascii="Calibri" w:hAnsi="Calibri" w:cs="Calibri"/>
          <w:bCs/>
          <w:sz w:val="22"/>
          <w:szCs w:val="22"/>
        </w:rPr>
        <w:t>jiné případné podmínky, jejichž splnění prodávající či kupující požaduje.</w:t>
      </w:r>
    </w:p>
    <w:p w14:paraId="64B26D3D" w14:textId="77777777" w:rsidR="00272508" w:rsidRPr="001F0A64" w:rsidRDefault="00272508" w:rsidP="00272508">
      <w:pPr>
        <w:widowControl w:val="0"/>
        <w:shd w:val="clear" w:color="auto" w:fill="FFFFFF"/>
        <w:ind w:left="714"/>
        <w:rPr>
          <w:rFonts w:ascii="Calibri" w:hAnsi="Calibri" w:cs="Calibri"/>
          <w:bCs/>
          <w:sz w:val="22"/>
          <w:szCs w:val="22"/>
        </w:rPr>
      </w:pPr>
    </w:p>
    <w:p w14:paraId="2C15A636" w14:textId="77777777" w:rsidR="00272508" w:rsidRPr="001F0A64" w:rsidRDefault="00272508" w:rsidP="00272508">
      <w:pPr>
        <w:widowControl w:val="0"/>
        <w:numPr>
          <w:ilvl w:val="0"/>
          <w:numId w:val="22"/>
        </w:numPr>
        <w:shd w:val="clear" w:color="auto" w:fill="FFFFFF"/>
        <w:jc w:val="both"/>
        <w:rPr>
          <w:rFonts w:ascii="Calibri" w:hAnsi="Calibri" w:cs="Calibri"/>
          <w:bCs/>
          <w:sz w:val="22"/>
          <w:szCs w:val="22"/>
        </w:rPr>
      </w:pPr>
      <w:r w:rsidRPr="001F0A64">
        <w:rPr>
          <w:rFonts w:ascii="Calibri" w:hAnsi="Calibri" w:cs="Calibri"/>
          <w:bCs/>
          <w:sz w:val="22"/>
          <w:szCs w:val="22"/>
        </w:rPr>
        <w:t xml:space="preserve">Prováděcí dokumentace může být zveřejněna v systému u příslušné aukce. Prováděcí dokumentaci tvoří dokumenty nad rámec běžných obchodních informací o předmětu aukce, jako například vzor kupní smlouvy, podrobné informace o předmětu aukce atd. Prováděcí dokumentace je přístupná pouze registrovaným uživatelům po přihlášení. V některých případech může být provozovatelem za zpřístupnění prováděcí dokumentace požadován od uživatele nevratný poplatek nebo splnění dalších podmínek. Provozovatel vystaví uživateli v takovémto případě pro úhradu tohoto poplatku daňový doklad.  </w:t>
      </w:r>
    </w:p>
    <w:p w14:paraId="5596326B" w14:textId="77777777" w:rsidR="00272508" w:rsidRPr="001F0A64" w:rsidRDefault="00272508" w:rsidP="00272508">
      <w:pPr>
        <w:widowControl w:val="0"/>
        <w:shd w:val="clear" w:color="auto" w:fill="FFFFFF"/>
        <w:ind w:firstLine="360"/>
        <w:jc w:val="both"/>
        <w:rPr>
          <w:rFonts w:ascii="Calibri" w:hAnsi="Calibri" w:cs="Calibri"/>
          <w:bCs/>
          <w:sz w:val="22"/>
          <w:szCs w:val="22"/>
        </w:rPr>
      </w:pPr>
    </w:p>
    <w:p w14:paraId="7E1913AD" w14:textId="77777777" w:rsidR="00272508" w:rsidRPr="001F0A64" w:rsidRDefault="00272508" w:rsidP="00272508">
      <w:pPr>
        <w:widowControl w:val="0"/>
        <w:shd w:val="clear" w:color="auto" w:fill="FFFFFF"/>
        <w:jc w:val="center"/>
        <w:rPr>
          <w:rFonts w:ascii="Calibri" w:hAnsi="Calibri" w:cs="Calibri"/>
          <w:b/>
          <w:bCs/>
          <w:sz w:val="22"/>
          <w:szCs w:val="22"/>
        </w:rPr>
      </w:pPr>
    </w:p>
    <w:p w14:paraId="2314C7C4" w14:textId="77777777" w:rsidR="00272508" w:rsidRPr="001F0A64" w:rsidRDefault="00272508" w:rsidP="00272508">
      <w:pPr>
        <w:widowControl w:val="0"/>
        <w:shd w:val="clear" w:color="auto" w:fill="FFFFFF"/>
        <w:jc w:val="center"/>
        <w:rPr>
          <w:rFonts w:ascii="Calibri" w:hAnsi="Calibri" w:cs="Calibri"/>
          <w:b/>
          <w:bCs/>
          <w:sz w:val="22"/>
          <w:szCs w:val="22"/>
        </w:rPr>
      </w:pPr>
      <w:r w:rsidRPr="001F0A64">
        <w:rPr>
          <w:rFonts w:ascii="Calibri" w:hAnsi="Calibri" w:cs="Calibri"/>
          <w:b/>
          <w:bCs/>
          <w:sz w:val="22"/>
          <w:szCs w:val="22"/>
        </w:rPr>
        <w:t>Článek III. – Kauce</w:t>
      </w:r>
    </w:p>
    <w:p w14:paraId="6F405DAD" w14:textId="77777777" w:rsidR="00272508" w:rsidRPr="001F0A64" w:rsidRDefault="00272508" w:rsidP="00272508">
      <w:pPr>
        <w:widowControl w:val="0"/>
        <w:shd w:val="clear" w:color="auto" w:fill="FFFFFF"/>
        <w:jc w:val="both"/>
        <w:rPr>
          <w:rFonts w:ascii="Calibri" w:hAnsi="Calibri" w:cs="Calibri"/>
          <w:b/>
          <w:bCs/>
          <w:sz w:val="22"/>
          <w:szCs w:val="22"/>
        </w:rPr>
      </w:pPr>
    </w:p>
    <w:p w14:paraId="1356ADE3" w14:textId="77777777" w:rsidR="00272508" w:rsidRPr="001F0A64" w:rsidRDefault="00272508" w:rsidP="00272508">
      <w:pPr>
        <w:widowControl w:val="0"/>
        <w:numPr>
          <w:ilvl w:val="0"/>
          <w:numId w:val="19"/>
        </w:numPr>
        <w:shd w:val="clear" w:color="auto" w:fill="FFFFFF"/>
        <w:jc w:val="both"/>
        <w:rPr>
          <w:rFonts w:ascii="Calibri" w:hAnsi="Calibri" w:cs="Calibri"/>
          <w:bCs/>
          <w:sz w:val="22"/>
          <w:szCs w:val="22"/>
        </w:rPr>
      </w:pPr>
      <w:r w:rsidRPr="001F0A64">
        <w:rPr>
          <w:rFonts w:ascii="Calibri" w:hAnsi="Calibri" w:cs="Calibri"/>
          <w:bCs/>
          <w:sz w:val="22"/>
          <w:szCs w:val="22"/>
        </w:rPr>
        <w:t>Je-li podmínkou účasti v aukci složení kauce, je uživatel povinen nejpozději do okamžiku skončení aukce zaplatit požadovanou kauci. Nesloží-li včas požadovanou kauci (složením kauce se rozumí připsání kauce na účet provozovatele, příp. složení kauce provozovateli v hotovosti), není oprávněn se aukce zúčastnit. Pro případ platby kauce uživatelem na účet provozovatele jsou stanoveny pouze níže uvedené bankovní účty provozovatele. Bankovní účet stanovený pro konkrétní aukci spolu s variabilním a specifickým symbolem je vždy specifikován ve výzvě k platbě kauce zaslané provozovatelem uživateli. Uživatel je povinen si ověřit, že číslo účtu pro platbu kauce odpovídá těmto obchodním podmínkám.</w:t>
      </w:r>
    </w:p>
    <w:p w14:paraId="7F5990A3" w14:textId="77777777" w:rsidR="00272508" w:rsidRPr="001F0A64" w:rsidRDefault="00272508" w:rsidP="00272508">
      <w:pPr>
        <w:widowControl w:val="0"/>
        <w:shd w:val="clear" w:color="auto" w:fill="FFFFFF"/>
        <w:ind w:firstLine="357"/>
        <w:jc w:val="both"/>
        <w:rPr>
          <w:rFonts w:ascii="Calibri" w:hAnsi="Calibri" w:cs="Calibri"/>
          <w:b/>
          <w:bCs/>
          <w:sz w:val="22"/>
          <w:szCs w:val="22"/>
        </w:rPr>
      </w:pPr>
    </w:p>
    <w:p w14:paraId="2A0EBFBE" w14:textId="77777777" w:rsidR="00272508" w:rsidRPr="001F0A64" w:rsidRDefault="00272508" w:rsidP="00272508">
      <w:pPr>
        <w:widowControl w:val="0"/>
        <w:shd w:val="clear" w:color="auto" w:fill="FFFFFF"/>
        <w:ind w:firstLine="357"/>
        <w:jc w:val="both"/>
        <w:rPr>
          <w:rFonts w:ascii="Calibri" w:hAnsi="Calibri" w:cs="Calibri"/>
          <w:b/>
          <w:bCs/>
          <w:sz w:val="22"/>
          <w:szCs w:val="22"/>
        </w:rPr>
      </w:pPr>
      <w:r w:rsidRPr="001F0A64">
        <w:rPr>
          <w:rFonts w:ascii="Calibri" w:hAnsi="Calibri" w:cs="Calibri"/>
          <w:b/>
          <w:bCs/>
          <w:sz w:val="22"/>
          <w:szCs w:val="22"/>
        </w:rPr>
        <w:t>Čísla účtu pro platbu kauce:</w:t>
      </w:r>
    </w:p>
    <w:p w14:paraId="12DE9FB0" w14:textId="77777777" w:rsidR="00272508" w:rsidRPr="001F0A64" w:rsidRDefault="00272508" w:rsidP="00272508">
      <w:pPr>
        <w:widowControl w:val="0"/>
        <w:shd w:val="clear" w:color="auto" w:fill="FFFFFF"/>
        <w:jc w:val="both"/>
        <w:rPr>
          <w:rFonts w:ascii="Calibri" w:hAnsi="Calibri" w:cs="Calibri"/>
          <w:sz w:val="22"/>
          <w:szCs w:val="22"/>
        </w:rPr>
      </w:pPr>
    </w:p>
    <w:p w14:paraId="01A0D73E" w14:textId="77777777" w:rsidR="00272508" w:rsidRPr="001F0A64" w:rsidRDefault="00272508" w:rsidP="00272508">
      <w:pPr>
        <w:widowControl w:val="0"/>
        <w:shd w:val="clear" w:color="auto" w:fill="FFFFFF"/>
        <w:ind w:firstLine="357"/>
        <w:jc w:val="both"/>
        <w:rPr>
          <w:rFonts w:ascii="Calibri" w:hAnsi="Calibri" w:cs="Calibri"/>
          <w:sz w:val="22"/>
          <w:szCs w:val="22"/>
        </w:rPr>
      </w:pPr>
      <w:r w:rsidRPr="001F0A64">
        <w:rPr>
          <w:rFonts w:ascii="Calibri" w:hAnsi="Calibri" w:cs="Calibri"/>
          <w:sz w:val="22"/>
          <w:szCs w:val="22"/>
        </w:rPr>
        <w:t xml:space="preserve">Číslo účtu: </w:t>
      </w:r>
      <w:r w:rsidRPr="001F0A64">
        <w:rPr>
          <w:rFonts w:ascii="Calibri" w:hAnsi="Calibri" w:cs="Calibri"/>
          <w:bCs/>
          <w:sz w:val="22"/>
          <w:szCs w:val="22"/>
        </w:rPr>
        <w:t>2501886179/2010</w:t>
      </w:r>
    </w:p>
    <w:p w14:paraId="126E10C3" w14:textId="77777777" w:rsidR="00272508" w:rsidRPr="001F0A64" w:rsidRDefault="00272508" w:rsidP="00272508">
      <w:pPr>
        <w:widowControl w:val="0"/>
        <w:shd w:val="clear" w:color="auto" w:fill="FFFFFF"/>
        <w:ind w:firstLine="357"/>
        <w:jc w:val="both"/>
        <w:rPr>
          <w:rFonts w:ascii="Calibri" w:hAnsi="Calibri" w:cs="Calibri"/>
          <w:sz w:val="22"/>
          <w:szCs w:val="22"/>
        </w:rPr>
      </w:pPr>
      <w:r w:rsidRPr="001F0A64">
        <w:rPr>
          <w:rFonts w:ascii="Calibri" w:hAnsi="Calibri" w:cs="Calibri"/>
          <w:sz w:val="22"/>
          <w:szCs w:val="22"/>
        </w:rPr>
        <w:t>Měna účtu: CZK</w:t>
      </w:r>
    </w:p>
    <w:p w14:paraId="2385B4E7" w14:textId="77777777" w:rsidR="00272508" w:rsidRPr="001F0A64" w:rsidRDefault="00272508" w:rsidP="00272508">
      <w:pPr>
        <w:widowControl w:val="0"/>
        <w:shd w:val="clear" w:color="auto" w:fill="FFFFFF"/>
        <w:ind w:firstLine="357"/>
        <w:jc w:val="both"/>
        <w:rPr>
          <w:rFonts w:ascii="Calibri" w:hAnsi="Calibri" w:cs="Calibri"/>
          <w:bCs/>
          <w:sz w:val="22"/>
          <w:szCs w:val="22"/>
        </w:rPr>
      </w:pPr>
      <w:r w:rsidRPr="001F0A64">
        <w:rPr>
          <w:rFonts w:ascii="Calibri" w:hAnsi="Calibri" w:cs="Calibri"/>
          <w:sz w:val="22"/>
          <w:szCs w:val="22"/>
        </w:rPr>
        <w:t xml:space="preserve">Banka: </w:t>
      </w:r>
      <w:r w:rsidRPr="001F0A64">
        <w:rPr>
          <w:rFonts w:ascii="Calibri" w:hAnsi="Calibri" w:cs="Calibri"/>
          <w:bCs/>
          <w:sz w:val="22"/>
          <w:szCs w:val="22"/>
        </w:rPr>
        <w:t>Fio banka, a.s.</w:t>
      </w:r>
    </w:p>
    <w:p w14:paraId="5B79B967" w14:textId="77777777" w:rsidR="00272508" w:rsidRPr="001F0A64" w:rsidRDefault="00272508" w:rsidP="00272508">
      <w:pPr>
        <w:widowControl w:val="0"/>
        <w:shd w:val="clear" w:color="auto" w:fill="FFFFFF"/>
        <w:ind w:firstLine="357"/>
        <w:jc w:val="both"/>
        <w:rPr>
          <w:rFonts w:ascii="Calibri" w:hAnsi="Calibri" w:cs="Calibri"/>
          <w:sz w:val="22"/>
          <w:szCs w:val="22"/>
        </w:rPr>
      </w:pPr>
      <w:r w:rsidRPr="001F0A64">
        <w:rPr>
          <w:rFonts w:ascii="Calibri" w:hAnsi="Calibri" w:cs="Calibri"/>
          <w:sz w:val="22"/>
          <w:szCs w:val="22"/>
        </w:rPr>
        <w:t xml:space="preserve">SWIFT (BIC): </w:t>
      </w:r>
      <w:r w:rsidRPr="001F0A64">
        <w:rPr>
          <w:rFonts w:ascii="Calibri" w:hAnsi="Calibri" w:cs="Calibri"/>
          <w:bCs/>
          <w:sz w:val="22"/>
          <w:szCs w:val="22"/>
        </w:rPr>
        <w:t>FIOBCZPPXXX</w:t>
      </w:r>
    </w:p>
    <w:p w14:paraId="67CA7E71" w14:textId="77777777" w:rsidR="00272508" w:rsidRPr="001F0A64" w:rsidRDefault="00272508" w:rsidP="00272508">
      <w:pPr>
        <w:widowControl w:val="0"/>
        <w:shd w:val="clear" w:color="auto" w:fill="FFFFFF"/>
        <w:ind w:firstLine="357"/>
        <w:jc w:val="both"/>
        <w:rPr>
          <w:rFonts w:ascii="Calibri" w:hAnsi="Calibri" w:cs="Calibri"/>
          <w:bCs/>
          <w:sz w:val="22"/>
          <w:szCs w:val="22"/>
        </w:rPr>
      </w:pPr>
      <w:r w:rsidRPr="001F0A64">
        <w:rPr>
          <w:rFonts w:ascii="Calibri" w:hAnsi="Calibri" w:cs="Calibri"/>
          <w:sz w:val="22"/>
          <w:szCs w:val="22"/>
        </w:rPr>
        <w:t xml:space="preserve">IBAN: </w:t>
      </w:r>
      <w:r w:rsidRPr="001F0A64">
        <w:rPr>
          <w:rFonts w:ascii="Calibri" w:hAnsi="Calibri" w:cs="Calibri"/>
          <w:bCs/>
          <w:sz w:val="22"/>
          <w:szCs w:val="22"/>
        </w:rPr>
        <w:t>CZ21 2010 0000 0025 0188 6179</w:t>
      </w:r>
      <w:r w:rsidRPr="001F0A64">
        <w:rPr>
          <w:rFonts w:ascii="Calibri" w:hAnsi="Calibri" w:cs="Calibri"/>
          <w:sz w:val="22"/>
          <w:szCs w:val="22"/>
        </w:rPr>
        <w:t xml:space="preserve"> </w:t>
      </w:r>
    </w:p>
    <w:p w14:paraId="5E61AB49" w14:textId="77777777" w:rsidR="00272508" w:rsidRPr="001F0A64" w:rsidRDefault="00272508" w:rsidP="00272508">
      <w:pPr>
        <w:widowControl w:val="0"/>
        <w:shd w:val="clear" w:color="auto" w:fill="FFFFFF"/>
        <w:jc w:val="both"/>
        <w:rPr>
          <w:rFonts w:ascii="Calibri" w:hAnsi="Calibri" w:cs="Calibri"/>
          <w:sz w:val="22"/>
          <w:szCs w:val="22"/>
        </w:rPr>
      </w:pPr>
    </w:p>
    <w:p w14:paraId="63F5017C" w14:textId="77777777" w:rsidR="00272508" w:rsidRPr="001F0A64" w:rsidRDefault="00272508" w:rsidP="00272508">
      <w:pPr>
        <w:widowControl w:val="0"/>
        <w:shd w:val="clear" w:color="auto" w:fill="FFFFFF"/>
        <w:ind w:firstLine="357"/>
        <w:jc w:val="both"/>
        <w:rPr>
          <w:rFonts w:ascii="Calibri" w:hAnsi="Calibri" w:cs="Calibri"/>
          <w:sz w:val="22"/>
          <w:szCs w:val="22"/>
        </w:rPr>
      </w:pPr>
      <w:r w:rsidRPr="001F0A64">
        <w:rPr>
          <w:rFonts w:ascii="Calibri" w:hAnsi="Calibri" w:cs="Calibri"/>
          <w:sz w:val="22"/>
          <w:szCs w:val="22"/>
        </w:rPr>
        <w:t>Číslo účtu: 3232291349/0800</w:t>
      </w:r>
    </w:p>
    <w:p w14:paraId="4946D673" w14:textId="77777777" w:rsidR="00272508" w:rsidRPr="001F0A64" w:rsidRDefault="00272508" w:rsidP="00272508">
      <w:pPr>
        <w:widowControl w:val="0"/>
        <w:shd w:val="clear" w:color="auto" w:fill="FFFFFF"/>
        <w:ind w:firstLine="357"/>
        <w:jc w:val="both"/>
        <w:rPr>
          <w:rFonts w:ascii="Calibri" w:hAnsi="Calibri" w:cs="Calibri"/>
          <w:sz w:val="22"/>
          <w:szCs w:val="22"/>
        </w:rPr>
      </w:pPr>
      <w:r w:rsidRPr="001F0A64">
        <w:rPr>
          <w:rFonts w:ascii="Calibri" w:hAnsi="Calibri" w:cs="Calibri"/>
          <w:sz w:val="22"/>
          <w:szCs w:val="22"/>
        </w:rPr>
        <w:t>Měna účtu: CZK</w:t>
      </w:r>
    </w:p>
    <w:p w14:paraId="3D9DE2E7" w14:textId="77777777" w:rsidR="00272508" w:rsidRPr="001F0A64" w:rsidRDefault="00272508" w:rsidP="00272508">
      <w:pPr>
        <w:widowControl w:val="0"/>
        <w:shd w:val="clear" w:color="auto" w:fill="FFFFFF"/>
        <w:ind w:firstLine="357"/>
        <w:jc w:val="both"/>
        <w:rPr>
          <w:rFonts w:ascii="Calibri" w:hAnsi="Calibri" w:cs="Calibri"/>
          <w:b/>
          <w:bCs/>
          <w:sz w:val="22"/>
          <w:szCs w:val="22"/>
        </w:rPr>
      </w:pPr>
      <w:r w:rsidRPr="001F0A64">
        <w:rPr>
          <w:rFonts w:ascii="Calibri" w:hAnsi="Calibri" w:cs="Calibri"/>
          <w:sz w:val="22"/>
          <w:szCs w:val="22"/>
        </w:rPr>
        <w:t xml:space="preserve">Banka: </w:t>
      </w:r>
      <w:r w:rsidRPr="001F0A64">
        <w:rPr>
          <w:rFonts w:ascii="Calibri" w:hAnsi="Calibri" w:cs="Calibri"/>
          <w:bCs/>
          <w:sz w:val="22"/>
          <w:szCs w:val="22"/>
        </w:rPr>
        <w:t>Česká spořitelna, a.s.</w:t>
      </w:r>
    </w:p>
    <w:p w14:paraId="6D168BAF" w14:textId="77777777" w:rsidR="00272508" w:rsidRPr="001F0A64" w:rsidRDefault="00272508" w:rsidP="00272508">
      <w:pPr>
        <w:widowControl w:val="0"/>
        <w:shd w:val="clear" w:color="auto" w:fill="FFFFFF"/>
        <w:ind w:firstLine="357"/>
        <w:jc w:val="both"/>
        <w:rPr>
          <w:rFonts w:ascii="Calibri" w:hAnsi="Calibri" w:cs="Calibri"/>
          <w:sz w:val="22"/>
          <w:szCs w:val="22"/>
        </w:rPr>
      </w:pPr>
      <w:r w:rsidRPr="001F0A64">
        <w:rPr>
          <w:rFonts w:ascii="Calibri" w:hAnsi="Calibri" w:cs="Calibri"/>
          <w:sz w:val="22"/>
          <w:szCs w:val="22"/>
        </w:rPr>
        <w:t>SWIFT (BIC): GIBACZPX</w:t>
      </w:r>
    </w:p>
    <w:p w14:paraId="14F9BBA0" w14:textId="77777777" w:rsidR="00272508" w:rsidRPr="001F0A64" w:rsidRDefault="00272508" w:rsidP="00272508">
      <w:pPr>
        <w:widowControl w:val="0"/>
        <w:shd w:val="clear" w:color="auto" w:fill="FFFFFF"/>
        <w:ind w:firstLine="357"/>
        <w:jc w:val="both"/>
        <w:rPr>
          <w:rFonts w:ascii="Calibri" w:hAnsi="Calibri" w:cs="Calibri"/>
          <w:sz w:val="22"/>
          <w:szCs w:val="22"/>
        </w:rPr>
      </w:pPr>
      <w:r w:rsidRPr="001F0A64">
        <w:rPr>
          <w:rFonts w:ascii="Calibri" w:hAnsi="Calibri" w:cs="Calibri"/>
          <w:sz w:val="22"/>
          <w:szCs w:val="22"/>
        </w:rPr>
        <w:t>IBAN: CZ49 0800 0000 0032 3229 1349</w:t>
      </w:r>
    </w:p>
    <w:p w14:paraId="4B9FB720" w14:textId="77777777" w:rsidR="00272508" w:rsidRPr="001F0A64" w:rsidRDefault="00272508" w:rsidP="00272508">
      <w:pPr>
        <w:widowControl w:val="0"/>
        <w:shd w:val="clear" w:color="auto" w:fill="FFFFFF"/>
        <w:ind w:firstLine="357"/>
        <w:jc w:val="both"/>
        <w:rPr>
          <w:rFonts w:ascii="Calibri" w:hAnsi="Calibri" w:cs="Calibri"/>
          <w:sz w:val="22"/>
          <w:szCs w:val="22"/>
        </w:rPr>
      </w:pPr>
    </w:p>
    <w:p w14:paraId="494123D6" w14:textId="77777777" w:rsidR="00272508" w:rsidRPr="001F0A64" w:rsidRDefault="00272508" w:rsidP="00272508">
      <w:pPr>
        <w:widowControl w:val="0"/>
        <w:shd w:val="clear" w:color="auto" w:fill="FFFFFF"/>
        <w:ind w:firstLine="357"/>
        <w:jc w:val="both"/>
        <w:rPr>
          <w:rFonts w:ascii="Calibri" w:hAnsi="Calibri" w:cs="Calibri"/>
          <w:sz w:val="22"/>
          <w:szCs w:val="22"/>
        </w:rPr>
      </w:pPr>
      <w:r w:rsidRPr="001F0A64">
        <w:rPr>
          <w:rFonts w:ascii="Calibri" w:hAnsi="Calibri" w:cs="Calibri"/>
          <w:sz w:val="22"/>
          <w:szCs w:val="22"/>
        </w:rPr>
        <w:t xml:space="preserve">Číslo účtu: </w:t>
      </w:r>
      <w:r w:rsidRPr="001F0A64">
        <w:rPr>
          <w:rFonts w:ascii="Calibri" w:hAnsi="Calibri" w:cs="Calibri"/>
          <w:bCs/>
          <w:sz w:val="22"/>
          <w:szCs w:val="22"/>
        </w:rPr>
        <w:t>2701886181/2010</w:t>
      </w:r>
    </w:p>
    <w:p w14:paraId="6308A115" w14:textId="77777777" w:rsidR="00272508" w:rsidRPr="001F0A64" w:rsidRDefault="00272508" w:rsidP="00272508">
      <w:pPr>
        <w:widowControl w:val="0"/>
        <w:shd w:val="clear" w:color="auto" w:fill="FFFFFF"/>
        <w:ind w:firstLine="357"/>
        <w:jc w:val="both"/>
        <w:rPr>
          <w:rFonts w:ascii="Calibri" w:hAnsi="Calibri" w:cs="Calibri"/>
          <w:sz w:val="22"/>
          <w:szCs w:val="22"/>
        </w:rPr>
      </w:pPr>
      <w:r w:rsidRPr="001F0A64">
        <w:rPr>
          <w:rFonts w:ascii="Calibri" w:hAnsi="Calibri" w:cs="Calibri"/>
          <w:sz w:val="22"/>
          <w:szCs w:val="22"/>
        </w:rPr>
        <w:t>Měna účtu: EUR</w:t>
      </w:r>
    </w:p>
    <w:p w14:paraId="5D188263" w14:textId="77777777" w:rsidR="00272508" w:rsidRPr="001F0A64" w:rsidRDefault="00272508" w:rsidP="00272508">
      <w:pPr>
        <w:widowControl w:val="0"/>
        <w:shd w:val="clear" w:color="auto" w:fill="FFFFFF"/>
        <w:ind w:firstLine="357"/>
        <w:jc w:val="both"/>
        <w:rPr>
          <w:rFonts w:ascii="Calibri" w:hAnsi="Calibri" w:cs="Calibri"/>
          <w:bCs/>
          <w:sz w:val="22"/>
          <w:szCs w:val="22"/>
        </w:rPr>
      </w:pPr>
      <w:r w:rsidRPr="001F0A64">
        <w:rPr>
          <w:rFonts w:ascii="Calibri" w:hAnsi="Calibri" w:cs="Calibri"/>
          <w:sz w:val="22"/>
          <w:szCs w:val="22"/>
        </w:rPr>
        <w:t xml:space="preserve">Banka: </w:t>
      </w:r>
      <w:r w:rsidRPr="001F0A64">
        <w:rPr>
          <w:rFonts w:ascii="Calibri" w:hAnsi="Calibri" w:cs="Calibri"/>
          <w:bCs/>
          <w:sz w:val="22"/>
          <w:szCs w:val="22"/>
        </w:rPr>
        <w:t>Fio banka, a.s.</w:t>
      </w:r>
    </w:p>
    <w:p w14:paraId="104EEF0D" w14:textId="77777777" w:rsidR="00272508" w:rsidRPr="001F0A64" w:rsidRDefault="00272508" w:rsidP="00272508">
      <w:pPr>
        <w:widowControl w:val="0"/>
        <w:shd w:val="clear" w:color="auto" w:fill="FFFFFF"/>
        <w:ind w:firstLine="357"/>
        <w:jc w:val="both"/>
        <w:rPr>
          <w:rFonts w:ascii="Calibri" w:hAnsi="Calibri" w:cs="Calibri"/>
          <w:sz w:val="22"/>
          <w:szCs w:val="22"/>
        </w:rPr>
      </w:pPr>
      <w:r w:rsidRPr="001F0A64">
        <w:rPr>
          <w:rFonts w:ascii="Calibri" w:hAnsi="Calibri" w:cs="Calibri"/>
          <w:sz w:val="22"/>
          <w:szCs w:val="22"/>
        </w:rPr>
        <w:t xml:space="preserve">SWIFT (BIC): </w:t>
      </w:r>
      <w:r w:rsidRPr="001F0A64">
        <w:rPr>
          <w:rFonts w:ascii="Calibri" w:hAnsi="Calibri" w:cs="Calibri"/>
          <w:bCs/>
          <w:sz w:val="22"/>
          <w:szCs w:val="22"/>
        </w:rPr>
        <w:t>FIOBCZPPXXX</w:t>
      </w:r>
    </w:p>
    <w:p w14:paraId="3F358C75" w14:textId="77777777" w:rsidR="00272508" w:rsidRPr="001F0A64" w:rsidRDefault="00272508" w:rsidP="00272508">
      <w:pPr>
        <w:widowControl w:val="0"/>
        <w:shd w:val="clear" w:color="auto" w:fill="FFFFFF"/>
        <w:ind w:firstLine="357"/>
        <w:jc w:val="both"/>
        <w:rPr>
          <w:rFonts w:ascii="Calibri" w:hAnsi="Calibri" w:cs="Calibri"/>
          <w:bCs/>
          <w:sz w:val="22"/>
          <w:szCs w:val="22"/>
        </w:rPr>
      </w:pPr>
      <w:r w:rsidRPr="001F0A64">
        <w:rPr>
          <w:rFonts w:ascii="Calibri" w:hAnsi="Calibri" w:cs="Calibri"/>
          <w:sz w:val="22"/>
          <w:szCs w:val="22"/>
        </w:rPr>
        <w:t xml:space="preserve">IBAN: </w:t>
      </w:r>
      <w:r w:rsidRPr="001F0A64">
        <w:rPr>
          <w:rFonts w:ascii="Calibri" w:hAnsi="Calibri" w:cs="Calibri"/>
          <w:bCs/>
          <w:sz w:val="22"/>
          <w:szCs w:val="22"/>
        </w:rPr>
        <w:t>CZ55 2010 0000 0027 0188 6181</w:t>
      </w:r>
    </w:p>
    <w:p w14:paraId="045A29F7" w14:textId="77777777" w:rsidR="00272508" w:rsidRPr="001F0A64" w:rsidRDefault="00272508" w:rsidP="00272508">
      <w:pPr>
        <w:widowControl w:val="0"/>
        <w:shd w:val="clear" w:color="auto" w:fill="FFFFFF"/>
        <w:ind w:firstLine="357"/>
        <w:jc w:val="both"/>
        <w:rPr>
          <w:rFonts w:ascii="Calibri" w:hAnsi="Calibri" w:cs="Calibri"/>
          <w:sz w:val="22"/>
          <w:szCs w:val="22"/>
        </w:rPr>
      </w:pPr>
    </w:p>
    <w:p w14:paraId="1208AAD2" w14:textId="77777777" w:rsidR="00272508" w:rsidRPr="001F0A64" w:rsidRDefault="00272508" w:rsidP="00272508">
      <w:pPr>
        <w:widowControl w:val="0"/>
        <w:shd w:val="clear" w:color="auto" w:fill="FFFFFF"/>
        <w:ind w:firstLine="357"/>
        <w:jc w:val="both"/>
        <w:rPr>
          <w:rFonts w:ascii="Calibri" w:hAnsi="Calibri" w:cs="Calibri"/>
          <w:sz w:val="22"/>
          <w:szCs w:val="22"/>
        </w:rPr>
      </w:pPr>
    </w:p>
    <w:p w14:paraId="718DF5B4" w14:textId="77777777" w:rsidR="00272508" w:rsidRPr="001F0A64" w:rsidRDefault="00272508" w:rsidP="00272508">
      <w:pPr>
        <w:widowControl w:val="0"/>
        <w:shd w:val="clear" w:color="auto" w:fill="FFFFFF"/>
        <w:ind w:firstLine="357"/>
        <w:jc w:val="both"/>
        <w:rPr>
          <w:rFonts w:ascii="Calibri" w:hAnsi="Calibri" w:cs="Calibri"/>
          <w:sz w:val="22"/>
          <w:szCs w:val="22"/>
        </w:rPr>
      </w:pPr>
    </w:p>
    <w:p w14:paraId="6E17FC2A" w14:textId="77777777" w:rsidR="00272508" w:rsidRPr="001F0A64" w:rsidRDefault="00272508" w:rsidP="00272508">
      <w:pPr>
        <w:widowControl w:val="0"/>
        <w:shd w:val="clear" w:color="auto" w:fill="FFFFFF"/>
        <w:ind w:firstLine="357"/>
        <w:jc w:val="both"/>
        <w:rPr>
          <w:rFonts w:ascii="Calibri" w:hAnsi="Calibri" w:cs="Calibri"/>
          <w:sz w:val="22"/>
          <w:szCs w:val="22"/>
        </w:rPr>
      </w:pPr>
    </w:p>
    <w:p w14:paraId="2931C82D" w14:textId="77777777" w:rsidR="00272508" w:rsidRPr="001F0A64" w:rsidRDefault="00272508" w:rsidP="00272508">
      <w:pPr>
        <w:widowControl w:val="0"/>
        <w:shd w:val="clear" w:color="auto" w:fill="FFFFFF"/>
        <w:jc w:val="both"/>
        <w:rPr>
          <w:rFonts w:ascii="Calibri" w:hAnsi="Calibri" w:cs="Calibri"/>
          <w:bCs/>
          <w:sz w:val="22"/>
          <w:szCs w:val="22"/>
        </w:rPr>
      </w:pPr>
    </w:p>
    <w:p w14:paraId="75D935FE" w14:textId="77777777" w:rsidR="00272508" w:rsidRPr="001F0A64" w:rsidRDefault="00272508" w:rsidP="00272508">
      <w:pPr>
        <w:widowControl w:val="0"/>
        <w:numPr>
          <w:ilvl w:val="0"/>
          <w:numId w:val="19"/>
        </w:numPr>
        <w:shd w:val="clear" w:color="auto" w:fill="FFFFFF"/>
        <w:jc w:val="both"/>
        <w:rPr>
          <w:rFonts w:ascii="Calibri" w:hAnsi="Calibri" w:cs="Calibri"/>
          <w:bCs/>
          <w:sz w:val="22"/>
          <w:szCs w:val="22"/>
        </w:rPr>
      </w:pPr>
      <w:r w:rsidRPr="001F0A64">
        <w:rPr>
          <w:rFonts w:ascii="Calibri" w:hAnsi="Calibri" w:cs="Calibri"/>
          <w:bCs/>
          <w:sz w:val="22"/>
          <w:szCs w:val="22"/>
        </w:rPr>
        <w:t xml:space="preserve">Provozovatel je povinen, umožnit uživateli účast v aukci, pokud je tento uživatel řádně registrován v systému, požádal prostřednictvím systému o umožnění složení kauce v konkrétní aukci a zaplatil požadovanou kauci pro konkrétní aukci a platba kauce byla označena řádným variabilním a specifickým symbolem dle výzvy k úhradě kauce zaslané Provozovatelem, případně při platbě ze zahraničí obsahovala příslušnou identifikaci dle výzvy k úhradě kauce zaslané Provozovatelem. </w:t>
      </w:r>
      <w:r w:rsidRPr="001F0A64">
        <w:rPr>
          <w:rFonts w:ascii="Calibri" w:hAnsi="Calibri" w:cs="Calibri"/>
          <w:b/>
          <w:bCs/>
          <w:sz w:val="22"/>
          <w:szCs w:val="22"/>
        </w:rPr>
        <w:t>Provozovatel je povinen umožnit účast uživateli v aukci nejpozději následující pracovní den po složení kauce v případě složení kauce převodem na účet provozovatele.</w:t>
      </w:r>
      <w:r w:rsidRPr="001F0A64">
        <w:rPr>
          <w:rFonts w:ascii="Calibri" w:hAnsi="Calibri" w:cs="Calibri"/>
          <w:bCs/>
          <w:sz w:val="22"/>
          <w:szCs w:val="22"/>
        </w:rPr>
        <w:t xml:space="preserve"> </w:t>
      </w:r>
      <w:r w:rsidRPr="001F0A64">
        <w:rPr>
          <w:rFonts w:ascii="Calibri" w:hAnsi="Calibri" w:cs="Calibri"/>
          <w:b/>
          <w:bCs/>
          <w:sz w:val="22"/>
          <w:szCs w:val="22"/>
        </w:rPr>
        <w:t>Při složení kauce vkladem na účet v hotovosti nebo v hotovosti k rukám provozovatele</w:t>
      </w:r>
      <w:r w:rsidRPr="001F0A64">
        <w:rPr>
          <w:rFonts w:ascii="Calibri" w:hAnsi="Calibri" w:cs="Calibri"/>
          <w:bCs/>
          <w:sz w:val="22"/>
          <w:szCs w:val="22"/>
        </w:rPr>
        <w:t xml:space="preserve"> (možno pouze částky do limitu stanoveného zákonem č. 254/2004 Sb., tj. do 270.000,- Kč) </w:t>
      </w:r>
      <w:r w:rsidRPr="001F0A64">
        <w:rPr>
          <w:rFonts w:ascii="Calibri" w:hAnsi="Calibri" w:cs="Calibri"/>
          <w:b/>
          <w:bCs/>
          <w:sz w:val="22"/>
          <w:szCs w:val="22"/>
        </w:rPr>
        <w:t>je provozovatel povinen umožnit účast uživateli v aukci nejpozději do dvou pracovních dnů následujících po složení kauce.</w:t>
      </w:r>
      <w:r w:rsidRPr="001F0A64">
        <w:rPr>
          <w:rFonts w:ascii="Calibri" w:hAnsi="Calibri" w:cs="Calibri"/>
          <w:bCs/>
          <w:sz w:val="22"/>
          <w:szCs w:val="22"/>
        </w:rPr>
        <w:t xml:space="preserve"> Z technických důvodů provozovatel nemůže zaručit uživateli, že mu bude umožněna účast v aukci dříve, než je uvedeno shora v tomto odstavci, a proto provozovatel nezaručuje umožnění účasti aukci ani tomu, kdo požádá prostřednictvím systému o složení kauce v konkrétní aukci a složí kauci jakýmkoliv způsobem později, nežli do 15:00 hod. pracovního dne předcházejícího dni ukončení aukce. </w:t>
      </w:r>
    </w:p>
    <w:p w14:paraId="28F954B3" w14:textId="77777777" w:rsidR="00272508" w:rsidRPr="001F0A64" w:rsidRDefault="00272508" w:rsidP="00272508">
      <w:pPr>
        <w:widowControl w:val="0"/>
        <w:shd w:val="clear" w:color="auto" w:fill="FFFFFF"/>
        <w:jc w:val="both"/>
        <w:rPr>
          <w:rFonts w:ascii="Calibri" w:hAnsi="Calibri" w:cs="Calibri"/>
          <w:bCs/>
          <w:sz w:val="22"/>
          <w:szCs w:val="22"/>
        </w:rPr>
      </w:pPr>
    </w:p>
    <w:p w14:paraId="00332196" w14:textId="77777777" w:rsidR="00272508" w:rsidRPr="001F0A64" w:rsidRDefault="00272508" w:rsidP="00272508">
      <w:pPr>
        <w:widowControl w:val="0"/>
        <w:numPr>
          <w:ilvl w:val="0"/>
          <w:numId w:val="19"/>
        </w:numPr>
        <w:shd w:val="clear" w:color="auto" w:fill="FFFFFF"/>
        <w:jc w:val="both"/>
        <w:rPr>
          <w:rFonts w:ascii="Calibri" w:hAnsi="Calibri" w:cs="Calibri"/>
          <w:bCs/>
          <w:sz w:val="22"/>
          <w:szCs w:val="22"/>
        </w:rPr>
      </w:pPr>
      <w:r w:rsidRPr="001F0A64">
        <w:rPr>
          <w:rFonts w:ascii="Calibri" w:hAnsi="Calibri" w:cs="Calibri"/>
          <w:bCs/>
          <w:sz w:val="22"/>
          <w:szCs w:val="22"/>
        </w:rPr>
        <w:t>Umožněním účasti v aukci se ve smyslu odst. 1) a 2) shora rozumí provedení takových technických opatření, že bude uživateli umožněno nabízet kupní cenu a činit příhozy. Provozovatel vždy současně oznámí uživateli na emailovou adresu uvedenou uživatelem při registraci v aplikaci na www.verejnedrazby.cz, že má možnost se předmětné aukce účastnit.</w:t>
      </w:r>
    </w:p>
    <w:p w14:paraId="449C20B4" w14:textId="77777777" w:rsidR="00272508" w:rsidRPr="001F0A64" w:rsidRDefault="00272508" w:rsidP="00272508">
      <w:pPr>
        <w:widowControl w:val="0"/>
        <w:shd w:val="clear" w:color="auto" w:fill="FFFFFF"/>
        <w:jc w:val="both"/>
        <w:rPr>
          <w:rFonts w:ascii="Calibri" w:hAnsi="Calibri" w:cs="Calibri"/>
          <w:bCs/>
          <w:sz w:val="22"/>
          <w:szCs w:val="22"/>
        </w:rPr>
      </w:pPr>
    </w:p>
    <w:p w14:paraId="349F6F7C" w14:textId="77777777" w:rsidR="00272508" w:rsidRPr="001F0A64" w:rsidRDefault="00272508" w:rsidP="00272508">
      <w:pPr>
        <w:widowControl w:val="0"/>
        <w:numPr>
          <w:ilvl w:val="0"/>
          <w:numId w:val="19"/>
        </w:numPr>
        <w:shd w:val="clear" w:color="auto" w:fill="FFFFFF"/>
        <w:jc w:val="both"/>
        <w:rPr>
          <w:rFonts w:ascii="Calibri" w:hAnsi="Calibri" w:cs="Calibri"/>
          <w:bCs/>
          <w:sz w:val="22"/>
          <w:szCs w:val="22"/>
        </w:rPr>
      </w:pPr>
      <w:r w:rsidRPr="001F0A64">
        <w:rPr>
          <w:rFonts w:ascii="Calibri" w:hAnsi="Calibri" w:cs="Calibri"/>
          <w:sz w:val="22"/>
          <w:szCs w:val="22"/>
        </w:rPr>
        <w:t>Stane-li se uživatel vítězem aukce a vznikne-li provozovateli ve smyslu čl. VIII. těchto podmínek nárok na zaplacení jakékoli úplaty (odměny/provize) či jiného peněžitého plnění dle těchto podmínek, smlouvy či podmínek aukce od takového vítěze aukce, je provozovatel oprávněn započíst kauci složenou vítězem aukce v konkrétní aukci, tedy pohledávku uživatele - vítěze aukce v podobě práva na vrácení zaplacené kauce, zejména na jakoukoliv svoji pohledávku vůči uživateli – vítězi aukce (úplatu (odměnu/provizi) či jiné právo na peněžité plnění), pokud provozovateli vzniklo právo na takové peněžité plnění vůči uživateli – vítězi aukce, a to výslovně bez nutnosti dalšího projevu vůle ze strany vítěze aukce (případný zbytek kauce po provedení započtení se vrátí uživateli – vítězi aukce, pokud nebude dohodnuto jinak); takové započtení lze provozovatelem provést vždy i v případě kdy započítávané vzájemné pohledávky jsou obě nesplatné či i formou započtení splatné pohledávky provozovatele vůči uživateli – vítězi aukce na nesplatnou pohledávku uživatele – vítěze aukce vůči provozovateli či i formou započtení nesplatné pohledávky provozovatele na splatnou pohledávku uživatele – vítěze aukce.</w:t>
      </w:r>
    </w:p>
    <w:p w14:paraId="6384C4F5" w14:textId="77777777" w:rsidR="00272508" w:rsidRPr="001F0A64" w:rsidRDefault="00272508" w:rsidP="00272508">
      <w:pPr>
        <w:widowControl w:val="0"/>
        <w:shd w:val="clear" w:color="auto" w:fill="FFFFFF"/>
        <w:jc w:val="both"/>
        <w:rPr>
          <w:rFonts w:ascii="Calibri" w:hAnsi="Calibri" w:cs="Calibri"/>
          <w:bCs/>
          <w:sz w:val="22"/>
          <w:szCs w:val="22"/>
        </w:rPr>
      </w:pPr>
    </w:p>
    <w:p w14:paraId="7784CDD5" w14:textId="77777777" w:rsidR="00272508" w:rsidRPr="001F0A64" w:rsidRDefault="00272508" w:rsidP="00272508">
      <w:pPr>
        <w:widowControl w:val="0"/>
        <w:numPr>
          <w:ilvl w:val="0"/>
          <w:numId w:val="19"/>
        </w:numPr>
        <w:shd w:val="clear" w:color="auto" w:fill="FFFFFF"/>
        <w:jc w:val="both"/>
        <w:rPr>
          <w:rFonts w:ascii="Calibri" w:hAnsi="Calibri" w:cs="Calibri"/>
          <w:bCs/>
          <w:sz w:val="22"/>
          <w:szCs w:val="22"/>
        </w:rPr>
      </w:pPr>
      <w:r w:rsidRPr="001F0A64">
        <w:rPr>
          <w:rFonts w:ascii="Calibri" w:hAnsi="Calibri" w:cs="Calibri"/>
          <w:bCs/>
          <w:sz w:val="22"/>
          <w:szCs w:val="22"/>
        </w:rPr>
        <w:t xml:space="preserve">Pokud se uživatel nestane vítězem aukce, je provozovatel, pokud se s uživatelem nedohodne jinak, povinen vrátit uživateli kauci složenou bankovním převodem na účet provozovatele, nebo vkladem v hotovosti k rukám provozovatele do pěti pracovních dnů od skončení aukce, a to stejným způsobem jako byla kauce složena. V případě kauce, která byla složena uživatelem vkladem v hotovosti na bankovní účet provozovatele, je provozovatel povinen vrátit takovouto kauci po skončení aukce do pěti pracovních dnů od okamžiku, kdy uživatel sdělí provozovateli číslo bankovního účtu pro vrácení kauce a podrobí se identifikaci uživatele, pokud provozovatel takovouto identifikaci požaduje. Identifikace proběhne v souladu s ust. §§ 8 a 9 zákona č. 253/2008 Sb., zákon o některých opatřeních proti legalizaci výnosů z trestné činnosti a financování terorismu, ve znění pozdějších předpisů. </w:t>
      </w:r>
    </w:p>
    <w:p w14:paraId="3CD9549F" w14:textId="77777777" w:rsidR="00272508" w:rsidRPr="001F0A64" w:rsidRDefault="00272508" w:rsidP="00272508">
      <w:pPr>
        <w:widowControl w:val="0"/>
        <w:shd w:val="clear" w:color="auto" w:fill="FFFFFF"/>
        <w:ind w:left="357"/>
        <w:jc w:val="both"/>
        <w:rPr>
          <w:rFonts w:ascii="Calibri" w:hAnsi="Calibri" w:cs="Calibri"/>
          <w:bCs/>
          <w:sz w:val="22"/>
          <w:szCs w:val="22"/>
        </w:rPr>
      </w:pPr>
    </w:p>
    <w:p w14:paraId="7890357E" w14:textId="77777777" w:rsidR="00272508" w:rsidRPr="001F0A64" w:rsidRDefault="00272508" w:rsidP="00272508">
      <w:pPr>
        <w:widowControl w:val="0"/>
        <w:shd w:val="clear" w:color="auto" w:fill="FFFFFF"/>
        <w:jc w:val="center"/>
        <w:rPr>
          <w:rFonts w:ascii="Calibri" w:hAnsi="Calibri" w:cs="Calibri"/>
          <w:b/>
          <w:sz w:val="22"/>
          <w:szCs w:val="22"/>
        </w:rPr>
      </w:pPr>
    </w:p>
    <w:p w14:paraId="4F612BE4" w14:textId="77777777" w:rsidR="00272508" w:rsidRPr="001F0A64" w:rsidRDefault="00272508" w:rsidP="00272508">
      <w:pPr>
        <w:widowControl w:val="0"/>
        <w:shd w:val="clear" w:color="auto" w:fill="FFFFFF"/>
        <w:jc w:val="center"/>
        <w:rPr>
          <w:rFonts w:ascii="Calibri" w:hAnsi="Calibri" w:cs="Calibri"/>
          <w:b/>
          <w:bCs/>
          <w:sz w:val="22"/>
          <w:szCs w:val="22"/>
        </w:rPr>
      </w:pPr>
      <w:r w:rsidRPr="001F0A64">
        <w:rPr>
          <w:rFonts w:ascii="Calibri" w:hAnsi="Calibri" w:cs="Calibri"/>
          <w:b/>
          <w:bCs/>
          <w:sz w:val="22"/>
          <w:szCs w:val="22"/>
        </w:rPr>
        <w:t>Článek IV. – Průběh anglické formy aukce</w:t>
      </w:r>
    </w:p>
    <w:p w14:paraId="5DDDB340" w14:textId="77777777" w:rsidR="00272508" w:rsidRPr="001F0A64" w:rsidRDefault="00272508" w:rsidP="00272508">
      <w:pPr>
        <w:widowControl w:val="0"/>
        <w:shd w:val="clear" w:color="auto" w:fill="FFFFFF"/>
        <w:jc w:val="center"/>
        <w:rPr>
          <w:rFonts w:ascii="Calibri" w:hAnsi="Calibri" w:cs="Calibri"/>
          <w:bCs/>
          <w:sz w:val="22"/>
          <w:szCs w:val="22"/>
        </w:rPr>
      </w:pPr>
    </w:p>
    <w:p w14:paraId="1D328DE5" w14:textId="77777777" w:rsidR="00272508" w:rsidRPr="001F0A64" w:rsidRDefault="00272508" w:rsidP="00272508">
      <w:pPr>
        <w:widowControl w:val="0"/>
        <w:numPr>
          <w:ilvl w:val="0"/>
          <w:numId w:val="23"/>
        </w:numPr>
        <w:shd w:val="clear" w:color="auto" w:fill="FFFFFF"/>
        <w:jc w:val="both"/>
        <w:rPr>
          <w:rFonts w:ascii="Calibri" w:hAnsi="Calibri" w:cs="Calibri"/>
          <w:bCs/>
          <w:sz w:val="22"/>
          <w:szCs w:val="22"/>
        </w:rPr>
      </w:pPr>
      <w:r w:rsidRPr="001F0A64">
        <w:rPr>
          <w:rFonts w:ascii="Calibri" w:hAnsi="Calibri" w:cs="Calibri"/>
          <w:bCs/>
          <w:sz w:val="22"/>
          <w:szCs w:val="22"/>
        </w:rPr>
        <w:t xml:space="preserve">Aukce v systému je zahájena k okamžiku určenému provozovatelem. Od tohoto okamžiku může </w:t>
      </w:r>
      <w:r w:rsidRPr="001F0A64">
        <w:rPr>
          <w:rFonts w:ascii="Calibri" w:hAnsi="Calibri" w:cs="Calibri"/>
          <w:bCs/>
          <w:sz w:val="22"/>
          <w:szCs w:val="22"/>
        </w:rPr>
        <w:lastRenderedPageBreak/>
        <w:t>kupující činit příhozy (navrhovat výši ceny předmětu aukce nad vyvolávací cenu). Výše příhozu vyplývá z podmínek aukce, může být omezena minimální a maximální výší příhozů.</w:t>
      </w:r>
    </w:p>
    <w:p w14:paraId="377A5665" w14:textId="77777777" w:rsidR="00272508" w:rsidRPr="001F0A64" w:rsidRDefault="00272508" w:rsidP="00272508">
      <w:pPr>
        <w:widowControl w:val="0"/>
        <w:shd w:val="clear" w:color="auto" w:fill="FFFFFF"/>
        <w:jc w:val="both"/>
        <w:rPr>
          <w:rFonts w:ascii="Calibri" w:hAnsi="Calibri" w:cs="Calibri"/>
          <w:bCs/>
          <w:sz w:val="22"/>
          <w:szCs w:val="22"/>
        </w:rPr>
      </w:pPr>
    </w:p>
    <w:p w14:paraId="6B51301D" w14:textId="77777777" w:rsidR="00272508" w:rsidRPr="001F0A64" w:rsidRDefault="00272508" w:rsidP="00272508">
      <w:pPr>
        <w:widowControl w:val="0"/>
        <w:numPr>
          <w:ilvl w:val="0"/>
          <w:numId w:val="23"/>
        </w:numPr>
        <w:shd w:val="clear" w:color="auto" w:fill="FFFFFF"/>
        <w:jc w:val="both"/>
        <w:rPr>
          <w:rFonts w:ascii="Calibri" w:hAnsi="Calibri" w:cs="Calibri"/>
          <w:bCs/>
          <w:sz w:val="22"/>
          <w:szCs w:val="22"/>
        </w:rPr>
      </w:pPr>
      <w:r w:rsidRPr="001F0A64">
        <w:rPr>
          <w:rFonts w:ascii="Calibri" w:hAnsi="Calibri" w:cs="Calibri"/>
          <w:bCs/>
          <w:sz w:val="22"/>
          <w:szCs w:val="22"/>
        </w:rPr>
        <w:t xml:space="preserve">Aukce probíhá tak, že se draží od předem stanovené vyvolávací ceny směrem nahoru prostřednictvím jednotlivých příhozů. Vítězem aukce se stává osoba, která nabídne nejvyšší cenu. </w:t>
      </w:r>
    </w:p>
    <w:p w14:paraId="24AFB70E" w14:textId="77777777" w:rsidR="00272508" w:rsidRPr="001F0A64" w:rsidRDefault="00272508" w:rsidP="00272508">
      <w:pPr>
        <w:widowControl w:val="0"/>
        <w:shd w:val="clear" w:color="auto" w:fill="FFFFFF"/>
        <w:jc w:val="both"/>
        <w:rPr>
          <w:rFonts w:ascii="Calibri" w:hAnsi="Calibri" w:cs="Calibri"/>
          <w:bCs/>
          <w:sz w:val="22"/>
          <w:szCs w:val="22"/>
        </w:rPr>
      </w:pPr>
    </w:p>
    <w:p w14:paraId="040E6AEF" w14:textId="77777777" w:rsidR="00272508" w:rsidRPr="001F0A64" w:rsidRDefault="00272508" w:rsidP="00272508">
      <w:pPr>
        <w:widowControl w:val="0"/>
        <w:numPr>
          <w:ilvl w:val="0"/>
          <w:numId w:val="23"/>
        </w:numPr>
        <w:shd w:val="clear" w:color="auto" w:fill="FFFFFF"/>
        <w:jc w:val="both"/>
        <w:rPr>
          <w:rFonts w:ascii="Calibri" w:hAnsi="Calibri" w:cs="Calibri"/>
          <w:bCs/>
          <w:sz w:val="22"/>
          <w:szCs w:val="22"/>
        </w:rPr>
      </w:pPr>
      <w:r w:rsidRPr="001F0A64">
        <w:rPr>
          <w:rFonts w:ascii="Calibri" w:hAnsi="Calibri" w:cs="Calibri"/>
          <w:bCs/>
          <w:sz w:val="22"/>
          <w:szCs w:val="22"/>
        </w:rPr>
        <w:t>Kupující je oprávněn činit příhozy až do okamžiku ukončení aukce.</w:t>
      </w:r>
    </w:p>
    <w:p w14:paraId="3828F3F1" w14:textId="77777777" w:rsidR="00272508" w:rsidRPr="001F0A64" w:rsidRDefault="00272508" w:rsidP="00272508">
      <w:pPr>
        <w:widowControl w:val="0"/>
        <w:shd w:val="clear" w:color="auto" w:fill="FFFFFF"/>
        <w:jc w:val="both"/>
        <w:rPr>
          <w:rFonts w:ascii="Calibri" w:hAnsi="Calibri" w:cs="Calibri"/>
          <w:bCs/>
          <w:sz w:val="22"/>
          <w:szCs w:val="22"/>
        </w:rPr>
      </w:pPr>
    </w:p>
    <w:p w14:paraId="16234955" w14:textId="77777777" w:rsidR="00272508" w:rsidRPr="001F0A64" w:rsidRDefault="00272508" w:rsidP="00272508">
      <w:pPr>
        <w:widowControl w:val="0"/>
        <w:numPr>
          <w:ilvl w:val="0"/>
          <w:numId w:val="23"/>
        </w:numPr>
        <w:shd w:val="clear" w:color="auto" w:fill="FFFFFF"/>
        <w:jc w:val="both"/>
        <w:rPr>
          <w:rFonts w:ascii="Calibri" w:hAnsi="Calibri" w:cs="Calibri"/>
          <w:bCs/>
          <w:sz w:val="22"/>
          <w:szCs w:val="22"/>
        </w:rPr>
      </w:pPr>
      <w:r w:rsidRPr="001F0A64">
        <w:rPr>
          <w:rFonts w:ascii="Calibri" w:hAnsi="Calibri" w:cs="Calibri"/>
          <w:bCs/>
          <w:sz w:val="22"/>
          <w:szCs w:val="22"/>
        </w:rPr>
        <w:t>Aukce trvá po dobu stanovenou provozovatelem. Učiní-li kupující příhoz v době 2 minuty před okamžikem ukončení aukce, prodlužuje se aukce automaticky o dalších 5 minut, a to i opakovaně.</w:t>
      </w:r>
    </w:p>
    <w:p w14:paraId="62C1011E" w14:textId="77777777" w:rsidR="00272508" w:rsidRPr="001F0A64" w:rsidRDefault="00272508" w:rsidP="00272508">
      <w:pPr>
        <w:widowControl w:val="0"/>
        <w:shd w:val="clear" w:color="auto" w:fill="FFFFFF"/>
        <w:jc w:val="both"/>
        <w:rPr>
          <w:rFonts w:ascii="Calibri" w:hAnsi="Calibri" w:cs="Calibri"/>
          <w:bCs/>
          <w:sz w:val="22"/>
          <w:szCs w:val="22"/>
        </w:rPr>
      </w:pPr>
    </w:p>
    <w:p w14:paraId="2154C16E" w14:textId="77777777" w:rsidR="00272508" w:rsidRPr="001F0A64" w:rsidRDefault="00272508" w:rsidP="00272508">
      <w:pPr>
        <w:widowControl w:val="0"/>
        <w:numPr>
          <w:ilvl w:val="0"/>
          <w:numId w:val="23"/>
        </w:numPr>
        <w:shd w:val="clear" w:color="auto" w:fill="FFFFFF"/>
        <w:jc w:val="both"/>
        <w:rPr>
          <w:rFonts w:ascii="Calibri" w:hAnsi="Calibri" w:cs="Calibri"/>
          <w:bCs/>
          <w:sz w:val="22"/>
          <w:szCs w:val="22"/>
        </w:rPr>
      </w:pPr>
      <w:r w:rsidRPr="001F0A64">
        <w:rPr>
          <w:rFonts w:ascii="Calibri" w:hAnsi="Calibri" w:cs="Calibri"/>
          <w:bCs/>
          <w:sz w:val="22"/>
          <w:szCs w:val="22"/>
        </w:rPr>
        <w:t xml:space="preserve">Prodávající může pro danou aukci stanovit tzv. limitní cenu, tedy minimální kupní cenu, za kterou je ochoten předmět aukce prodat. V případě, že je u aukce zadána limitní cena, znamená to, že prodávající sdělil tuto limitní cenu provozovateli před začátkem aukce. </w:t>
      </w:r>
      <w:r w:rsidRPr="001F0A64">
        <w:rPr>
          <w:rFonts w:ascii="Calibri" w:hAnsi="Calibri" w:cs="Calibri"/>
          <w:sz w:val="22"/>
          <w:szCs w:val="22"/>
        </w:rPr>
        <w:t xml:space="preserve">V případě, že vítěz aukce hradí provozovateli základní odměnu (provizi) dle čl. VIII. odst. 2) a násl. těchto podmínek, provozovatel zadá limitní cenu do systému navýšenou o základní odměnu (provizi) provozovatele vypočtenou dle čl. VIII. těchto podmínek. </w:t>
      </w:r>
    </w:p>
    <w:p w14:paraId="4B8D5128" w14:textId="77777777" w:rsidR="00272508" w:rsidRPr="001F0A64" w:rsidRDefault="00272508" w:rsidP="00272508">
      <w:pPr>
        <w:widowControl w:val="0"/>
        <w:shd w:val="clear" w:color="auto" w:fill="FFFFFF"/>
        <w:jc w:val="both"/>
        <w:rPr>
          <w:rFonts w:ascii="Calibri" w:hAnsi="Calibri" w:cs="Calibri"/>
          <w:bCs/>
          <w:sz w:val="22"/>
          <w:szCs w:val="22"/>
        </w:rPr>
      </w:pPr>
    </w:p>
    <w:p w14:paraId="076F4E37" w14:textId="77777777" w:rsidR="00272508" w:rsidRPr="001F0A64" w:rsidRDefault="00272508" w:rsidP="00272508">
      <w:pPr>
        <w:widowControl w:val="0"/>
        <w:numPr>
          <w:ilvl w:val="0"/>
          <w:numId w:val="23"/>
        </w:numPr>
        <w:shd w:val="clear" w:color="auto" w:fill="FFFFFF"/>
        <w:jc w:val="both"/>
        <w:rPr>
          <w:rFonts w:ascii="Calibri" w:hAnsi="Calibri" w:cs="Calibri"/>
          <w:bCs/>
          <w:sz w:val="22"/>
          <w:szCs w:val="22"/>
        </w:rPr>
      </w:pPr>
      <w:r w:rsidRPr="001F0A64">
        <w:rPr>
          <w:rFonts w:ascii="Calibri" w:hAnsi="Calibri" w:cs="Calibri"/>
          <w:bCs/>
          <w:sz w:val="22"/>
          <w:szCs w:val="22"/>
        </w:rPr>
        <w:t xml:space="preserve">O tom, zda bylo dosaženo limitní ceny, jsou informováni účastníci aukce až po jejím skončení. V případě, že v průběhu aukce nebude dosaženo této limitní ceny, je prodávající oprávněn po skončení aukce rozhodnout, že prodej neuskuteční. V případě, že v průběhu aukce je dosaženo této limitní ceny, aukce pokračuje dále až do termínu jejího ukončení. </w:t>
      </w:r>
      <w:r w:rsidRPr="001F0A64">
        <w:rPr>
          <w:rFonts w:ascii="Calibri" w:hAnsi="Calibri" w:cs="Calibri"/>
          <w:sz w:val="22"/>
          <w:szCs w:val="22"/>
        </w:rPr>
        <w:t xml:space="preserve">V takovém případě by prodávající měl předmět aukce prodat za kupní cenu, jejíž výše je stanovena dle čl. VIII. odst. 4) těchto podmínek, pokud z podmínek konkrétní aukce nevyplývá jinak, a provozovatel se zavazuje za toto u prodávajícího přimluvit. Provozovatel výslovně upozorňuje, že nezaručuje splnění tohoto závazku prodávajícího a nezavazuje se, že prodávající jej splní, ve smyslu § 1769 Občanského zákoníku.  </w:t>
      </w:r>
    </w:p>
    <w:p w14:paraId="54184FEC" w14:textId="77777777" w:rsidR="00272508" w:rsidRPr="001F0A64" w:rsidRDefault="00272508" w:rsidP="00272508">
      <w:pPr>
        <w:widowControl w:val="0"/>
        <w:shd w:val="clear" w:color="auto" w:fill="FFFFFF"/>
        <w:ind w:left="357" w:hanging="357"/>
        <w:rPr>
          <w:rFonts w:ascii="Calibri" w:hAnsi="Calibri" w:cs="Calibri"/>
          <w:b/>
          <w:bCs/>
          <w:sz w:val="22"/>
          <w:szCs w:val="22"/>
        </w:rPr>
      </w:pPr>
    </w:p>
    <w:p w14:paraId="43BEF690" w14:textId="77777777" w:rsidR="00272508" w:rsidRPr="001F0A64" w:rsidRDefault="00272508" w:rsidP="00272508">
      <w:pPr>
        <w:widowControl w:val="0"/>
        <w:shd w:val="clear" w:color="auto" w:fill="FFFFFF"/>
        <w:ind w:left="357" w:hanging="357"/>
        <w:rPr>
          <w:rFonts w:ascii="Calibri" w:hAnsi="Calibri" w:cs="Calibri"/>
          <w:b/>
          <w:bCs/>
          <w:sz w:val="22"/>
          <w:szCs w:val="22"/>
        </w:rPr>
      </w:pPr>
    </w:p>
    <w:p w14:paraId="1005C663" w14:textId="77777777" w:rsidR="00272508" w:rsidRPr="001F0A64" w:rsidRDefault="00272508" w:rsidP="00272508">
      <w:pPr>
        <w:widowControl w:val="0"/>
        <w:shd w:val="clear" w:color="auto" w:fill="FFFFFF"/>
        <w:jc w:val="center"/>
        <w:rPr>
          <w:rFonts w:ascii="Calibri" w:hAnsi="Calibri" w:cs="Calibri"/>
          <w:b/>
          <w:bCs/>
          <w:sz w:val="22"/>
          <w:szCs w:val="22"/>
        </w:rPr>
      </w:pPr>
      <w:r w:rsidRPr="001F0A64">
        <w:rPr>
          <w:rFonts w:ascii="Calibri" w:hAnsi="Calibri" w:cs="Calibri"/>
          <w:b/>
          <w:bCs/>
          <w:sz w:val="22"/>
          <w:szCs w:val="22"/>
        </w:rPr>
        <w:t>Článek V. – Průběh holandské formy aukce</w:t>
      </w:r>
    </w:p>
    <w:p w14:paraId="48986FCC" w14:textId="77777777" w:rsidR="00272508" w:rsidRPr="001F0A64" w:rsidRDefault="00272508" w:rsidP="00272508">
      <w:pPr>
        <w:widowControl w:val="0"/>
        <w:shd w:val="clear" w:color="auto" w:fill="FFFFFF"/>
        <w:jc w:val="center"/>
        <w:rPr>
          <w:rFonts w:ascii="Calibri" w:hAnsi="Calibri" w:cs="Calibri"/>
          <w:bCs/>
          <w:sz w:val="22"/>
          <w:szCs w:val="22"/>
        </w:rPr>
      </w:pPr>
    </w:p>
    <w:p w14:paraId="1B05C8EB" w14:textId="77777777" w:rsidR="00272508" w:rsidRPr="001F0A64" w:rsidRDefault="00272508" w:rsidP="00272508">
      <w:pPr>
        <w:widowControl w:val="0"/>
        <w:numPr>
          <w:ilvl w:val="0"/>
          <w:numId w:val="24"/>
        </w:numPr>
        <w:shd w:val="clear" w:color="auto" w:fill="FFFFFF"/>
        <w:jc w:val="both"/>
        <w:rPr>
          <w:rFonts w:ascii="Calibri" w:hAnsi="Calibri" w:cs="Calibri"/>
          <w:bCs/>
          <w:sz w:val="22"/>
          <w:szCs w:val="22"/>
        </w:rPr>
      </w:pPr>
      <w:r w:rsidRPr="001F0A64">
        <w:rPr>
          <w:rFonts w:ascii="Calibri" w:hAnsi="Calibri" w:cs="Calibri"/>
          <w:bCs/>
          <w:sz w:val="22"/>
          <w:szCs w:val="22"/>
        </w:rPr>
        <w:t>Aukce v systému je zahájena k okamžiku určenému provozovatelem. Od tohoto okamžiku může kupující akceptovat vyvolávací cenu určenou prodávajícím nebo čekat na její snížení systémem. Výše, o kterou se bude aktuální cena snižovat, a časový interval, kdy ke snížení dojde, vyplývá z podmínek aukce. Výše minimální kupní ceny je určena prodávajícím.</w:t>
      </w:r>
    </w:p>
    <w:p w14:paraId="47F990C0" w14:textId="77777777" w:rsidR="00272508" w:rsidRPr="001F0A64" w:rsidRDefault="00272508" w:rsidP="00272508">
      <w:pPr>
        <w:widowControl w:val="0"/>
        <w:shd w:val="clear" w:color="auto" w:fill="FFFFFF"/>
        <w:jc w:val="both"/>
        <w:rPr>
          <w:rFonts w:ascii="Calibri" w:hAnsi="Calibri" w:cs="Calibri"/>
          <w:bCs/>
          <w:sz w:val="22"/>
          <w:szCs w:val="22"/>
        </w:rPr>
      </w:pPr>
    </w:p>
    <w:p w14:paraId="4C32E420" w14:textId="77777777" w:rsidR="00272508" w:rsidRPr="001F0A64" w:rsidRDefault="00272508" w:rsidP="00272508">
      <w:pPr>
        <w:widowControl w:val="0"/>
        <w:numPr>
          <w:ilvl w:val="0"/>
          <w:numId w:val="24"/>
        </w:numPr>
        <w:shd w:val="clear" w:color="auto" w:fill="FFFFFF"/>
        <w:jc w:val="both"/>
        <w:rPr>
          <w:rFonts w:ascii="Calibri" w:hAnsi="Calibri" w:cs="Calibri"/>
          <w:bCs/>
          <w:sz w:val="22"/>
          <w:szCs w:val="22"/>
        </w:rPr>
      </w:pPr>
      <w:r w:rsidRPr="001F0A64">
        <w:rPr>
          <w:rFonts w:ascii="Calibri" w:hAnsi="Calibri" w:cs="Calibri"/>
          <w:bCs/>
          <w:sz w:val="22"/>
          <w:szCs w:val="22"/>
        </w:rPr>
        <w:t>Aukce probíhá tak, že kupující s oprávněním činit příhozy (navrhovat výši kupní ceny) mohou takto činit od okamžiku zahájení aukce. Příhozy (návrhy kupní ceny) musí být nižší nebo rovny aktuální ceně (zobrazované systémem), přičemž mimo toto omezení mohou být příhozy činěny v jakékoliv výši bez ohledu na aktuální cenu (zobrazovanou systémem). Vítězem aukce se stává osoba, která jako první akceptuje aktuální cenu, to znamená, že učinila příhoz rovný aktuální ceně, nebo že aktuální cena byla automaticky systémem snížena do výše příhozu, který již byl kupujícím učiněn předem v průběhu aukce a systémem zaznamenán.</w:t>
      </w:r>
    </w:p>
    <w:p w14:paraId="57667950" w14:textId="77777777" w:rsidR="00272508" w:rsidRPr="001F0A64" w:rsidRDefault="00272508" w:rsidP="00272508">
      <w:pPr>
        <w:widowControl w:val="0"/>
        <w:shd w:val="clear" w:color="auto" w:fill="FFFFFF"/>
        <w:jc w:val="both"/>
        <w:rPr>
          <w:rFonts w:ascii="Calibri" w:hAnsi="Calibri" w:cs="Calibri"/>
          <w:bCs/>
          <w:sz w:val="22"/>
          <w:szCs w:val="22"/>
        </w:rPr>
      </w:pPr>
    </w:p>
    <w:p w14:paraId="1148DC2A" w14:textId="77777777" w:rsidR="00272508" w:rsidRPr="001F0A64" w:rsidRDefault="00272508" w:rsidP="00272508">
      <w:pPr>
        <w:widowControl w:val="0"/>
        <w:numPr>
          <w:ilvl w:val="0"/>
          <w:numId w:val="24"/>
        </w:numPr>
        <w:shd w:val="clear" w:color="auto" w:fill="FFFFFF"/>
        <w:jc w:val="both"/>
        <w:rPr>
          <w:rFonts w:ascii="Calibri" w:hAnsi="Calibri" w:cs="Calibri"/>
          <w:bCs/>
          <w:sz w:val="22"/>
          <w:szCs w:val="22"/>
        </w:rPr>
      </w:pPr>
      <w:r w:rsidRPr="001F0A64">
        <w:rPr>
          <w:rFonts w:ascii="Calibri" w:hAnsi="Calibri" w:cs="Calibri"/>
          <w:bCs/>
          <w:sz w:val="22"/>
          <w:szCs w:val="22"/>
        </w:rPr>
        <w:t>Kupující je oprávněn činit příhozy až do okamžiku ukončení aukce.</w:t>
      </w:r>
    </w:p>
    <w:p w14:paraId="3332F287" w14:textId="77777777" w:rsidR="00272508" w:rsidRPr="001F0A64" w:rsidRDefault="00272508" w:rsidP="00272508">
      <w:pPr>
        <w:widowControl w:val="0"/>
        <w:shd w:val="clear" w:color="auto" w:fill="FFFFFF"/>
        <w:jc w:val="both"/>
        <w:rPr>
          <w:rFonts w:ascii="Calibri" w:hAnsi="Calibri" w:cs="Calibri"/>
          <w:bCs/>
          <w:sz w:val="22"/>
          <w:szCs w:val="22"/>
        </w:rPr>
      </w:pPr>
    </w:p>
    <w:p w14:paraId="448EF285" w14:textId="77777777" w:rsidR="00272508" w:rsidRPr="001F0A64" w:rsidRDefault="00272508" w:rsidP="00272508">
      <w:pPr>
        <w:widowControl w:val="0"/>
        <w:numPr>
          <w:ilvl w:val="0"/>
          <w:numId w:val="24"/>
        </w:numPr>
        <w:shd w:val="clear" w:color="auto" w:fill="FFFFFF"/>
        <w:jc w:val="both"/>
        <w:rPr>
          <w:rFonts w:ascii="Calibri" w:hAnsi="Calibri" w:cs="Calibri"/>
          <w:bCs/>
          <w:sz w:val="22"/>
          <w:szCs w:val="22"/>
        </w:rPr>
      </w:pPr>
      <w:r w:rsidRPr="001F0A64">
        <w:rPr>
          <w:rFonts w:ascii="Calibri" w:hAnsi="Calibri" w:cs="Calibri"/>
          <w:bCs/>
          <w:sz w:val="22"/>
          <w:szCs w:val="22"/>
        </w:rPr>
        <w:t>Aukce trvá do okamžiku, kdy některý z účastníků akceptuje aktuální cenu nebo do okamžiku, kdy vyprší doba trvání aukce stanovená provozovatelem, aniž by kterýkoliv z účastníků akceptoval aktuální cenu.</w:t>
      </w:r>
    </w:p>
    <w:p w14:paraId="3AFAAB1D" w14:textId="77777777" w:rsidR="00272508" w:rsidRPr="001F0A64" w:rsidRDefault="00272508" w:rsidP="00272508">
      <w:pPr>
        <w:widowControl w:val="0"/>
        <w:shd w:val="clear" w:color="auto" w:fill="FFFFFF"/>
        <w:ind w:left="357" w:hanging="357"/>
        <w:jc w:val="both"/>
        <w:rPr>
          <w:rFonts w:ascii="Calibri" w:hAnsi="Calibri" w:cs="Calibri"/>
          <w:bCs/>
          <w:sz w:val="22"/>
          <w:szCs w:val="22"/>
        </w:rPr>
      </w:pPr>
    </w:p>
    <w:p w14:paraId="3D83465C" w14:textId="77777777" w:rsidR="00272508" w:rsidRPr="001F0A64" w:rsidRDefault="00272508" w:rsidP="00272508">
      <w:pPr>
        <w:widowControl w:val="0"/>
        <w:numPr>
          <w:ilvl w:val="0"/>
          <w:numId w:val="24"/>
        </w:numPr>
        <w:shd w:val="clear" w:color="auto" w:fill="FFFFFF"/>
        <w:jc w:val="both"/>
        <w:rPr>
          <w:rFonts w:ascii="Calibri" w:hAnsi="Calibri" w:cs="Calibri"/>
          <w:bCs/>
          <w:sz w:val="22"/>
          <w:szCs w:val="22"/>
        </w:rPr>
      </w:pPr>
      <w:r w:rsidRPr="001F0A64">
        <w:rPr>
          <w:rFonts w:ascii="Calibri" w:hAnsi="Calibri" w:cs="Calibri"/>
          <w:bCs/>
          <w:sz w:val="22"/>
          <w:szCs w:val="22"/>
        </w:rPr>
        <w:t xml:space="preserve">Prodávající stanoví pro danou aukci minimální kupní cenu, za kterou je ochoten předmět aukce prodat. Tuto minimální kupní cenu oznámí prodávající písemně provozovateli před začátkem </w:t>
      </w:r>
      <w:r w:rsidRPr="001F0A64">
        <w:rPr>
          <w:rFonts w:ascii="Calibri" w:hAnsi="Calibri" w:cs="Calibri"/>
          <w:bCs/>
          <w:sz w:val="22"/>
          <w:szCs w:val="22"/>
        </w:rPr>
        <w:lastRenderedPageBreak/>
        <w:t>aukce. O výši minimální kupní ceny nejsou účastníci aukce informováni. V případě, že v průběhu aukce nebude dosaženo minimální ceny, bude aukce ukončena, aniž by byl nalezen kupující. V případě, že v průběhu aukce je dosaženo alespoň stanovené minimální ceny</w:t>
      </w:r>
      <w:r w:rsidRPr="001F0A64">
        <w:rPr>
          <w:rFonts w:ascii="Calibri" w:hAnsi="Calibri" w:cs="Calibri"/>
          <w:sz w:val="22"/>
          <w:szCs w:val="22"/>
        </w:rPr>
        <w:t xml:space="preserve">, měl by prodávající předmět aukce, pokud z podmínek konkrétní aukce nevyplývá jinak, prodat tomu kupujícímu, který jako první učinil příhoz rovnající se aktuální kupní ceně a provozovatel se zavazuje za toto u prodávajícího přimluvit. Provozovatel výslovně upozorňuje, že nezaručuje splnění tohoto závazku prodávajícího a nezavazuje se, že prodávající jej splní, ve smyslu § 1769 Občanského zákoníku. </w:t>
      </w:r>
    </w:p>
    <w:p w14:paraId="702F148E" w14:textId="77777777" w:rsidR="00272508" w:rsidRPr="001F0A64" w:rsidRDefault="00272508" w:rsidP="00272508">
      <w:pPr>
        <w:widowControl w:val="0"/>
        <w:shd w:val="clear" w:color="auto" w:fill="FFFFFF"/>
        <w:ind w:left="357" w:hanging="357"/>
        <w:jc w:val="both"/>
        <w:rPr>
          <w:rFonts w:ascii="Calibri" w:hAnsi="Calibri" w:cs="Calibri"/>
          <w:b/>
          <w:bCs/>
          <w:sz w:val="22"/>
          <w:szCs w:val="22"/>
        </w:rPr>
      </w:pPr>
    </w:p>
    <w:p w14:paraId="59348352" w14:textId="77777777" w:rsidR="00272508" w:rsidRPr="001F0A64" w:rsidRDefault="00272508" w:rsidP="00272508">
      <w:pPr>
        <w:widowControl w:val="0"/>
        <w:shd w:val="clear" w:color="auto" w:fill="FFFFFF"/>
        <w:jc w:val="center"/>
        <w:rPr>
          <w:rFonts w:ascii="Calibri" w:hAnsi="Calibri" w:cs="Calibri"/>
          <w:b/>
          <w:bCs/>
          <w:sz w:val="22"/>
          <w:szCs w:val="22"/>
        </w:rPr>
      </w:pPr>
      <w:r w:rsidRPr="001F0A64">
        <w:rPr>
          <w:rFonts w:ascii="Calibri" w:hAnsi="Calibri" w:cs="Calibri"/>
          <w:b/>
          <w:bCs/>
          <w:sz w:val="22"/>
          <w:szCs w:val="22"/>
        </w:rPr>
        <w:t xml:space="preserve">Článek </w:t>
      </w:r>
      <w:r w:rsidRPr="001F0A64">
        <w:rPr>
          <w:rFonts w:ascii="Calibri" w:hAnsi="Calibri" w:cs="Calibri"/>
          <w:b/>
          <w:sz w:val="22"/>
          <w:szCs w:val="22"/>
        </w:rPr>
        <w:t>VI</w:t>
      </w:r>
      <w:r w:rsidRPr="001F0A64">
        <w:rPr>
          <w:rFonts w:ascii="Calibri" w:hAnsi="Calibri" w:cs="Calibri"/>
          <w:b/>
          <w:bCs/>
          <w:sz w:val="22"/>
          <w:szCs w:val="22"/>
        </w:rPr>
        <w:t>. – Průběh aukce formou výběrového řízení</w:t>
      </w:r>
    </w:p>
    <w:p w14:paraId="4E9EC4D1" w14:textId="77777777" w:rsidR="00272508" w:rsidRPr="001F0A64" w:rsidRDefault="00272508" w:rsidP="00272508">
      <w:pPr>
        <w:widowControl w:val="0"/>
        <w:shd w:val="clear" w:color="auto" w:fill="FFFFFF"/>
        <w:ind w:left="357" w:hanging="357"/>
        <w:jc w:val="both"/>
        <w:rPr>
          <w:rFonts w:ascii="Calibri" w:hAnsi="Calibri" w:cs="Calibri"/>
          <w:bCs/>
          <w:sz w:val="22"/>
          <w:szCs w:val="22"/>
        </w:rPr>
      </w:pPr>
    </w:p>
    <w:p w14:paraId="3BF17293" w14:textId="77777777" w:rsidR="00272508" w:rsidRPr="001F0A64" w:rsidRDefault="00272508" w:rsidP="00272508">
      <w:pPr>
        <w:widowControl w:val="0"/>
        <w:numPr>
          <w:ilvl w:val="0"/>
          <w:numId w:val="25"/>
        </w:numPr>
        <w:shd w:val="clear" w:color="auto" w:fill="FFFFFF"/>
        <w:jc w:val="both"/>
        <w:rPr>
          <w:rFonts w:ascii="Calibri" w:hAnsi="Calibri" w:cs="Calibri"/>
          <w:bCs/>
          <w:sz w:val="22"/>
          <w:szCs w:val="22"/>
        </w:rPr>
      </w:pPr>
      <w:r w:rsidRPr="001F0A64">
        <w:rPr>
          <w:rFonts w:ascii="Calibri" w:hAnsi="Calibri" w:cs="Calibri"/>
          <w:bCs/>
          <w:sz w:val="22"/>
          <w:szCs w:val="22"/>
        </w:rPr>
        <w:t xml:space="preserve">Aukce je v systému zahájena k okamžiku určenému provozovatelem. Výběrové řízení sestává ze dvou, případně ze tří kol: v 1. kole je uživatel povinen splnit podmínky stanovené v odst. 2) tohoto článku těchto podmínek. Konec 1. kola výběrového řízení určuje přesné datum a čas, dokdy musí všichni uživatelé, kteří mají zájem koupit předmět prodeje, splnit podmínky 1. kola. Ve 2. kole je uživatel, který splnil podmínky 1. kola, oprávněn učinit návrh kupní ceny způsobem uvedeným v odst. 3) tohoto článku těchto podmínek. Ve 2. kole jsou tedy ze strany účastníků předkládány návrhy kupní ceny a tyto jsou následně vyhodnoceny. U daného výběrového řízení může být stanoveno i 3. kolo. V tomto 3. kole jsou uživatelé, jejichž návrhy byly vyhodnoceny na prvních třech místech v rámci 2. kola, vyzvání k podání finální nabídky kupní ceny. Dále se postupuje dle odst. 4) tohoto článku. </w:t>
      </w:r>
      <w:r w:rsidRPr="001F0A64">
        <w:rPr>
          <w:rFonts w:ascii="Calibri" w:hAnsi="Calibri" w:cs="Calibri"/>
          <w:sz w:val="22"/>
          <w:szCs w:val="22"/>
        </w:rPr>
        <w:t xml:space="preserve">V podmínkách aukce může být stanovena možnost prodávajícího nevyhlásit vítěze bez udání důvodů. Provozovatel výslovně upozorňuje, že nezaručuje ani splnění jakéhokoliv závazku prodávajícího k uzavření kupní smlouvy, a to i v případě, že bude vítěz aukce vyhlášen, přestože by tuto povinnost prodávající měl, a provozovatel se tedy nezavazuje, že prodávající splní takovou svoji případnou povinnost, ve smyslu § 1769 Občanského zákoníku.  </w:t>
      </w:r>
    </w:p>
    <w:p w14:paraId="38C5336A" w14:textId="77777777" w:rsidR="00272508" w:rsidRPr="001F0A64" w:rsidRDefault="00272508" w:rsidP="00272508">
      <w:pPr>
        <w:widowControl w:val="0"/>
        <w:shd w:val="clear" w:color="auto" w:fill="FFFFFF"/>
        <w:ind w:left="357"/>
        <w:jc w:val="both"/>
        <w:rPr>
          <w:rFonts w:ascii="Calibri" w:hAnsi="Calibri" w:cs="Calibri"/>
          <w:bCs/>
          <w:sz w:val="22"/>
          <w:szCs w:val="22"/>
        </w:rPr>
      </w:pPr>
    </w:p>
    <w:p w14:paraId="00524453" w14:textId="77777777" w:rsidR="00272508" w:rsidRPr="001F0A64" w:rsidRDefault="00272508" w:rsidP="00272508">
      <w:pPr>
        <w:widowControl w:val="0"/>
        <w:numPr>
          <w:ilvl w:val="0"/>
          <w:numId w:val="25"/>
        </w:numPr>
        <w:shd w:val="clear" w:color="auto" w:fill="FFFFFF"/>
        <w:jc w:val="both"/>
        <w:rPr>
          <w:rFonts w:ascii="Calibri" w:hAnsi="Calibri" w:cs="Calibri"/>
          <w:bCs/>
          <w:sz w:val="22"/>
          <w:szCs w:val="22"/>
        </w:rPr>
      </w:pPr>
      <w:r w:rsidRPr="001F0A64">
        <w:rPr>
          <w:rFonts w:ascii="Calibri" w:hAnsi="Calibri" w:cs="Calibri"/>
          <w:bCs/>
          <w:sz w:val="22"/>
          <w:szCs w:val="22"/>
        </w:rPr>
        <w:t>Podmínkami prvního kola jsou:</w:t>
      </w:r>
    </w:p>
    <w:p w14:paraId="6F13DD52" w14:textId="77777777" w:rsidR="00272508" w:rsidRPr="001F0A64" w:rsidRDefault="00272508" w:rsidP="00272508">
      <w:pPr>
        <w:widowControl w:val="0"/>
        <w:shd w:val="clear" w:color="auto" w:fill="FFFFFF"/>
        <w:jc w:val="both"/>
        <w:rPr>
          <w:rFonts w:ascii="Calibri" w:hAnsi="Calibri" w:cs="Calibri"/>
          <w:bCs/>
          <w:sz w:val="22"/>
          <w:szCs w:val="22"/>
        </w:rPr>
      </w:pPr>
    </w:p>
    <w:p w14:paraId="681E8355" w14:textId="77777777" w:rsidR="00272508" w:rsidRPr="001F0A64" w:rsidRDefault="00272508" w:rsidP="00272508">
      <w:pPr>
        <w:widowControl w:val="0"/>
        <w:numPr>
          <w:ilvl w:val="1"/>
          <w:numId w:val="25"/>
        </w:numPr>
        <w:shd w:val="clear" w:color="auto" w:fill="FFFFFF"/>
        <w:jc w:val="both"/>
        <w:rPr>
          <w:rFonts w:ascii="Calibri" w:hAnsi="Calibri" w:cs="Calibri"/>
          <w:bCs/>
          <w:sz w:val="22"/>
          <w:szCs w:val="22"/>
        </w:rPr>
      </w:pPr>
      <w:r w:rsidRPr="001F0A64">
        <w:rPr>
          <w:rFonts w:ascii="Calibri" w:hAnsi="Calibri" w:cs="Calibri"/>
          <w:bCs/>
          <w:sz w:val="22"/>
          <w:szCs w:val="22"/>
        </w:rPr>
        <w:t>seznámení se s prováděcí dokumentací pro příslušnou aukci. Zobrazením prováděcí dokumentace uživateli v systému u příslušné aukce se má za to, že prováděcí dokumentace byla zpřístupněna tomuto uživateli a tento svou účastí v aukci potvrzuje, že se s prováděcí dokumentací seznámil.</w:t>
      </w:r>
    </w:p>
    <w:p w14:paraId="75A1355C" w14:textId="77777777" w:rsidR="00272508" w:rsidRPr="001F0A64" w:rsidRDefault="00272508" w:rsidP="00272508">
      <w:pPr>
        <w:widowControl w:val="0"/>
        <w:shd w:val="clear" w:color="auto" w:fill="FFFFFF"/>
        <w:ind w:left="708"/>
        <w:jc w:val="both"/>
        <w:rPr>
          <w:rFonts w:ascii="Calibri" w:hAnsi="Calibri" w:cs="Calibri"/>
          <w:bCs/>
          <w:sz w:val="22"/>
          <w:szCs w:val="22"/>
        </w:rPr>
      </w:pPr>
    </w:p>
    <w:p w14:paraId="4488F053" w14:textId="77777777" w:rsidR="00272508" w:rsidRPr="001F0A64" w:rsidRDefault="00272508" w:rsidP="00272508">
      <w:pPr>
        <w:widowControl w:val="0"/>
        <w:numPr>
          <w:ilvl w:val="1"/>
          <w:numId w:val="25"/>
        </w:numPr>
        <w:shd w:val="clear" w:color="auto" w:fill="FFFFFF"/>
        <w:jc w:val="both"/>
        <w:rPr>
          <w:rFonts w:ascii="Calibri" w:hAnsi="Calibri" w:cs="Calibri"/>
          <w:bCs/>
          <w:sz w:val="22"/>
          <w:szCs w:val="22"/>
        </w:rPr>
      </w:pPr>
      <w:r w:rsidRPr="001F0A64">
        <w:rPr>
          <w:rFonts w:ascii="Calibri" w:hAnsi="Calibri" w:cs="Calibri"/>
          <w:bCs/>
          <w:sz w:val="22"/>
          <w:szCs w:val="22"/>
        </w:rPr>
        <w:t>akceptace vzoru kupní smlouvy, pokud je u konkrétní aukce požadováno uzavření kupní smlouvy ve znění zveřejněného vzoru kupní smlouvy. Vzor kupní smlouvy je součástí prováděcí dokumentace a uživatel svou účastí v aukci vyslovuje souhlas s tímto vzorem kupní smlouvy.</w:t>
      </w:r>
    </w:p>
    <w:p w14:paraId="54787B30" w14:textId="77777777" w:rsidR="00272508" w:rsidRPr="001F0A64" w:rsidRDefault="00272508" w:rsidP="00272508">
      <w:pPr>
        <w:widowControl w:val="0"/>
        <w:shd w:val="clear" w:color="auto" w:fill="FFFFFF"/>
        <w:jc w:val="both"/>
        <w:rPr>
          <w:rFonts w:ascii="Calibri" w:hAnsi="Calibri" w:cs="Calibri"/>
          <w:bCs/>
          <w:sz w:val="22"/>
          <w:szCs w:val="22"/>
        </w:rPr>
      </w:pPr>
    </w:p>
    <w:p w14:paraId="2D1AD4E1" w14:textId="77777777" w:rsidR="00272508" w:rsidRPr="001F0A64" w:rsidRDefault="00272508" w:rsidP="00272508">
      <w:pPr>
        <w:widowControl w:val="0"/>
        <w:numPr>
          <w:ilvl w:val="1"/>
          <w:numId w:val="25"/>
        </w:numPr>
        <w:shd w:val="clear" w:color="auto" w:fill="FFFFFF"/>
        <w:jc w:val="both"/>
        <w:rPr>
          <w:rFonts w:ascii="Calibri" w:hAnsi="Calibri" w:cs="Calibri"/>
          <w:bCs/>
          <w:sz w:val="22"/>
          <w:szCs w:val="22"/>
        </w:rPr>
      </w:pPr>
      <w:r w:rsidRPr="001F0A64">
        <w:rPr>
          <w:rFonts w:ascii="Calibri" w:hAnsi="Calibri" w:cs="Calibri"/>
          <w:bCs/>
          <w:sz w:val="22"/>
          <w:szCs w:val="22"/>
        </w:rPr>
        <w:t>složení kauce v souladu s čl. III. těchto podmínek, je-li pro danou aukci kauce požadována.</w:t>
      </w:r>
    </w:p>
    <w:p w14:paraId="7965798D" w14:textId="77777777" w:rsidR="00272508" w:rsidRPr="001F0A64" w:rsidRDefault="00272508" w:rsidP="00272508">
      <w:pPr>
        <w:widowControl w:val="0"/>
        <w:shd w:val="clear" w:color="auto" w:fill="FFFFFF"/>
        <w:jc w:val="both"/>
        <w:rPr>
          <w:rFonts w:ascii="Calibri" w:hAnsi="Calibri" w:cs="Calibri"/>
          <w:bCs/>
          <w:sz w:val="22"/>
          <w:szCs w:val="22"/>
        </w:rPr>
      </w:pPr>
    </w:p>
    <w:p w14:paraId="44F510CE" w14:textId="77777777" w:rsidR="00272508" w:rsidRPr="001F0A64" w:rsidRDefault="00272508" w:rsidP="00272508">
      <w:pPr>
        <w:widowControl w:val="0"/>
        <w:numPr>
          <w:ilvl w:val="0"/>
          <w:numId w:val="25"/>
        </w:numPr>
        <w:shd w:val="clear" w:color="auto" w:fill="FFFFFF"/>
        <w:jc w:val="both"/>
        <w:rPr>
          <w:rFonts w:ascii="Calibri" w:hAnsi="Calibri" w:cs="Calibri"/>
          <w:bCs/>
          <w:sz w:val="22"/>
          <w:szCs w:val="22"/>
        </w:rPr>
      </w:pPr>
      <w:r w:rsidRPr="001F0A64">
        <w:rPr>
          <w:rFonts w:ascii="Calibri" w:hAnsi="Calibri" w:cs="Calibri"/>
          <w:bCs/>
          <w:sz w:val="22"/>
          <w:szCs w:val="22"/>
        </w:rPr>
        <w:t xml:space="preserve">Průběh 2. kola </w:t>
      </w:r>
    </w:p>
    <w:p w14:paraId="08928EF9" w14:textId="77777777" w:rsidR="00272508" w:rsidRPr="001F0A64" w:rsidRDefault="00272508" w:rsidP="00272508">
      <w:pPr>
        <w:widowControl w:val="0"/>
        <w:shd w:val="clear" w:color="auto" w:fill="FFFFFF"/>
        <w:jc w:val="both"/>
        <w:rPr>
          <w:rFonts w:ascii="Calibri" w:hAnsi="Calibri" w:cs="Calibri"/>
          <w:bCs/>
          <w:sz w:val="22"/>
          <w:szCs w:val="22"/>
        </w:rPr>
      </w:pPr>
    </w:p>
    <w:p w14:paraId="79839BA7" w14:textId="77777777" w:rsidR="00272508" w:rsidRPr="001F0A64" w:rsidRDefault="00272508" w:rsidP="00272508">
      <w:pPr>
        <w:widowControl w:val="0"/>
        <w:numPr>
          <w:ilvl w:val="1"/>
          <w:numId w:val="25"/>
        </w:numPr>
        <w:shd w:val="clear" w:color="auto" w:fill="FFFFFF"/>
        <w:jc w:val="both"/>
        <w:rPr>
          <w:rFonts w:ascii="Calibri" w:hAnsi="Calibri" w:cs="Calibri"/>
          <w:bCs/>
          <w:sz w:val="22"/>
          <w:szCs w:val="22"/>
        </w:rPr>
      </w:pPr>
      <w:r w:rsidRPr="001F0A64">
        <w:rPr>
          <w:rFonts w:ascii="Calibri" w:hAnsi="Calibri" w:cs="Calibri"/>
          <w:bCs/>
          <w:sz w:val="22"/>
          <w:szCs w:val="22"/>
        </w:rPr>
        <w:t xml:space="preserve">účastníky 2. kola mohou být pouze kupující, kteří splnili podmínky 1. kola výběrového řízení. </w:t>
      </w:r>
    </w:p>
    <w:p w14:paraId="48F75485" w14:textId="77777777" w:rsidR="00272508" w:rsidRPr="001F0A64" w:rsidRDefault="00272508" w:rsidP="00272508">
      <w:pPr>
        <w:widowControl w:val="0"/>
        <w:shd w:val="clear" w:color="auto" w:fill="FFFFFF"/>
        <w:jc w:val="both"/>
        <w:rPr>
          <w:rFonts w:ascii="Calibri" w:hAnsi="Calibri" w:cs="Calibri"/>
          <w:bCs/>
          <w:sz w:val="22"/>
          <w:szCs w:val="22"/>
        </w:rPr>
      </w:pPr>
    </w:p>
    <w:p w14:paraId="53726016" w14:textId="77777777" w:rsidR="00272508" w:rsidRPr="001F0A64" w:rsidRDefault="00272508" w:rsidP="00272508">
      <w:pPr>
        <w:widowControl w:val="0"/>
        <w:numPr>
          <w:ilvl w:val="1"/>
          <w:numId w:val="25"/>
        </w:numPr>
        <w:shd w:val="clear" w:color="auto" w:fill="FFFFFF"/>
        <w:jc w:val="both"/>
        <w:rPr>
          <w:rFonts w:ascii="Calibri" w:hAnsi="Calibri" w:cs="Calibri"/>
          <w:bCs/>
          <w:sz w:val="22"/>
          <w:szCs w:val="22"/>
        </w:rPr>
      </w:pPr>
      <w:r w:rsidRPr="001F0A64">
        <w:rPr>
          <w:rFonts w:ascii="Calibri" w:hAnsi="Calibri" w:cs="Calibri"/>
          <w:bCs/>
          <w:sz w:val="22"/>
          <w:szCs w:val="22"/>
        </w:rPr>
        <w:t>v rámci 2. kola, jehož termín je předem znám, činí kupující své návrhy kupní ceny za předmět aukce, a to buď elektronicky prostřednictvím systému, nebo doručením písemného návrhu v zapečetěné obálce. Volba způsobu předložení návrhu je plně na kupujícím. V některých případech může být podání návrhu kupní ceny omezeno dle čl. II. odst. 4) písm. i) těchto podmínek</w:t>
      </w:r>
      <w:r w:rsidRPr="001F0A64">
        <w:rPr>
          <w:rFonts w:ascii="Calibri" w:hAnsi="Calibri" w:cs="Calibri"/>
          <w:sz w:val="22"/>
          <w:szCs w:val="22"/>
        </w:rPr>
        <w:t xml:space="preserve"> </w:t>
      </w:r>
      <w:r w:rsidRPr="001F0A64">
        <w:rPr>
          <w:rFonts w:ascii="Calibri" w:hAnsi="Calibri" w:cs="Calibri"/>
          <w:bCs/>
          <w:sz w:val="22"/>
          <w:szCs w:val="22"/>
        </w:rPr>
        <w:t>pouze na jeden ze způsobů shora uvedených.</w:t>
      </w:r>
    </w:p>
    <w:p w14:paraId="65DD09CD" w14:textId="77777777" w:rsidR="00272508" w:rsidRPr="001F0A64" w:rsidRDefault="00272508" w:rsidP="00272508">
      <w:pPr>
        <w:widowControl w:val="0"/>
        <w:shd w:val="clear" w:color="auto" w:fill="FFFFFF"/>
        <w:jc w:val="both"/>
        <w:rPr>
          <w:rFonts w:ascii="Calibri" w:hAnsi="Calibri" w:cs="Calibri"/>
          <w:bCs/>
          <w:sz w:val="22"/>
          <w:szCs w:val="22"/>
        </w:rPr>
      </w:pPr>
    </w:p>
    <w:p w14:paraId="6BCDE732" w14:textId="77777777" w:rsidR="00272508" w:rsidRPr="001F0A64" w:rsidRDefault="00272508" w:rsidP="00272508">
      <w:pPr>
        <w:widowControl w:val="0"/>
        <w:numPr>
          <w:ilvl w:val="1"/>
          <w:numId w:val="25"/>
        </w:numPr>
        <w:shd w:val="clear" w:color="auto" w:fill="FFFFFF"/>
        <w:jc w:val="both"/>
        <w:rPr>
          <w:rFonts w:ascii="Calibri" w:hAnsi="Calibri" w:cs="Calibri"/>
          <w:bCs/>
          <w:sz w:val="22"/>
          <w:szCs w:val="22"/>
        </w:rPr>
      </w:pPr>
      <w:r w:rsidRPr="001F0A64">
        <w:rPr>
          <w:rFonts w:ascii="Calibri" w:hAnsi="Calibri" w:cs="Calibri"/>
          <w:bCs/>
          <w:sz w:val="22"/>
          <w:szCs w:val="22"/>
        </w:rPr>
        <w:t xml:space="preserve">elektronický návrh ceny prostřednictvím systému může kupující činit kdykoliv po splnění podmínek 1. kola, nejpozději však do data a času zveřejněného v systému jako „čas </w:t>
      </w:r>
      <w:r w:rsidRPr="001F0A64">
        <w:rPr>
          <w:rFonts w:ascii="Calibri" w:hAnsi="Calibri" w:cs="Calibri"/>
          <w:bCs/>
          <w:sz w:val="22"/>
          <w:szCs w:val="22"/>
        </w:rPr>
        <w:lastRenderedPageBreak/>
        <w:t>předložení návrhů 2. kola do“.</w:t>
      </w:r>
    </w:p>
    <w:p w14:paraId="552B4E51" w14:textId="77777777" w:rsidR="00272508" w:rsidRPr="001F0A64" w:rsidRDefault="00272508" w:rsidP="00272508">
      <w:pPr>
        <w:widowControl w:val="0"/>
        <w:shd w:val="clear" w:color="auto" w:fill="FFFFFF"/>
        <w:jc w:val="both"/>
        <w:rPr>
          <w:rFonts w:ascii="Calibri" w:hAnsi="Calibri" w:cs="Calibri"/>
          <w:bCs/>
          <w:sz w:val="22"/>
          <w:szCs w:val="22"/>
        </w:rPr>
      </w:pPr>
    </w:p>
    <w:p w14:paraId="79685BA7" w14:textId="77777777" w:rsidR="00272508" w:rsidRPr="001F0A64" w:rsidRDefault="00272508" w:rsidP="00272508">
      <w:pPr>
        <w:widowControl w:val="0"/>
        <w:numPr>
          <w:ilvl w:val="1"/>
          <w:numId w:val="25"/>
        </w:numPr>
        <w:shd w:val="clear" w:color="auto" w:fill="FFFFFF"/>
        <w:jc w:val="both"/>
        <w:rPr>
          <w:rFonts w:ascii="Calibri" w:hAnsi="Calibri" w:cs="Calibri"/>
          <w:bCs/>
          <w:sz w:val="22"/>
          <w:szCs w:val="22"/>
        </w:rPr>
      </w:pPr>
      <w:r w:rsidRPr="001F0A64">
        <w:rPr>
          <w:rFonts w:ascii="Calibri" w:hAnsi="Calibri" w:cs="Calibri"/>
          <w:bCs/>
          <w:sz w:val="22"/>
          <w:szCs w:val="22"/>
        </w:rPr>
        <w:t>písemný návrh ceny (tedy nikoliv elektronicky prostřednictvím systému) musí být proveden pouze na stanoveném formuláři a musí být opatřen podpisem kupujícího. Formulář pro předložení návrhu je součástí prováděcí dokumentace příslušné aukce.</w:t>
      </w:r>
    </w:p>
    <w:p w14:paraId="33911AE4" w14:textId="77777777" w:rsidR="00272508" w:rsidRPr="001F0A64" w:rsidRDefault="00272508" w:rsidP="00272508">
      <w:pPr>
        <w:widowControl w:val="0"/>
        <w:shd w:val="clear" w:color="auto" w:fill="FFFFFF"/>
        <w:ind w:left="360"/>
        <w:jc w:val="both"/>
        <w:rPr>
          <w:rFonts w:ascii="Calibri" w:hAnsi="Calibri" w:cs="Calibri"/>
          <w:bCs/>
          <w:sz w:val="22"/>
          <w:szCs w:val="22"/>
        </w:rPr>
      </w:pPr>
    </w:p>
    <w:p w14:paraId="60C1752B" w14:textId="77777777" w:rsidR="00272508" w:rsidRPr="001F0A64" w:rsidRDefault="00272508" w:rsidP="00272508">
      <w:pPr>
        <w:widowControl w:val="0"/>
        <w:numPr>
          <w:ilvl w:val="1"/>
          <w:numId w:val="25"/>
        </w:numPr>
        <w:shd w:val="clear" w:color="auto" w:fill="FFFFFF"/>
        <w:jc w:val="both"/>
        <w:rPr>
          <w:rFonts w:ascii="Calibri" w:hAnsi="Calibri" w:cs="Calibri"/>
          <w:bCs/>
          <w:sz w:val="22"/>
          <w:szCs w:val="22"/>
        </w:rPr>
      </w:pPr>
      <w:r w:rsidRPr="001F0A64">
        <w:rPr>
          <w:rFonts w:ascii="Calibri" w:hAnsi="Calibri" w:cs="Calibri"/>
          <w:bCs/>
          <w:sz w:val="22"/>
          <w:szCs w:val="22"/>
        </w:rPr>
        <w:t>písemný návrh ceny musí být učiněn v obálce zapečetěné proti násilnému nebo náhodnému otevření. Obálka musí být označena slovy:</w:t>
      </w:r>
    </w:p>
    <w:p w14:paraId="78B8D260" w14:textId="77777777" w:rsidR="00272508" w:rsidRPr="001F0A64" w:rsidRDefault="00272508" w:rsidP="00272508">
      <w:pPr>
        <w:widowControl w:val="0"/>
        <w:shd w:val="clear" w:color="auto" w:fill="FFFFFF"/>
        <w:ind w:left="357" w:firstLine="351"/>
        <w:jc w:val="both"/>
        <w:rPr>
          <w:rFonts w:ascii="Calibri" w:hAnsi="Calibri" w:cs="Calibri"/>
          <w:bCs/>
          <w:sz w:val="22"/>
          <w:szCs w:val="22"/>
        </w:rPr>
      </w:pPr>
      <w:r w:rsidRPr="001F0A64">
        <w:rPr>
          <w:rFonts w:ascii="Calibri" w:hAnsi="Calibri" w:cs="Calibri"/>
          <w:bCs/>
          <w:sz w:val="22"/>
          <w:szCs w:val="22"/>
        </w:rPr>
        <w:t>NEOTEVÍRAT – NÁVRH CENY PRO AUKCI ČÍSLO …………… (s uvedením čísla aukce dle systému)</w:t>
      </w:r>
    </w:p>
    <w:p w14:paraId="656BB252" w14:textId="77777777" w:rsidR="00272508" w:rsidRPr="001F0A64" w:rsidRDefault="00272508" w:rsidP="00272508">
      <w:pPr>
        <w:widowControl w:val="0"/>
        <w:shd w:val="clear" w:color="auto" w:fill="FFFFFF"/>
        <w:ind w:left="708"/>
        <w:jc w:val="both"/>
        <w:rPr>
          <w:rFonts w:ascii="Calibri" w:hAnsi="Calibri" w:cs="Calibri"/>
          <w:bCs/>
          <w:sz w:val="22"/>
          <w:szCs w:val="22"/>
        </w:rPr>
      </w:pPr>
    </w:p>
    <w:p w14:paraId="6FA4E0F5" w14:textId="77777777" w:rsidR="00272508" w:rsidRPr="001F0A64" w:rsidRDefault="00272508" w:rsidP="00272508">
      <w:pPr>
        <w:widowControl w:val="0"/>
        <w:numPr>
          <w:ilvl w:val="1"/>
          <w:numId w:val="25"/>
        </w:numPr>
        <w:shd w:val="clear" w:color="auto" w:fill="FFFFFF"/>
        <w:jc w:val="both"/>
        <w:rPr>
          <w:rFonts w:ascii="Calibri" w:hAnsi="Calibri" w:cs="Calibri"/>
          <w:bCs/>
          <w:sz w:val="22"/>
          <w:szCs w:val="22"/>
        </w:rPr>
      </w:pPr>
      <w:r w:rsidRPr="001F0A64">
        <w:rPr>
          <w:rFonts w:ascii="Calibri" w:hAnsi="Calibri" w:cs="Calibri"/>
          <w:bCs/>
          <w:sz w:val="22"/>
          <w:szCs w:val="22"/>
        </w:rPr>
        <w:t>písemný návrh ceny je kupující povinen doručit na místo k tomu určené, které je zveřejněno v systému u příslušné aukce jako „místo předložení návrhu“, a to pouze v den zveřejněný v systému u příslušné aukce jako „čas předložení návrhu 2. kola do“ a pouze v časovém úseku 30-ti minut bezprostředně předcházejících nejzazšímu času pro předložení návrhů, který je zveřejněn v systému u příslušné aukce jako „čas předložení návrhu 2. kola do“.</w:t>
      </w:r>
    </w:p>
    <w:p w14:paraId="235709CC" w14:textId="77777777" w:rsidR="00272508" w:rsidRPr="001F0A64" w:rsidRDefault="00272508" w:rsidP="00272508">
      <w:pPr>
        <w:widowControl w:val="0"/>
        <w:shd w:val="clear" w:color="auto" w:fill="FFFFFF"/>
        <w:jc w:val="both"/>
        <w:rPr>
          <w:rFonts w:ascii="Calibri" w:hAnsi="Calibri" w:cs="Calibri"/>
          <w:bCs/>
          <w:sz w:val="22"/>
          <w:szCs w:val="22"/>
        </w:rPr>
      </w:pPr>
    </w:p>
    <w:p w14:paraId="5D1F9513" w14:textId="77777777" w:rsidR="00272508" w:rsidRPr="001F0A64" w:rsidRDefault="00272508" w:rsidP="00272508">
      <w:pPr>
        <w:widowControl w:val="0"/>
        <w:numPr>
          <w:ilvl w:val="1"/>
          <w:numId w:val="25"/>
        </w:numPr>
        <w:shd w:val="clear" w:color="auto" w:fill="FFFFFF"/>
        <w:jc w:val="both"/>
        <w:rPr>
          <w:rFonts w:ascii="Calibri" w:hAnsi="Calibri" w:cs="Calibri"/>
          <w:bCs/>
          <w:sz w:val="22"/>
          <w:szCs w:val="22"/>
        </w:rPr>
      </w:pPr>
      <w:r w:rsidRPr="001F0A64">
        <w:rPr>
          <w:rFonts w:ascii="Calibri" w:hAnsi="Calibri" w:cs="Calibri"/>
          <w:bCs/>
          <w:sz w:val="22"/>
          <w:szCs w:val="22"/>
        </w:rPr>
        <w:t xml:space="preserve">pokud je v aukci stanovena minimální kupní cena, pak musí být návrh ceny ve stejné výši nebo vyšší nežli tato stanovená minimální kupní cena. </w:t>
      </w:r>
    </w:p>
    <w:p w14:paraId="1FA6DC10" w14:textId="77777777" w:rsidR="00272508" w:rsidRPr="001F0A64" w:rsidRDefault="00272508" w:rsidP="00272508">
      <w:pPr>
        <w:widowControl w:val="0"/>
        <w:shd w:val="clear" w:color="auto" w:fill="FFFFFF"/>
        <w:jc w:val="both"/>
        <w:rPr>
          <w:rFonts w:ascii="Calibri" w:hAnsi="Calibri" w:cs="Calibri"/>
          <w:bCs/>
          <w:sz w:val="22"/>
          <w:szCs w:val="22"/>
        </w:rPr>
      </w:pPr>
    </w:p>
    <w:p w14:paraId="5F550357" w14:textId="77777777" w:rsidR="00272508" w:rsidRPr="001F0A64" w:rsidRDefault="00272508" w:rsidP="00272508">
      <w:pPr>
        <w:widowControl w:val="0"/>
        <w:numPr>
          <w:ilvl w:val="1"/>
          <w:numId w:val="25"/>
        </w:numPr>
        <w:shd w:val="clear" w:color="auto" w:fill="FFFFFF"/>
        <w:jc w:val="both"/>
        <w:rPr>
          <w:rFonts w:ascii="Calibri" w:hAnsi="Calibri" w:cs="Calibri"/>
          <w:bCs/>
          <w:sz w:val="22"/>
          <w:szCs w:val="22"/>
        </w:rPr>
      </w:pPr>
      <w:r w:rsidRPr="001F0A64">
        <w:rPr>
          <w:rFonts w:ascii="Calibri" w:hAnsi="Calibri" w:cs="Calibri"/>
          <w:bCs/>
          <w:sz w:val="22"/>
          <w:szCs w:val="22"/>
        </w:rPr>
        <w:t>po uplynutí času pro předložení návrhu 2. kola zasedá hodnotící komise ustanovená prodávajícím, která vyhodnotí všechny řádně předložené návrhy. K návrhům předloženým v rozporu s těmito obchodními podmínkami nemusí být přihlíženo. Kupující, který předložil nejvyšší návrh, může být vyhlášen vítězem aukce se všemi právy a povinnostmi z toho vyplývajícími.</w:t>
      </w:r>
    </w:p>
    <w:p w14:paraId="5B6DFCEA" w14:textId="77777777" w:rsidR="00272508" w:rsidRPr="001F0A64" w:rsidRDefault="00272508" w:rsidP="00272508">
      <w:pPr>
        <w:widowControl w:val="0"/>
        <w:shd w:val="clear" w:color="auto" w:fill="FFFFFF"/>
        <w:jc w:val="both"/>
        <w:rPr>
          <w:rFonts w:ascii="Calibri" w:hAnsi="Calibri" w:cs="Calibri"/>
          <w:bCs/>
          <w:sz w:val="22"/>
          <w:szCs w:val="22"/>
        </w:rPr>
      </w:pPr>
    </w:p>
    <w:p w14:paraId="258C94D2" w14:textId="77777777" w:rsidR="00272508" w:rsidRPr="001F0A64" w:rsidRDefault="00272508" w:rsidP="00272508">
      <w:pPr>
        <w:widowControl w:val="0"/>
        <w:numPr>
          <w:ilvl w:val="1"/>
          <w:numId w:val="25"/>
        </w:numPr>
        <w:shd w:val="clear" w:color="auto" w:fill="FFFFFF"/>
        <w:jc w:val="both"/>
        <w:rPr>
          <w:rFonts w:ascii="Calibri" w:hAnsi="Calibri" w:cs="Calibri"/>
          <w:bCs/>
          <w:sz w:val="22"/>
          <w:szCs w:val="22"/>
        </w:rPr>
      </w:pPr>
      <w:r w:rsidRPr="001F0A64">
        <w:rPr>
          <w:rFonts w:ascii="Calibri" w:hAnsi="Calibri" w:cs="Calibri"/>
          <w:bCs/>
          <w:sz w:val="22"/>
          <w:szCs w:val="22"/>
        </w:rPr>
        <w:t>V případě, že stejný kupující podá dva různé návrhy ceny (písemný návrh i elektronicky v systému), považuje se za platný podaný návrh ten, který obsahuje vyšší cenu. Jsou-li oba návrhy ceny ve stejné výši, pak platí návrh podaný elektronicky v systému.</w:t>
      </w:r>
    </w:p>
    <w:p w14:paraId="1D3600C7" w14:textId="77777777" w:rsidR="00272508" w:rsidRPr="001F0A64" w:rsidRDefault="00272508" w:rsidP="00272508">
      <w:pPr>
        <w:widowControl w:val="0"/>
        <w:shd w:val="clear" w:color="auto" w:fill="FFFFFF"/>
        <w:jc w:val="both"/>
        <w:rPr>
          <w:rFonts w:ascii="Calibri" w:hAnsi="Calibri" w:cs="Calibri"/>
          <w:bCs/>
          <w:sz w:val="22"/>
          <w:szCs w:val="22"/>
        </w:rPr>
      </w:pPr>
    </w:p>
    <w:p w14:paraId="3BC88685" w14:textId="77777777" w:rsidR="00272508" w:rsidRPr="001F0A64" w:rsidRDefault="00272508" w:rsidP="00272508">
      <w:pPr>
        <w:widowControl w:val="0"/>
        <w:numPr>
          <w:ilvl w:val="1"/>
          <w:numId w:val="25"/>
        </w:numPr>
        <w:shd w:val="clear" w:color="auto" w:fill="FFFFFF"/>
        <w:jc w:val="both"/>
        <w:rPr>
          <w:rFonts w:ascii="Calibri" w:hAnsi="Calibri" w:cs="Calibri"/>
          <w:bCs/>
          <w:sz w:val="22"/>
          <w:szCs w:val="22"/>
        </w:rPr>
      </w:pPr>
      <w:r w:rsidRPr="001F0A64">
        <w:rPr>
          <w:rFonts w:ascii="Calibri" w:hAnsi="Calibri" w:cs="Calibri"/>
          <w:bCs/>
          <w:sz w:val="22"/>
          <w:szCs w:val="22"/>
        </w:rPr>
        <w:t xml:space="preserve">V případě, že více kupujících podá návrhy kupní ceny ve shodné výši, a tyto budou zároveň nejvyšší, může hodnotící komise tyto kupující vyzvat k účasti v dodatečné anglické aukci dle těchto obchodních podmínek, nebo o vítězi rozhodnout losem. Při postupu prostřednictvím anglické aukce bude vyvolávací cena stanovena ve výši nejvyšších návrhů vzešlých z výběrového řízení.  </w:t>
      </w:r>
    </w:p>
    <w:p w14:paraId="16DD66F3" w14:textId="77777777" w:rsidR="00272508" w:rsidRPr="001F0A64" w:rsidRDefault="00272508" w:rsidP="00272508">
      <w:pPr>
        <w:widowControl w:val="0"/>
        <w:shd w:val="clear" w:color="auto" w:fill="FFFFFF"/>
        <w:jc w:val="both"/>
        <w:rPr>
          <w:rFonts w:ascii="Calibri" w:hAnsi="Calibri" w:cs="Calibri"/>
          <w:bCs/>
          <w:sz w:val="22"/>
          <w:szCs w:val="22"/>
        </w:rPr>
      </w:pPr>
    </w:p>
    <w:p w14:paraId="46C32875" w14:textId="77777777" w:rsidR="00272508" w:rsidRPr="001F0A64" w:rsidRDefault="00272508" w:rsidP="00272508">
      <w:pPr>
        <w:widowControl w:val="0"/>
        <w:numPr>
          <w:ilvl w:val="1"/>
          <w:numId w:val="25"/>
        </w:numPr>
        <w:shd w:val="clear" w:color="auto" w:fill="FFFFFF"/>
        <w:jc w:val="both"/>
        <w:rPr>
          <w:rFonts w:ascii="Calibri" w:hAnsi="Calibri" w:cs="Calibri"/>
          <w:bCs/>
          <w:sz w:val="22"/>
          <w:szCs w:val="22"/>
        </w:rPr>
      </w:pPr>
      <w:r w:rsidRPr="001F0A64">
        <w:rPr>
          <w:rFonts w:ascii="Calibri" w:hAnsi="Calibri" w:cs="Calibri"/>
          <w:bCs/>
          <w:sz w:val="22"/>
          <w:szCs w:val="22"/>
        </w:rPr>
        <w:t>Vítězství v aukci bude vítězi oznámeno prostřednictvím elektronické pošty na adresu uvedenou při registraci.</w:t>
      </w:r>
    </w:p>
    <w:p w14:paraId="47F3E27A" w14:textId="77777777" w:rsidR="00272508" w:rsidRPr="001F0A64" w:rsidRDefault="00272508" w:rsidP="00272508">
      <w:pPr>
        <w:pStyle w:val="Odstavecseseznamem"/>
        <w:rPr>
          <w:rFonts w:ascii="Calibri" w:hAnsi="Calibri" w:cs="Calibri"/>
          <w:bCs/>
          <w:sz w:val="22"/>
          <w:szCs w:val="22"/>
        </w:rPr>
      </w:pPr>
    </w:p>
    <w:p w14:paraId="72443138" w14:textId="77777777" w:rsidR="00272508" w:rsidRPr="001F0A64" w:rsidRDefault="00272508" w:rsidP="00272508">
      <w:pPr>
        <w:widowControl w:val="0"/>
        <w:numPr>
          <w:ilvl w:val="0"/>
          <w:numId w:val="25"/>
        </w:numPr>
        <w:shd w:val="clear" w:color="auto" w:fill="FFFFFF"/>
        <w:jc w:val="both"/>
        <w:rPr>
          <w:rFonts w:ascii="Calibri" w:hAnsi="Calibri" w:cs="Calibri"/>
          <w:bCs/>
          <w:sz w:val="22"/>
          <w:szCs w:val="22"/>
        </w:rPr>
      </w:pPr>
      <w:r w:rsidRPr="001F0A64">
        <w:rPr>
          <w:rFonts w:ascii="Calibri" w:hAnsi="Calibri" w:cs="Calibri"/>
          <w:bCs/>
          <w:sz w:val="22"/>
          <w:szCs w:val="22"/>
        </w:rPr>
        <w:t xml:space="preserve">Průběh 3. kola </w:t>
      </w:r>
    </w:p>
    <w:p w14:paraId="3D211573" w14:textId="77777777" w:rsidR="00272508" w:rsidRPr="001F0A64" w:rsidRDefault="00272508" w:rsidP="00272508">
      <w:pPr>
        <w:widowControl w:val="0"/>
        <w:shd w:val="clear" w:color="auto" w:fill="FFFFFF"/>
        <w:jc w:val="both"/>
        <w:rPr>
          <w:rFonts w:ascii="Calibri" w:hAnsi="Calibri" w:cs="Calibri"/>
          <w:bCs/>
          <w:sz w:val="22"/>
          <w:szCs w:val="22"/>
        </w:rPr>
      </w:pPr>
    </w:p>
    <w:p w14:paraId="3940AA07" w14:textId="77777777" w:rsidR="00272508" w:rsidRPr="001F0A64" w:rsidRDefault="00272508" w:rsidP="00272508">
      <w:pPr>
        <w:widowControl w:val="0"/>
        <w:numPr>
          <w:ilvl w:val="1"/>
          <w:numId w:val="25"/>
        </w:numPr>
        <w:shd w:val="clear" w:color="auto" w:fill="FFFFFF"/>
        <w:jc w:val="both"/>
        <w:rPr>
          <w:rFonts w:ascii="Calibri" w:hAnsi="Calibri" w:cs="Calibri"/>
          <w:bCs/>
          <w:sz w:val="22"/>
          <w:szCs w:val="22"/>
        </w:rPr>
      </w:pPr>
      <w:r w:rsidRPr="001F0A64">
        <w:rPr>
          <w:rFonts w:ascii="Calibri" w:hAnsi="Calibri" w:cs="Calibri"/>
          <w:bCs/>
          <w:sz w:val="22"/>
          <w:szCs w:val="22"/>
        </w:rPr>
        <w:t xml:space="preserve">Informace o tom, že u daného výběrového řízení bude pořádáno 3. kolo (podání finálních nabídek), bude zveřejněna v systému. </w:t>
      </w:r>
    </w:p>
    <w:p w14:paraId="00C7B2CD" w14:textId="77777777" w:rsidR="00272508" w:rsidRPr="001F0A64" w:rsidRDefault="00272508" w:rsidP="00272508">
      <w:pPr>
        <w:widowControl w:val="0"/>
        <w:shd w:val="clear" w:color="auto" w:fill="FFFFFF"/>
        <w:jc w:val="both"/>
        <w:rPr>
          <w:rFonts w:ascii="Calibri" w:hAnsi="Calibri" w:cs="Calibri"/>
          <w:bCs/>
          <w:sz w:val="22"/>
          <w:szCs w:val="22"/>
        </w:rPr>
      </w:pPr>
    </w:p>
    <w:p w14:paraId="0823174D" w14:textId="77777777" w:rsidR="00272508" w:rsidRPr="001F0A64" w:rsidRDefault="00272508" w:rsidP="00272508">
      <w:pPr>
        <w:widowControl w:val="0"/>
        <w:numPr>
          <w:ilvl w:val="1"/>
          <w:numId w:val="25"/>
        </w:numPr>
        <w:shd w:val="clear" w:color="auto" w:fill="FFFFFF"/>
        <w:jc w:val="both"/>
        <w:rPr>
          <w:rFonts w:ascii="Calibri" w:hAnsi="Calibri" w:cs="Calibri"/>
          <w:bCs/>
          <w:sz w:val="22"/>
          <w:szCs w:val="22"/>
        </w:rPr>
      </w:pPr>
      <w:r w:rsidRPr="001F0A64">
        <w:rPr>
          <w:rFonts w:ascii="Calibri" w:hAnsi="Calibri" w:cs="Calibri"/>
          <w:bCs/>
          <w:sz w:val="22"/>
          <w:szCs w:val="22"/>
        </w:rPr>
        <w:t xml:space="preserve">Účastníky 3. kola mohou být pouze kupující, kteří splnili podmínky 1. a 2. kola výběrového řízení. </w:t>
      </w:r>
    </w:p>
    <w:p w14:paraId="45419A9F" w14:textId="77777777" w:rsidR="00272508" w:rsidRPr="001F0A64" w:rsidRDefault="00272508" w:rsidP="00272508">
      <w:pPr>
        <w:widowControl w:val="0"/>
        <w:shd w:val="clear" w:color="auto" w:fill="FFFFFF"/>
        <w:jc w:val="both"/>
        <w:rPr>
          <w:rFonts w:ascii="Calibri" w:hAnsi="Calibri" w:cs="Calibri"/>
          <w:bCs/>
          <w:sz w:val="22"/>
          <w:szCs w:val="22"/>
        </w:rPr>
      </w:pPr>
    </w:p>
    <w:p w14:paraId="00D5AD34" w14:textId="77777777" w:rsidR="00272508" w:rsidRPr="001F0A64" w:rsidRDefault="00272508" w:rsidP="00272508">
      <w:pPr>
        <w:widowControl w:val="0"/>
        <w:numPr>
          <w:ilvl w:val="1"/>
          <w:numId w:val="25"/>
        </w:numPr>
        <w:shd w:val="clear" w:color="auto" w:fill="FFFFFF"/>
        <w:jc w:val="both"/>
        <w:rPr>
          <w:rFonts w:ascii="Calibri" w:hAnsi="Calibri" w:cs="Calibri"/>
          <w:bCs/>
          <w:sz w:val="22"/>
          <w:szCs w:val="22"/>
        </w:rPr>
      </w:pPr>
      <w:r w:rsidRPr="001F0A64">
        <w:rPr>
          <w:rFonts w:ascii="Calibri" w:hAnsi="Calibri" w:cs="Calibri"/>
          <w:bCs/>
          <w:sz w:val="22"/>
          <w:szCs w:val="22"/>
        </w:rPr>
        <w:t xml:space="preserve">Po skončení 2. kola bude v systému oznámena nejvyšší nabídka učiněná v rámci 2. kola. </w:t>
      </w:r>
    </w:p>
    <w:p w14:paraId="2062612F" w14:textId="77777777" w:rsidR="00272508" w:rsidRPr="001F0A64" w:rsidRDefault="00272508" w:rsidP="00272508">
      <w:pPr>
        <w:widowControl w:val="0"/>
        <w:shd w:val="clear" w:color="auto" w:fill="FFFFFF"/>
        <w:jc w:val="both"/>
        <w:rPr>
          <w:rFonts w:ascii="Calibri" w:hAnsi="Calibri" w:cs="Calibri"/>
          <w:bCs/>
          <w:sz w:val="22"/>
          <w:szCs w:val="22"/>
        </w:rPr>
      </w:pPr>
    </w:p>
    <w:p w14:paraId="793711E0" w14:textId="77777777" w:rsidR="00272508" w:rsidRPr="001F0A64" w:rsidRDefault="00272508" w:rsidP="00272508">
      <w:pPr>
        <w:pStyle w:val="Zkladntext"/>
        <w:numPr>
          <w:ilvl w:val="1"/>
          <w:numId w:val="25"/>
        </w:numPr>
        <w:spacing w:line="240" w:lineRule="auto"/>
        <w:rPr>
          <w:rFonts w:ascii="Calibri" w:hAnsi="Calibri" w:cs="Calibri"/>
          <w:b/>
          <w:color w:val="auto"/>
          <w:sz w:val="22"/>
          <w:szCs w:val="22"/>
        </w:rPr>
      </w:pPr>
      <w:r w:rsidRPr="001F0A64">
        <w:rPr>
          <w:rFonts w:ascii="Calibri" w:hAnsi="Calibri" w:cs="Calibri"/>
          <w:color w:val="auto"/>
          <w:sz w:val="22"/>
          <w:szCs w:val="22"/>
        </w:rPr>
        <w:t xml:space="preserve">Kupující, jejichž nabídky se ve 2. kole umístily na prvním, druhém a třetím místě, budou vyzváni k předložení finální nabídky, a to bezprostředně po vyhodnocení nabídek předložených v rámci 2. kola výběrového řízení. Výzva k podání finální nabídky bude výše </w:t>
      </w:r>
      <w:r w:rsidRPr="001F0A64">
        <w:rPr>
          <w:rFonts w:ascii="Calibri" w:hAnsi="Calibri" w:cs="Calibri"/>
          <w:color w:val="auto"/>
          <w:sz w:val="22"/>
          <w:szCs w:val="22"/>
        </w:rPr>
        <w:lastRenderedPageBreak/>
        <w:t xml:space="preserve">uvedeným zájemcům zaslána elektronicky prostřednictvím e-mailové adresy, kterou uvedli při registraci v systému. </w:t>
      </w:r>
    </w:p>
    <w:p w14:paraId="50B5C6DB" w14:textId="77777777" w:rsidR="00272508" w:rsidRPr="001F0A64" w:rsidRDefault="00272508" w:rsidP="00272508">
      <w:pPr>
        <w:widowControl w:val="0"/>
        <w:shd w:val="clear" w:color="auto" w:fill="FFFFFF"/>
        <w:ind w:left="714"/>
        <w:jc w:val="both"/>
        <w:rPr>
          <w:rFonts w:ascii="Calibri" w:hAnsi="Calibri" w:cs="Calibri"/>
          <w:bCs/>
          <w:sz w:val="22"/>
          <w:szCs w:val="22"/>
        </w:rPr>
      </w:pPr>
    </w:p>
    <w:p w14:paraId="689AA72F" w14:textId="77777777" w:rsidR="00272508" w:rsidRPr="001F0A64" w:rsidRDefault="00272508" w:rsidP="00272508">
      <w:pPr>
        <w:pStyle w:val="Odstavecseseznamem"/>
        <w:numPr>
          <w:ilvl w:val="1"/>
          <w:numId w:val="25"/>
        </w:numPr>
        <w:contextualSpacing/>
        <w:jc w:val="both"/>
        <w:rPr>
          <w:rFonts w:ascii="Calibri" w:hAnsi="Calibri" w:cs="Calibri"/>
          <w:bCs/>
          <w:sz w:val="22"/>
          <w:szCs w:val="22"/>
        </w:rPr>
      </w:pPr>
      <w:r w:rsidRPr="001F0A64">
        <w:rPr>
          <w:rFonts w:ascii="Calibri" w:hAnsi="Calibri" w:cs="Calibri"/>
          <w:sz w:val="22"/>
          <w:szCs w:val="22"/>
        </w:rPr>
        <w:t>Finální nabídky budou výše uvedení zájemci činit elektronicky v systému na místě k tomu určeném a v čase uvedeném ve výzvě k předložení finální nabídky.</w:t>
      </w:r>
    </w:p>
    <w:p w14:paraId="100C97EF" w14:textId="77777777" w:rsidR="00272508" w:rsidRPr="001F0A64" w:rsidRDefault="00272508" w:rsidP="00272508">
      <w:pPr>
        <w:pStyle w:val="Odstavecseseznamem"/>
        <w:rPr>
          <w:rFonts w:ascii="Calibri" w:hAnsi="Calibri" w:cs="Calibri"/>
          <w:sz w:val="22"/>
          <w:szCs w:val="22"/>
        </w:rPr>
      </w:pPr>
    </w:p>
    <w:p w14:paraId="4E2D67D7" w14:textId="77777777" w:rsidR="00272508" w:rsidRPr="001F0A64" w:rsidRDefault="00272508" w:rsidP="00272508">
      <w:pPr>
        <w:pStyle w:val="Zkladntext"/>
        <w:numPr>
          <w:ilvl w:val="1"/>
          <w:numId w:val="25"/>
        </w:numPr>
        <w:spacing w:line="240" w:lineRule="auto"/>
        <w:rPr>
          <w:rFonts w:ascii="Calibri" w:hAnsi="Calibri" w:cs="Calibri"/>
          <w:b/>
          <w:color w:val="auto"/>
          <w:sz w:val="22"/>
          <w:szCs w:val="22"/>
        </w:rPr>
      </w:pPr>
      <w:r w:rsidRPr="001F0A64">
        <w:rPr>
          <w:rFonts w:ascii="Calibri" w:hAnsi="Calibri" w:cs="Calibri"/>
          <w:color w:val="auto"/>
          <w:sz w:val="22"/>
          <w:szCs w:val="22"/>
        </w:rPr>
        <w:t>V případě, že kupující, který k tomu byl vyzván, nepodá finální nabídku, anebo je jím podaná finální nabídka nižší než jeho návrh kupní ceny podaný ve 2. kole, je za finální nabídku považován jeho návrh kupní ceny učiněný  v rámci 2. kola.</w:t>
      </w:r>
    </w:p>
    <w:p w14:paraId="3EF58FE7" w14:textId="77777777" w:rsidR="00272508" w:rsidRPr="001F0A64" w:rsidRDefault="00272508" w:rsidP="00272508">
      <w:pPr>
        <w:widowControl w:val="0"/>
        <w:shd w:val="clear" w:color="auto" w:fill="FFFFFF"/>
        <w:ind w:left="714"/>
        <w:jc w:val="both"/>
        <w:rPr>
          <w:rFonts w:ascii="Calibri" w:hAnsi="Calibri" w:cs="Calibri"/>
          <w:bCs/>
          <w:sz w:val="22"/>
          <w:szCs w:val="22"/>
        </w:rPr>
      </w:pPr>
    </w:p>
    <w:p w14:paraId="6D9E60DD" w14:textId="77777777" w:rsidR="00272508" w:rsidRPr="001F0A64" w:rsidRDefault="00272508" w:rsidP="00272508">
      <w:pPr>
        <w:widowControl w:val="0"/>
        <w:numPr>
          <w:ilvl w:val="1"/>
          <w:numId w:val="25"/>
        </w:numPr>
        <w:shd w:val="clear" w:color="auto" w:fill="FFFFFF"/>
        <w:jc w:val="both"/>
        <w:rPr>
          <w:rFonts w:ascii="Calibri" w:hAnsi="Calibri" w:cs="Calibri"/>
          <w:bCs/>
          <w:sz w:val="22"/>
          <w:szCs w:val="22"/>
        </w:rPr>
      </w:pPr>
      <w:r w:rsidRPr="001F0A64">
        <w:rPr>
          <w:rFonts w:ascii="Calibri" w:hAnsi="Calibri" w:cs="Calibri"/>
          <w:bCs/>
          <w:sz w:val="22"/>
          <w:szCs w:val="22"/>
        </w:rPr>
        <w:t>Po uplynutí času pro předložení finálních nabídek v rámci 3. kola zasedá hodnotící komise ustanovená prodávajícím, která vyhodnotí všechny předložené návrhy kupní ceny a finální nabídky. K návrhům předloženým v rozporu s těmito obchodními podmínkami nemusí být přihlíženo. Kupující, který předložil nejvyšší návrh či nabídku, může být vyhlášen vítězem aukce se všemi právy a povinnostmi z toho vyplývajícími.</w:t>
      </w:r>
    </w:p>
    <w:p w14:paraId="6FF6F738" w14:textId="77777777" w:rsidR="00272508" w:rsidRPr="001F0A64" w:rsidRDefault="00272508" w:rsidP="00272508">
      <w:pPr>
        <w:widowControl w:val="0"/>
        <w:shd w:val="clear" w:color="auto" w:fill="FFFFFF"/>
        <w:jc w:val="both"/>
        <w:rPr>
          <w:rFonts w:ascii="Calibri" w:hAnsi="Calibri" w:cs="Calibri"/>
          <w:bCs/>
          <w:sz w:val="22"/>
          <w:szCs w:val="22"/>
        </w:rPr>
      </w:pPr>
    </w:p>
    <w:p w14:paraId="7076FFC6" w14:textId="77777777" w:rsidR="00272508" w:rsidRPr="001F0A64" w:rsidRDefault="00272508" w:rsidP="00272508">
      <w:pPr>
        <w:widowControl w:val="0"/>
        <w:numPr>
          <w:ilvl w:val="1"/>
          <w:numId w:val="25"/>
        </w:numPr>
        <w:shd w:val="clear" w:color="auto" w:fill="FFFFFF"/>
        <w:jc w:val="both"/>
        <w:rPr>
          <w:rFonts w:ascii="Calibri" w:hAnsi="Calibri" w:cs="Calibri"/>
          <w:bCs/>
          <w:sz w:val="22"/>
          <w:szCs w:val="22"/>
        </w:rPr>
      </w:pPr>
      <w:r w:rsidRPr="001F0A64">
        <w:rPr>
          <w:rFonts w:ascii="Calibri" w:hAnsi="Calibri" w:cs="Calibri"/>
          <w:bCs/>
          <w:sz w:val="22"/>
          <w:szCs w:val="22"/>
        </w:rPr>
        <w:t xml:space="preserve">V případě, že více kupujících podá finální nabídky ve shodné výši, a tyto budou zároveň nejvyšší, může hodnotící komise tyto kupující vyzvat k účasti v dodatečné anglické aukci dle těchto obchodních podmínek, nebo o vítězi rozhodnout losem. Při postupu prostřednictvím anglické aukce bude vyvolávací cena stanovena ve výši nejvyšších finálních nabídek vzešlých z výběrového řízení. </w:t>
      </w:r>
    </w:p>
    <w:p w14:paraId="203F4671" w14:textId="77777777" w:rsidR="00272508" w:rsidRPr="001F0A64" w:rsidRDefault="00272508" w:rsidP="00272508">
      <w:pPr>
        <w:widowControl w:val="0"/>
        <w:shd w:val="clear" w:color="auto" w:fill="FFFFFF"/>
        <w:jc w:val="both"/>
        <w:rPr>
          <w:rFonts w:ascii="Calibri" w:hAnsi="Calibri" w:cs="Calibri"/>
          <w:bCs/>
          <w:sz w:val="22"/>
          <w:szCs w:val="22"/>
        </w:rPr>
      </w:pPr>
    </w:p>
    <w:p w14:paraId="367E2C1A" w14:textId="77777777" w:rsidR="00272508" w:rsidRPr="001F0A64" w:rsidRDefault="00272508" w:rsidP="00272508">
      <w:pPr>
        <w:widowControl w:val="0"/>
        <w:numPr>
          <w:ilvl w:val="1"/>
          <w:numId w:val="25"/>
        </w:numPr>
        <w:shd w:val="clear" w:color="auto" w:fill="FFFFFF"/>
        <w:jc w:val="both"/>
        <w:rPr>
          <w:rFonts w:ascii="Calibri" w:hAnsi="Calibri" w:cs="Calibri"/>
          <w:bCs/>
          <w:sz w:val="22"/>
          <w:szCs w:val="22"/>
        </w:rPr>
      </w:pPr>
      <w:r w:rsidRPr="001F0A64">
        <w:rPr>
          <w:rFonts w:ascii="Calibri" w:hAnsi="Calibri" w:cs="Calibri"/>
          <w:bCs/>
          <w:sz w:val="22"/>
          <w:szCs w:val="22"/>
        </w:rPr>
        <w:t>Vítězství v aukci bude vítězi oznámeno prostřednictvím elektronické pošty na adresu uvedenou při registraci.</w:t>
      </w:r>
    </w:p>
    <w:p w14:paraId="216EAD20" w14:textId="77777777" w:rsidR="00272508" w:rsidRPr="001F0A64" w:rsidRDefault="00272508" w:rsidP="00272508">
      <w:pPr>
        <w:widowControl w:val="0"/>
        <w:shd w:val="clear" w:color="auto" w:fill="FFFFFF"/>
        <w:ind w:left="357"/>
        <w:jc w:val="both"/>
        <w:rPr>
          <w:rFonts w:ascii="Calibri" w:hAnsi="Calibri" w:cs="Calibri"/>
          <w:bCs/>
          <w:sz w:val="22"/>
          <w:szCs w:val="22"/>
        </w:rPr>
      </w:pPr>
    </w:p>
    <w:p w14:paraId="2DF469A3" w14:textId="77777777" w:rsidR="00272508" w:rsidRPr="001F0A64" w:rsidRDefault="00272508" w:rsidP="00272508">
      <w:pPr>
        <w:widowControl w:val="0"/>
        <w:numPr>
          <w:ilvl w:val="0"/>
          <w:numId w:val="25"/>
        </w:numPr>
        <w:shd w:val="clear" w:color="auto" w:fill="FFFFFF"/>
        <w:jc w:val="both"/>
        <w:rPr>
          <w:rFonts w:ascii="Calibri" w:hAnsi="Calibri" w:cs="Calibri"/>
          <w:b/>
          <w:bCs/>
          <w:sz w:val="22"/>
          <w:szCs w:val="22"/>
        </w:rPr>
      </w:pPr>
      <w:r w:rsidRPr="001F0A64">
        <w:rPr>
          <w:rFonts w:ascii="Calibri" w:hAnsi="Calibri" w:cs="Calibri"/>
          <w:bCs/>
          <w:sz w:val="22"/>
          <w:szCs w:val="22"/>
        </w:rPr>
        <w:t xml:space="preserve">V případě, že u konkrétní aukce formou výběrového řízení jsou v systému zveřejněny jiné podmínky výběrového řízení, nežli podmínky uvedené výše v odstavcích 1) až 4), pak se tato konkrétní aukce řídí podmínkami uvedenými u této konkrétní aukce a podmínky uvedené výše v odstavcích 1) až 4) se pak na takovou konkrétní aukci nevztahují. </w:t>
      </w:r>
    </w:p>
    <w:p w14:paraId="148550DC" w14:textId="77777777" w:rsidR="00272508" w:rsidRPr="001F0A64" w:rsidRDefault="00272508" w:rsidP="00272508">
      <w:pPr>
        <w:widowControl w:val="0"/>
        <w:shd w:val="clear" w:color="auto" w:fill="FFFFFF"/>
        <w:ind w:left="357"/>
        <w:jc w:val="both"/>
        <w:rPr>
          <w:rFonts w:ascii="Calibri" w:hAnsi="Calibri" w:cs="Calibri"/>
          <w:b/>
          <w:bCs/>
          <w:sz w:val="22"/>
          <w:szCs w:val="22"/>
        </w:rPr>
      </w:pPr>
    </w:p>
    <w:p w14:paraId="597BB5B4" w14:textId="77777777" w:rsidR="00272508" w:rsidRPr="001F0A64" w:rsidRDefault="00272508" w:rsidP="00272508">
      <w:pPr>
        <w:widowControl w:val="0"/>
        <w:shd w:val="clear" w:color="auto" w:fill="FFFFFF"/>
        <w:jc w:val="center"/>
        <w:rPr>
          <w:rFonts w:ascii="Calibri" w:hAnsi="Calibri" w:cs="Calibri"/>
          <w:b/>
          <w:bCs/>
          <w:sz w:val="22"/>
          <w:szCs w:val="22"/>
        </w:rPr>
      </w:pPr>
      <w:r w:rsidRPr="001F0A64">
        <w:rPr>
          <w:rFonts w:ascii="Calibri" w:hAnsi="Calibri" w:cs="Calibri"/>
          <w:b/>
          <w:bCs/>
          <w:sz w:val="22"/>
          <w:szCs w:val="22"/>
        </w:rPr>
        <w:t xml:space="preserve">Článek </w:t>
      </w:r>
      <w:r w:rsidRPr="001F0A64">
        <w:rPr>
          <w:rFonts w:ascii="Calibri" w:hAnsi="Calibri" w:cs="Calibri"/>
          <w:b/>
          <w:sz w:val="22"/>
          <w:szCs w:val="22"/>
        </w:rPr>
        <w:t>VII</w:t>
      </w:r>
      <w:r w:rsidRPr="001F0A64">
        <w:rPr>
          <w:rFonts w:ascii="Calibri" w:hAnsi="Calibri" w:cs="Calibri"/>
          <w:b/>
          <w:bCs/>
          <w:sz w:val="22"/>
          <w:szCs w:val="22"/>
        </w:rPr>
        <w:t>. – Ukončení aukce</w:t>
      </w:r>
    </w:p>
    <w:p w14:paraId="79F6938D" w14:textId="77777777" w:rsidR="00272508" w:rsidRPr="001F0A64" w:rsidRDefault="00272508" w:rsidP="00272508">
      <w:pPr>
        <w:widowControl w:val="0"/>
        <w:shd w:val="clear" w:color="auto" w:fill="FFFFFF"/>
        <w:jc w:val="center"/>
        <w:rPr>
          <w:rFonts w:ascii="Calibri" w:hAnsi="Calibri" w:cs="Calibri"/>
          <w:bCs/>
          <w:sz w:val="22"/>
          <w:szCs w:val="22"/>
        </w:rPr>
      </w:pPr>
    </w:p>
    <w:p w14:paraId="03878E46" w14:textId="77777777" w:rsidR="00272508" w:rsidRPr="001F0A64" w:rsidRDefault="00272508" w:rsidP="00272508">
      <w:pPr>
        <w:widowControl w:val="0"/>
        <w:numPr>
          <w:ilvl w:val="0"/>
          <w:numId w:val="26"/>
        </w:numPr>
        <w:shd w:val="clear" w:color="auto" w:fill="FFFFFF"/>
        <w:rPr>
          <w:rFonts w:ascii="Calibri" w:hAnsi="Calibri" w:cs="Calibri"/>
          <w:bCs/>
          <w:sz w:val="22"/>
          <w:szCs w:val="22"/>
        </w:rPr>
      </w:pPr>
      <w:r w:rsidRPr="001F0A64">
        <w:rPr>
          <w:rFonts w:ascii="Calibri" w:hAnsi="Calibri" w:cs="Calibri"/>
          <w:bCs/>
          <w:sz w:val="22"/>
          <w:szCs w:val="22"/>
        </w:rPr>
        <w:t>Aukce končí:</w:t>
      </w:r>
    </w:p>
    <w:p w14:paraId="0269C543" w14:textId="77777777" w:rsidR="00272508" w:rsidRPr="001F0A64" w:rsidRDefault="00272508" w:rsidP="00272508">
      <w:pPr>
        <w:widowControl w:val="0"/>
        <w:numPr>
          <w:ilvl w:val="1"/>
          <w:numId w:val="26"/>
        </w:numPr>
        <w:shd w:val="clear" w:color="auto" w:fill="FFFFFF"/>
        <w:jc w:val="both"/>
        <w:rPr>
          <w:rFonts w:ascii="Calibri" w:hAnsi="Calibri" w:cs="Calibri"/>
          <w:bCs/>
          <w:sz w:val="22"/>
          <w:szCs w:val="22"/>
        </w:rPr>
      </w:pPr>
      <w:r w:rsidRPr="001F0A64">
        <w:rPr>
          <w:rFonts w:ascii="Calibri" w:hAnsi="Calibri" w:cs="Calibri"/>
          <w:bCs/>
          <w:sz w:val="22"/>
          <w:szCs w:val="22"/>
        </w:rPr>
        <w:t>okamžikem uvedeným u jednotlivé aukce, v případě aukce formou výběrového řízení pak oznámením vítězství v aukci,</w:t>
      </w:r>
      <w:r w:rsidRPr="001F0A64">
        <w:rPr>
          <w:rFonts w:ascii="Calibri" w:hAnsi="Calibri" w:cs="Calibri"/>
          <w:sz w:val="22"/>
          <w:szCs w:val="22"/>
        </w:rPr>
        <w:t xml:space="preserve"> </w:t>
      </w:r>
      <w:r w:rsidRPr="001F0A64">
        <w:rPr>
          <w:rFonts w:ascii="Calibri" w:hAnsi="Calibri" w:cs="Calibri"/>
          <w:bCs/>
          <w:sz w:val="22"/>
          <w:szCs w:val="22"/>
        </w:rPr>
        <w:t xml:space="preserve">s tím, že platí pro příslušné typy aukcí čl. IV. odst. 4) </w:t>
      </w:r>
      <w:r w:rsidRPr="001F0A64">
        <w:rPr>
          <w:rFonts w:ascii="Calibri" w:hAnsi="Calibri" w:cs="Calibri"/>
          <w:sz w:val="22"/>
          <w:szCs w:val="22"/>
        </w:rPr>
        <w:t xml:space="preserve">a </w:t>
      </w:r>
      <w:r w:rsidRPr="001F0A64">
        <w:rPr>
          <w:rFonts w:ascii="Calibri" w:hAnsi="Calibri" w:cs="Calibri"/>
          <w:bCs/>
          <w:sz w:val="22"/>
          <w:szCs w:val="22"/>
        </w:rPr>
        <w:t>čl. V. odst. 4) těchto podmínek,</w:t>
      </w:r>
    </w:p>
    <w:p w14:paraId="2EC146CD" w14:textId="77777777" w:rsidR="00272508" w:rsidRPr="001F0A64" w:rsidRDefault="00272508" w:rsidP="00272508">
      <w:pPr>
        <w:widowControl w:val="0"/>
        <w:numPr>
          <w:ilvl w:val="1"/>
          <w:numId w:val="26"/>
        </w:numPr>
        <w:shd w:val="clear" w:color="auto" w:fill="FFFFFF"/>
        <w:rPr>
          <w:rFonts w:ascii="Calibri" w:hAnsi="Calibri" w:cs="Calibri"/>
          <w:bCs/>
          <w:sz w:val="22"/>
          <w:szCs w:val="22"/>
        </w:rPr>
      </w:pPr>
      <w:r w:rsidRPr="001F0A64">
        <w:rPr>
          <w:rFonts w:ascii="Calibri" w:hAnsi="Calibri" w:cs="Calibri"/>
          <w:bCs/>
          <w:sz w:val="22"/>
          <w:szCs w:val="22"/>
        </w:rPr>
        <w:t>zrušením aukce prodávajícím za podmínek dle odst. 3) tohoto článku,</w:t>
      </w:r>
    </w:p>
    <w:p w14:paraId="47C5E770" w14:textId="77777777" w:rsidR="00272508" w:rsidRPr="001F0A64" w:rsidRDefault="00272508" w:rsidP="00272508">
      <w:pPr>
        <w:widowControl w:val="0"/>
        <w:numPr>
          <w:ilvl w:val="1"/>
          <w:numId w:val="26"/>
        </w:numPr>
        <w:shd w:val="clear" w:color="auto" w:fill="FFFFFF"/>
        <w:rPr>
          <w:rFonts w:ascii="Calibri" w:hAnsi="Calibri" w:cs="Calibri"/>
          <w:bCs/>
          <w:sz w:val="22"/>
          <w:szCs w:val="22"/>
        </w:rPr>
      </w:pPr>
      <w:r w:rsidRPr="001F0A64">
        <w:rPr>
          <w:rFonts w:ascii="Calibri" w:hAnsi="Calibri" w:cs="Calibri"/>
          <w:bCs/>
          <w:sz w:val="22"/>
          <w:szCs w:val="22"/>
        </w:rPr>
        <w:t xml:space="preserve">zrušením aukce provozovatelem dle čl. </w:t>
      </w:r>
      <w:r w:rsidRPr="001F0A64">
        <w:rPr>
          <w:rFonts w:ascii="Calibri" w:hAnsi="Calibri" w:cs="Calibri"/>
          <w:sz w:val="22"/>
          <w:szCs w:val="22"/>
        </w:rPr>
        <w:t>XI.</w:t>
      </w:r>
      <w:r w:rsidRPr="001F0A64">
        <w:rPr>
          <w:rFonts w:ascii="Calibri" w:hAnsi="Calibri" w:cs="Calibri"/>
          <w:bCs/>
          <w:sz w:val="22"/>
          <w:szCs w:val="22"/>
        </w:rPr>
        <w:t xml:space="preserve"> odst. 2) těchto podmínek.</w:t>
      </w:r>
    </w:p>
    <w:p w14:paraId="0E4C90AD" w14:textId="77777777" w:rsidR="00272508" w:rsidRPr="001F0A64" w:rsidRDefault="00272508" w:rsidP="00272508">
      <w:pPr>
        <w:widowControl w:val="0"/>
        <w:shd w:val="clear" w:color="auto" w:fill="FFFFFF"/>
        <w:rPr>
          <w:rFonts w:ascii="Calibri" w:hAnsi="Calibri" w:cs="Calibri"/>
          <w:bCs/>
          <w:sz w:val="22"/>
          <w:szCs w:val="22"/>
        </w:rPr>
      </w:pPr>
    </w:p>
    <w:p w14:paraId="2A570049" w14:textId="77777777" w:rsidR="00272508" w:rsidRPr="001F0A64" w:rsidRDefault="00272508" w:rsidP="00272508">
      <w:pPr>
        <w:widowControl w:val="0"/>
        <w:numPr>
          <w:ilvl w:val="0"/>
          <w:numId w:val="26"/>
        </w:numPr>
        <w:shd w:val="clear" w:color="auto" w:fill="FFFFFF"/>
        <w:jc w:val="both"/>
        <w:rPr>
          <w:rFonts w:ascii="Calibri" w:hAnsi="Calibri" w:cs="Calibri"/>
          <w:bCs/>
          <w:sz w:val="22"/>
          <w:szCs w:val="22"/>
        </w:rPr>
      </w:pPr>
      <w:r w:rsidRPr="001F0A64">
        <w:rPr>
          <w:rFonts w:ascii="Calibri" w:hAnsi="Calibri" w:cs="Calibri"/>
          <w:bCs/>
          <w:sz w:val="22"/>
          <w:szCs w:val="22"/>
        </w:rPr>
        <w:t>V případech uvedených v odst. 1) písm. b) a c) tohoto článku končí aukce bez nalezení vítěze aukce.</w:t>
      </w:r>
    </w:p>
    <w:p w14:paraId="66B2B647" w14:textId="77777777" w:rsidR="00272508" w:rsidRPr="001F0A64" w:rsidRDefault="00272508" w:rsidP="00272508">
      <w:pPr>
        <w:widowControl w:val="0"/>
        <w:shd w:val="clear" w:color="auto" w:fill="FFFFFF"/>
        <w:jc w:val="both"/>
        <w:rPr>
          <w:rFonts w:ascii="Calibri" w:hAnsi="Calibri" w:cs="Calibri"/>
          <w:bCs/>
          <w:sz w:val="22"/>
          <w:szCs w:val="22"/>
        </w:rPr>
      </w:pPr>
    </w:p>
    <w:p w14:paraId="71079FC0" w14:textId="77777777" w:rsidR="00272508" w:rsidRPr="001F0A64" w:rsidRDefault="00272508" w:rsidP="00272508">
      <w:pPr>
        <w:widowControl w:val="0"/>
        <w:numPr>
          <w:ilvl w:val="0"/>
          <w:numId w:val="26"/>
        </w:numPr>
        <w:shd w:val="clear" w:color="auto" w:fill="FFFFFF"/>
        <w:jc w:val="both"/>
        <w:rPr>
          <w:rFonts w:ascii="Calibri" w:hAnsi="Calibri" w:cs="Calibri"/>
          <w:bCs/>
          <w:sz w:val="22"/>
          <w:szCs w:val="22"/>
        </w:rPr>
      </w:pPr>
      <w:r w:rsidRPr="001F0A64">
        <w:rPr>
          <w:rFonts w:ascii="Calibri" w:hAnsi="Calibri" w:cs="Calibri"/>
          <w:bCs/>
          <w:sz w:val="22"/>
          <w:szCs w:val="22"/>
        </w:rPr>
        <w:t xml:space="preserve">Prodávající je oprávněn zrušit aukci na základě podmínek sjednaných ve smlouvě s provozovatelem. </w:t>
      </w:r>
    </w:p>
    <w:p w14:paraId="4C888069" w14:textId="77777777" w:rsidR="00272508" w:rsidRPr="001F0A64" w:rsidRDefault="00272508" w:rsidP="00272508">
      <w:pPr>
        <w:widowControl w:val="0"/>
        <w:shd w:val="clear" w:color="auto" w:fill="FFFFFF"/>
        <w:jc w:val="both"/>
        <w:rPr>
          <w:rFonts w:ascii="Calibri" w:hAnsi="Calibri" w:cs="Calibri"/>
          <w:bCs/>
          <w:sz w:val="22"/>
          <w:szCs w:val="22"/>
        </w:rPr>
      </w:pPr>
    </w:p>
    <w:p w14:paraId="2BB31922" w14:textId="77777777" w:rsidR="00272508" w:rsidRPr="001F0A64" w:rsidRDefault="00272508" w:rsidP="00272508">
      <w:pPr>
        <w:widowControl w:val="0"/>
        <w:numPr>
          <w:ilvl w:val="0"/>
          <w:numId w:val="26"/>
        </w:numPr>
        <w:shd w:val="clear" w:color="auto" w:fill="FFFFFF"/>
        <w:jc w:val="both"/>
        <w:rPr>
          <w:rFonts w:ascii="Calibri" w:hAnsi="Calibri" w:cs="Calibri"/>
          <w:bCs/>
          <w:sz w:val="22"/>
          <w:szCs w:val="22"/>
        </w:rPr>
      </w:pPr>
      <w:r w:rsidRPr="001F0A64">
        <w:rPr>
          <w:rFonts w:ascii="Calibri" w:hAnsi="Calibri" w:cs="Calibri"/>
          <w:bCs/>
          <w:sz w:val="22"/>
          <w:szCs w:val="22"/>
        </w:rPr>
        <w:t>Vítězem aukce je účastník aukce, který splní k okamžiku ukončení aukce všechny podmínky konkrétní aukce.</w:t>
      </w:r>
    </w:p>
    <w:p w14:paraId="10D7F0CA" w14:textId="77777777" w:rsidR="00272508" w:rsidRPr="001F0A64" w:rsidRDefault="00272508" w:rsidP="00272508">
      <w:pPr>
        <w:pStyle w:val="Odstavecseseznamem"/>
        <w:rPr>
          <w:rFonts w:ascii="Calibri" w:hAnsi="Calibri" w:cs="Calibri"/>
          <w:bCs/>
          <w:sz w:val="22"/>
          <w:szCs w:val="22"/>
        </w:rPr>
      </w:pPr>
    </w:p>
    <w:p w14:paraId="473D3B24" w14:textId="77777777" w:rsidR="00272508" w:rsidRPr="001F0A64" w:rsidRDefault="00272508" w:rsidP="00272508">
      <w:pPr>
        <w:widowControl w:val="0"/>
        <w:shd w:val="clear" w:color="auto" w:fill="FFFFFF"/>
        <w:jc w:val="both"/>
        <w:rPr>
          <w:rFonts w:ascii="Calibri" w:hAnsi="Calibri" w:cs="Calibri"/>
          <w:bCs/>
          <w:sz w:val="22"/>
          <w:szCs w:val="22"/>
        </w:rPr>
      </w:pPr>
    </w:p>
    <w:p w14:paraId="1312B20B" w14:textId="77777777" w:rsidR="00272508" w:rsidRPr="001F0A64" w:rsidRDefault="00272508" w:rsidP="00272508">
      <w:pPr>
        <w:widowControl w:val="0"/>
        <w:shd w:val="clear" w:color="auto" w:fill="FFFFFF"/>
        <w:jc w:val="both"/>
        <w:rPr>
          <w:rFonts w:ascii="Calibri" w:hAnsi="Calibri" w:cs="Calibri"/>
          <w:b/>
          <w:bCs/>
          <w:sz w:val="22"/>
          <w:szCs w:val="22"/>
        </w:rPr>
      </w:pPr>
    </w:p>
    <w:p w14:paraId="4F44FAEE" w14:textId="77777777" w:rsidR="00272508" w:rsidRPr="001F0A64" w:rsidRDefault="00272508" w:rsidP="00272508">
      <w:pPr>
        <w:widowControl w:val="0"/>
        <w:shd w:val="clear" w:color="auto" w:fill="FFFFFF"/>
        <w:jc w:val="center"/>
        <w:rPr>
          <w:rFonts w:ascii="Calibri" w:hAnsi="Calibri" w:cs="Calibri"/>
          <w:b/>
          <w:bCs/>
          <w:sz w:val="22"/>
          <w:szCs w:val="22"/>
        </w:rPr>
      </w:pPr>
      <w:r w:rsidRPr="001F0A64">
        <w:rPr>
          <w:rFonts w:ascii="Calibri" w:hAnsi="Calibri" w:cs="Calibri"/>
          <w:b/>
          <w:bCs/>
          <w:sz w:val="22"/>
          <w:szCs w:val="22"/>
        </w:rPr>
        <w:t>Článek VIII. – Kupní cena, odměna (provize – úplata) pro provozovatele</w:t>
      </w:r>
    </w:p>
    <w:p w14:paraId="245B5960" w14:textId="77777777" w:rsidR="00272508" w:rsidRPr="001F0A64" w:rsidRDefault="00272508" w:rsidP="00272508">
      <w:pPr>
        <w:widowControl w:val="0"/>
        <w:shd w:val="clear" w:color="auto" w:fill="FFFFFF"/>
        <w:jc w:val="center"/>
        <w:rPr>
          <w:rFonts w:ascii="Calibri" w:hAnsi="Calibri" w:cs="Calibri"/>
          <w:bCs/>
          <w:sz w:val="22"/>
          <w:szCs w:val="22"/>
        </w:rPr>
      </w:pPr>
    </w:p>
    <w:p w14:paraId="5F807457" w14:textId="77777777" w:rsidR="00272508" w:rsidRPr="001F0A64" w:rsidRDefault="00272508" w:rsidP="00272508">
      <w:pPr>
        <w:widowControl w:val="0"/>
        <w:numPr>
          <w:ilvl w:val="0"/>
          <w:numId w:val="27"/>
        </w:numPr>
        <w:shd w:val="clear" w:color="auto" w:fill="FFFFFF"/>
        <w:jc w:val="both"/>
        <w:rPr>
          <w:rFonts w:ascii="Calibri" w:hAnsi="Calibri" w:cs="Calibri"/>
          <w:bCs/>
          <w:i/>
          <w:sz w:val="22"/>
          <w:szCs w:val="22"/>
        </w:rPr>
      </w:pPr>
      <w:r w:rsidRPr="001F0A64">
        <w:rPr>
          <w:rFonts w:ascii="Calibri" w:hAnsi="Calibri" w:cs="Calibri"/>
          <w:bCs/>
          <w:sz w:val="22"/>
          <w:szCs w:val="22"/>
        </w:rPr>
        <w:lastRenderedPageBreak/>
        <w:t xml:space="preserve">Provozovatel má za služby poskytované na www.verejnedrazby.cz právo na základní odměnu (provizi) ve výši stanovené </w:t>
      </w:r>
      <w:r w:rsidRPr="001F0A64">
        <w:rPr>
          <w:rFonts w:ascii="Calibri" w:hAnsi="Calibri" w:cs="Calibri"/>
          <w:sz w:val="22"/>
          <w:szCs w:val="22"/>
        </w:rPr>
        <w:t>ve smlouvě uzavřené mezi provozovatelem a prodávajícím.</w:t>
      </w:r>
      <w:r w:rsidRPr="001F0A64">
        <w:rPr>
          <w:rFonts w:ascii="Calibri" w:hAnsi="Calibri" w:cs="Calibri"/>
          <w:bCs/>
          <w:sz w:val="22"/>
          <w:szCs w:val="22"/>
        </w:rPr>
        <w:t xml:space="preserve"> Takovou základní odměnu provozovatele hradí provozovateli prodávající, není-li v podmínkách konkrétní aukce stanoveno jinak.</w:t>
      </w:r>
    </w:p>
    <w:p w14:paraId="5DFC1DD9" w14:textId="77777777" w:rsidR="00272508" w:rsidRPr="001F0A64" w:rsidRDefault="00272508" w:rsidP="00272508">
      <w:pPr>
        <w:widowControl w:val="0"/>
        <w:shd w:val="clear" w:color="auto" w:fill="FFFFFF"/>
        <w:jc w:val="both"/>
        <w:rPr>
          <w:rFonts w:ascii="Calibri" w:hAnsi="Calibri" w:cs="Calibri"/>
          <w:bCs/>
          <w:i/>
          <w:sz w:val="22"/>
          <w:szCs w:val="22"/>
        </w:rPr>
      </w:pPr>
    </w:p>
    <w:p w14:paraId="2C11EB6B" w14:textId="77777777" w:rsidR="00272508" w:rsidRPr="001F0A64" w:rsidRDefault="00272508" w:rsidP="00272508">
      <w:pPr>
        <w:widowControl w:val="0"/>
        <w:numPr>
          <w:ilvl w:val="0"/>
          <w:numId w:val="27"/>
        </w:numPr>
        <w:shd w:val="clear" w:color="auto" w:fill="FFFFFF"/>
        <w:jc w:val="both"/>
        <w:rPr>
          <w:rFonts w:ascii="Calibri" w:hAnsi="Calibri" w:cs="Calibri"/>
          <w:bCs/>
          <w:i/>
          <w:sz w:val="22"/>
          <w:szCs w:val="22"/>
        </w:rPr>
      </w:pPr>
      <w:r w:rsidRPr="001F0A64">
        <w:rPr>
          <w:rFonts w:ascii="Calibri" w:hAnsi="Calibri" w:cs="Calibri"/>
          <w:bCs/>
          <w:sz w:val="22"/>
          <w:szCs w:val="22"/>
        </w:rPr>
        <w:t>Je-li to výslovně v podmínkách konkrétní aukce uvedeno, hradí vítěz aukce provozovateli základní odměnu (provizi) za umožnění účasti v aukci, s tím, že, není-li v podmínkách konkrétní aukce uvedeno jinak, platí, že splatnost základní odměny (provize) nastává k okamžiku obstarání příležitosti vítězi aukce k uzavření smlouvy; provize je tedy splatná před uzavřením kupní smlouvy. Vítěz aukce výslovně bere na vědomí, že splatnost provize není vázána v takovém případě až na uzavření kupní smlouvy (a tudíž ani např. na splnění případné odkládací podmínky účinnosti kupní smlouvy). Pro odstranění pochybností se konstatuje, že za obstarání příležitosti k uzavření smlouvy pro vítěze aukce (není-li výslovně stanoveno jinak) se považuje vždy okamžik, kdy prodávající projeví vůli uzavřít smlouvu s konkrétním vítězem aukce. Projevem vůle se rozumí zejména písemné sdělení o odsouhlasení osoby vítěze aukce či podmínek nabídnutých výhradně konkrétním vítězem aukce tak, že totožnost vítěze aukce je nesporná.</w:t>
      </w:r>
    </w:p>
    <w:p w14:paraId="46813CB1" w14:textId="77777777" w:rsidR="00272508" w:rsidRPr="001F0A64" w:rsidRDefault="00272508" w:rsidP="00272508">
      <w:pPr>
        <w:widowControl w:val="0"/>
        <w:shd w:val="clear" w:color="auto" w:fill="FFFFFF"/>
        <w:jc w:val="both"/>
        <w:rPr>
          <w:rFonts w:ascii="Calibri" w:hAnsi="Calibri" w:cs="Calibri"/>
          <w:bCs/>
          <w:sz w:val="22"/>
          <w:szCs w:val="22"/>
        </w:rPr>
      </w:pPr>
    </w:p>
    <w:p w14:paraId="67021D74" w14:textId="77777777" w:rsidR="00272508" w:rsidRPr="001F0A64" w:rsidRDefault="00272508" w:rsidP="00272508">
      <w:pPr>
        <w:widowControl w:val="0"/>
        <w:numPr>
          <w:ilvl w:val="0"/>
          <w:numId w:val="27"/>
        </w:numPr>
        <w:shd w:val="clear" w:color="auto" w:fill="FFFFFF"/>
        <w:jc w:val="both"/>
        <w:rPr>
          <w:rFonts w:ascii="Calibri" w:hAnsi="Calibri" w:cs="Calibri"/>
          <w:bCs/>
          <w:sz w:val="22"/>
          <w:szCs w:val="22"/>
        </w:rPr>
      </w:pPr>
      <w:r w:rsidRPr="001F0A64">
        <w:rPr>
          <w:rFonts w:ascii="Calibri" w:hAnsi="Calibri" w:cs="Calibri"/>
          <w:bCs/>
          <w:sz w:val="22"/>
          <w:szCs w:val="22"/>
        </w:rPr>
        <w:t xml:space="preserve">Výše základní odměny (provize) za umožnění účasti v aukci je stanovena v podmínkách aukce a je zahrnuta ve vyvolávací ceně předmětu aukce, a tedy i v ceně dosažené v aukci. Vítěz aukce nehradí již nic nad rámec ceny dosažené v aukci, nevyplývá-li z dále uvedeného jinak. Účastník aukce účastí v aukci současně bere na vědomí a akceptuje v podmínkách konkrétní aukce stanovenou výši takové základní odměny, kterou hradí provozovateli vítěz aukce, a je povinen přistoupit k uzavření zprostředkovatelské nebo rezervační smlouvy s provozovatelem s takto sjednanou výší základní odměny, pokud se účastník aukce stane vítězem aukce. Obecně platí, že u stejného předmětu převodu (pro ostatní případné účastníky aukce – kupující) je stanovena shodně pro všechny takové účastníky aukce – kupující.   </w:t>
      </w:r>
    </w:p>
    <w:p w14:paraId="5730CC19" w14:textId="77777777" w:rsidR="00272508" w:rsidRPr="001F0A64" w:rsidRDefault="00272508" w:rsidP="00272508">
      <w:pPr>
        <w:widowControl w:val="0"/>
        <w:shd w:val="clear" w:color="auto" w:fill="FFFFFF"/>
        <w:jc w:val="both"/>
        <w:rPr>
          <w:rFonts w:ascii="Calibri" w:hAnsi="Calibri" w:cs="Calibri"/>
          <w:bCs/>
          <w:i/>
          <w:sz w:val="22"/>
          <w:szCs w:val="22"/>
        </w:rPr>
      </w:pPr>
    </w:p>
    <w:p w14:paraId="0612B693" w14:textId="77777777" w:rsidR="00272508" w:rsidRPr="001F0A64" w:rsidRDefault="00272508" w:rsidP="00272508">
      <w:pPr>
        <w:widowControl w:val="0"/>
        <w:numPr>
          <w:ilvl w:val="0"/>
          <w:numId w:val="27"/>
        </w:numPr>
        <w:shd w:val="clear" w:color="auto" w:fill="FFFFFF"/>
        <w:jc w:val="both"/>
        <w:rPr>
          <w:rFonts w:ascii="Calibri" w:hAnsi="Calibri" w:cs="Calibri"/>
          <w:bCs/>
          <w:i/>
          <w:sz w:val="22"/>
          <w:szCs w:val="22"/>
        </w:rPr>
      </w:pPr>
      <w:r w:rsidRPr="001F0A64">
        <w:rPr>
          <w:rFonts w:ascii="Calibri" w:hAnsi="Calibri" w:cs="Calibri"/>
          <w:bCs/>
          <w:sz w:val="22"/>
          <w:szCs w:val="22"/>
        </w:rPr>
        <w:t>Kupní cena je cena, za kterou prodávající prodává vítězi aukce předmět prodeje, a je určena na základě ceny dosažené v aukci takto:</w:t>
      </w:r>
    </w:p>
    <w:p w14:paraId="16F2D090" w14:textId="77777777" w:rsidR="00272508" w:rsidRPr="001F0A64" w:rsidRDefault="00272508" w:rsidP="00272508">
      <w:pPr>
        <w:widowControl w:val="0"/>
        <w:numPr>
          <w:ilvl w:val="1"/>
          <w:numId w:val="27"/>
        </w:numPr>
        <w:shd w:val="clear" w:color="auto" w:fill="FFFFFF"/>
        <w:jc w:val="both"/>
        <w:rPr>
          <w:rFonts w:ascii="Calibri" w:hAnsi="Calibri" w:cs="Calibri"/>
          <w:bCs/>
          <w:i/>
          <w:sz w:val="22"/>
          <w:szCs w:val="22"/>
        </w:rPr>
      </w:pPr>
      <w:r w:rsidRPr="001F0A64">
        <w:rPr>
          <w:rFonts w:ascii="Calibri" w:hAnsi="Calibri" w:cs="Calibri"/>
          <w:bCs/>
          <w:sz w:val="22"/>
          <w:szCs w:val="22"/>
        </w:rPr>
        <w:t>kupní cena je rovna ceně dosažené v aukci v případě, kdy vítěz aukce nemá povinnost platit provozovateli základní odměnu (provizi) stanovenou předem v podmínkách aukce, nebo</w:t>
      </w:r>
    </w:p>
    <w:p w14:paraId="7C37EFC3" w14:textId="77777777" w:rsidR="00272508" w:rsidRPr="001F0A64" w:rsidRDefault="00272508" w:rsidP="00272508">
      <w:pPr>
        <w:widowControl w:val="0"/>
        <w:numPr>
          <w:ilvl w:val="1"/>
          <w:numId w:val="27"/>
        </w:numPr>
        <w:shd w:val="clear" w:color="auto" w:fill="FFFFFF"/>
        <w:jc w:val="both"/>
        <w:rPr>
          <w:rFonts w:ascii="Calibri" w:hAnsi="Calibri" w:cs="Calibri"/>
          <w:bCs/>
          <w:i/>
          <w:sz w:val="22"/>
          <w:szCs w:val="22"/>
        </w:rPr>
      </w:pPr>
      <w:r w:rsidRPr="001F0A64">
        <w:rPr>
          <w:rFonts w:ascii="Calibri" w:hAnsi="Calibri" w:cs="Calibri"/>
          <w:bCs/>
          <w:sz w:val="22"/>
          <w:szCs w:val="22"/>
        </w:rPr>
        <w:t>kupní cena je cenou dosaženou v aukci sníženou o základní odměnu (provizi) provozovatele vypočtenou podle podmínek stanovených předem v konkrétní aukci, a to v případě, kdy vítěz aukce má povinnost platit provozovateli základní odměnu (provizi) za umožnění účasti v aukci, na základě podmínek rovněž stanovených pro konkrétní aukci.</w:t>
      </w:r>
    </w:p>
    <w:p w14:paraId="08F608AD" w14:textId="77777777" w:rsidR="00272508" w:rsidRPr="001F0A64" w:rsidRDefault="00272508" w:rsidP="00272508">
      <w:pPr>
        <w:widowControl w:val="0"/>
        <w:shd w:val="clear" w:color="auto" w:fill="FFFFFF"/>
        <w:ind w:left="357"/>
        <w:jc w:val="both"/>
        <w:rPr>
          <w:rFonts w:ascii="Calibri" w:hAnsi="Calibri" w:cs="Calibri"/>
          <w:bCs/>
          <w:sz w:val="22"/>
          <w:szCs w:val="22"/>
        </w:rPr>
      </w:pPr>
    </w:p>
    <w:p w14:paraId="61B779A3" w14:textId="77777777" w:rsidR="00272508" w:rsidRPr="001F0A64" w:rsidRDefault="00272508" w:rsidP="00272508">
      <w:pPr>
        <w:widowControl w:val="0"/>
        <w:shd w:val="clear" w:color="auto" w:fill="FFFFFF"/>
        <w:ind w:left="357"/>
        <w:jc w:val="both"/>
        <w:rPr>
          <w:rFonts w:ascii="Calibri" w:hAnsi="Calibri" w:cs="Calibri"/>
          <w:bCs/>
          <w:i/>
          <w:sz w:val="22"/>
          <w:szCs w:val="22"/>
        </w:rPr>
      </w:pPr>
    </w:p>
    <w:p w14:paraId="56C2432C" w14:textId="77777777" w:rsidR="00272508" w:rsidRPr="001F0A64" w:rsidRDefault="00272508" w:rsidP="00272508">
      <w:pPr>
        <w:widowControl w:val="0"/>
        <w:shd w:val="clear" w:color="auto" w:fill="FFFFFF"/>
        <w:rPr>
          <w:rFonts w:ascii="Calibri" w:hAnsi="Calibri" w:cs="Calibri"/>
          <w:sz w:val="22"/>
          <w:szCs w:val="22"/>
        </w:rPr>
      </w:pPr>
    </w:p>
    <w:p w14:paraId="7597CA78" w14:textId="77777777" w:rsidR="00272508" w:rsidRPr="001F0A64" w:rsidRDefault="00272508" w:rsidP="00272508">
      <w:pPr>
        <w:widowControl w:val="0"/>
        <w:numPr>
          <w:ilvl w:val="0"/>
          <w:numId w:val="27"/>
        </w:numPr>
        <w:shd w:val="clear" w:color="auto" w:fill="FFFFFF"/>
        <w:jc w:val="both"/>
        <w:rPr>
          <w:rFonts w:ascii="Calibri" w:hAnsi="Calibri" w:cs="Calibri"/>
          <w:sz w:val="22"/>
          <w:szCs w:val="22"/>
        </w:rPr>
      </w:pPr>
      <w:r w:rsidRPr="001F0A64">
        <w:rPr>
          <w:rFonts w:ascii="Calibri" w:hAnsi="Calibri" w:cs="Calibri"/>
          <w:sz w:val="22"/>
          <w:szCs w:val="22"/>
        </w:rPr>
        <w:t>Nad rámec výše uvedeného v odst. 1</w:t>
      </w:r>
      <w:r w:rsidRPr="001F0A64">
        <w:rPr>
          <w:rFonts w:ascii="Calibri" w:hAnsi="Calibri" w:cs="Calibri"/>
          <w:bCs/>
          <w:sz w:val="22"/>
          <w:szCs w:val="22"/>
        </w:rPr>
        <w:t>)</w:t>
      </w:r>
      <w:r w:rsidRPr="001F0A64">
        <w:rPr>
          <w:rFonts w:ascii="Calibri" w:hAnsi="Calibri" w:cs="Calibri"/>
          <w:sz w:val="22"/>
          <w:szCs w:val="22"/>
        </w:rPr>
        <w:t xml:space="preserve"> až 4</w:t>
      </w:r>
      <w:r w:rsidRPr="001F0A64">
        <w:rPr>
          <w:rFonts w:ascii="Calibri" w:hAnsi="Calibri" w:cs="Calibri"/>
          <w:bCs/>
          <w:sz w:val="22"/>
          <w:szCs w:val="22"/>
        </w:rPr>
        <w:t>)</w:t>
      </w:r>
      <w:r w:rsidRPr="001F0A64">
        <w:rPr>
          <w:rFonts w:ascii="Calibri" w:hAnsi="Calibri" w:cs="Calibri"/>
          <w:sz w:val="22"/>
          <w:szCs w:val="22"/>
        </w:rPr>
        <w:t xml:space="preserve"> tohoto článku těchto podmínek dále platí, že účastník aukce, pokud se stane vítězem konkrétní aukce, se účastí v aukci zavazuje zaplatit provozovateli tzv. zvláštní úplatu (odměnu), sjednanou pod odkládací podmínkou, že nedojde z důvodů na straně takového vítěze aukce k uzavření zprostředkovatelské (rezervační) smlouvy, pokud tuto provozovatel požaduje uzavřít, nebo příslušné kupní smlouvy, </w:t>
      </w:r>
      <w:r w:rsidRPr="001F0A64">
        <w:rPr>
          <w:rFonts w:ascii="Calibri" w:hAnsi="Calibri" w:cs="Calibri"/>
          <w:bCs/>
          <w:sz w:val="22"/>
          <w:szCs w:val="22"/>
        </w:rPr>
        <w:t xml:space="preserve">pokud tuto povinnost účastník aukce má těmito podmínkami či podmínkami aukce uloženu, nebo bude účastník aukce jako vítěz aukce jednat nepoctivě v procesu uzavření kupní smlouvy </w:t>
      </w:r>
      <w:r w:rsidRPr="001F0A64">
        <w:rPr>
          <w:rFonts w:ascii="Calibri" w:hAnsi="Calibri" w:cs="Calibri"/>
          <w:sz w:val="22"/>
          <w:szCs w:val="22"/>
        </w:rPr>
        <w:t xml:space="preserve">nebo nedojde k zaplacení kupní ceny řádně a včas dle uzavřené příslušné kupní smlouvy, to vše v případě, že zaplacení zvláštní úplaty není vyloučeno z hlediska platných právních předpisů. Výše takové zvláštní úplaty (odměny) činí předem stanovenou částku ve výši 10% z ceny dosažené v aukci, jejímž vítězem se takový účastník stal. To vše platí v případě, že v podmínkách konkrétní aukce nebyla stanovena povinnost složit kauci. </w:t>
      </w:r>
    </w:p>
    <w:p w14:paraId="5B3F557A" w14:textId="77777777" w:rsidR="00272508" w:rsidRPr="001F0A64" w:rsidRDefault="00272508" w:rsidP="00272508">
      <w:pPr>
        <w:widowControl w:val="0"/>
        <w:shd w:val="clear" w:color="auto" w:fill="FFFFFF"/>
        <w:ind w:left="360"/>
        <w:jc w:val="both"/>
        <w:rPr>
          <w:rFonts w:ascii="Calibri" w:hAnsi="Calibri" w:cs="Calibri"/>
          <w:sz w:val="22"/>
          <w:szCs w:val="22"/>
        </w:rPr>
      </w:pPr>
      <w:r w:rsidRPr="001F0A64">
        <w:rPr>
          <w:rFonts w:ascii="Calibri" w:hAnsi="Calibri" w:cs="Calibri"/>
          <w:sz w:val="22"/>
          <w:szCs w:val="22"/>
        </w:rPr>
        <w:t xml:space="preserve">V případě, že v podmínkách konkrétní aukce byla stanovena povinnost složit kauci, pak výše této zvláštní úplaty (odměny) činí částku rovnající se výši částky stanovené kauce. </w:t>
      </w:r>
    </w:p>
    <w:p w14:paraId="27BF1B23" w14:textId="77777777" w:rsidR="00272508" w:rsidRPr="001F0A64" w:rsidRDefault="00272508" w:rsidP="00272508">
      <w:pPr>
        <w:widowControl w:val="0"/>
        <w:shd w:val="clear" w:color="auto" w:fill="FFFFFF"/>
        <w:ind w:left="360"/>
        <w:jc w:val="both"/>
        <w:rPr>
          <w:rFonts w:ascii="Calibri" w:hAnsi="Calibri" w:cs="Calibri"/>
          <w:bCs/>
          <w:sz w:val="22"/>
          <w:szCs w:val="22"/>
        </w:rPr>
      </w:pPr>
      <w:r w:rsidRPr="001F0A64">
        <w:rPr>
          <w:rFonts w:ascii="Calibri" w:hAnsi="Calibri" w:cs="Calibri"/>
          <w:sz w:val="22"/>
          <w:szCs w:val="22"/>
        </w:rPr>
        <w:lastRenderedPageBreak/>
        <w:t>Tato zvláštní odměna (provize) je hrazena jak v případě, kdy se uplatní na konkrétní aukci ustanovení odst. 1) tohoto článku těchto podmínek, tak i v případě, kdy se uplatní pro konkrétní aukci odst. 2) tohoto článku těchto podmínek (v kterémžto druhém případě je zvláštní odměna (provize) hrazena provozovateli ze strany vítěze aukce nad rámec základní odměny (provize), na kterou mu nárok rovněž zůstává zachován).</w:t>
      </w:r>
    </w:p>
    <w:p w14:paraId="6980E42E" w14:textId="77777777" w:rsidR="00272508" w:rsidRPr="001F0A64" w:rsidRDefault="00272508" w:rsidP="00272508">
      <w:pPr>
        <w:widowControl w:val="0"/>
        <w:shd w:val="clear" w:color="auto" w:fill="FFFFFF"/>
        <w:ind w:firstLine="360"/>
        <w:jc w:val="both"/>
        <w:rPr>
          <w:rFonts w:ascii="Calibri" w:hAnsi="Calibri" w:cs="Calibri"/>
          <w:bCs/>
          <w:strike/>
          <w:sz w:val="22"/>
          <w:szCs w:val="22"/>
        </w:rPr>
      </w:pPr>
    </w:p>
    <w:p w14:paraId="10BEAA15" w14:textId="77777777" w:rsidR="00272508" w:rsidRPr="001F0A64" w:rsidRDefault="00272508" w:rsidP="00272508">
      <w:pPr>
        <w:widowControl w:val="0"/>
        <w:shd w:val="clear" w:color="auto" w:fill="FFFFFF"/>
        <w:rPr>
          <w:rFonts w:ascii="Calibri" w:hAnsi="Calibri" w:cs="Calibri"/>
          <w:bCs/>
          <w:sz w:val="22"/>
          <w:szCs w:val="22"/>
        </w:rPr>
      </w:pPr>
    </w:p>
    <w:p w14:paraId="7D8F9448" w14:textId="77777777" w:rsidR="00272508" w:rsidRPr="001F0A64" w:rsidRDefault="00272508" w:rsidP="00272508">
      <w:pPr>
        <w:widowControl w:val="0"/>
        <w:shd w:val="clear" w:color="auto" w:fill="FFFFFF"/>
        <w:jc w:val="center"/>
        <w:rPr>
          <w:rFonts w:ascii="Calibri" w:hAnsi="Calibri" w:cs="Calibri"/>
          <w:b/>
          <w:bCs/>
          <w:sz w:val="22"/>
          <w:szCs w:val="22"/>
        </w:rPr>
      </w:pPr>
      <w:r w:rsidRPr="001F0A64">
        <w:rPr>
          <w:rFonts w:ascii="Calibri" w:hAnsi="Calibri" w:cs="Calibri"/>
          <w:b/>
          <w:sz w:val="22"/>
          <w:szCs w:val="22"/>
        </w:rPr>
        <w:t>IX</w:t>
      </w:r>
      <w:r w:rsidRPr="001F0A64">
        <w:rPr>
          <w:rFonts w:ascii="Calibri" w:hAnsi="Calibri" w:cs="Calibri"/>
          <w:b/>
          <w:bCs/>
          <w:sz w:val="22"/>
          <w:szCs w:val="22"/>
        </w:rPr>
        <w:t>. – Uzavření zprostředkovatelské (rezervační) smlouvy a kupní smlouvy</w:t>
      </w:r>
    </w:p>
    <w:p w14:paraId="08389841" w14:textId="77777777" w:rsidR="00272508" w:rsidRPr="001F0A64" w:rsidRDefault="00272508" w:rsidP="00272508">
      <w:pPr>
        <w:widowControl w:val="0"/>
        <w:shd w:val="clear" w:color="auto" w:fill="FFFFFF"/>
        <w:jc w:val="both"/>
        <w:rPr>
          <w:rFonts w:ascii="Calibri" w:hAnsi="Calibri" w:cs="Calibri"/>
          <w:bCs/>
          <w:sz w:val="22"/>
          <w:szCs w:val="22"/>
        </w:rPr>
      </w:pPr>
    </w:p>
    <w:p w14:paraId="7E35A018" w14:textId="77777777" w:rsidR="00272508" w:rsidRPr="001F0A64" w:rsidRDefault="00272508" w:rsidP="00272508">
      <w:pPr>
        <w:widowControl w:val="0"/>
        <w:numPr>
          <w:ilvl w:val="0"/>
          <w:numId w:val="28"/>
        </w:numPr>
        <w:shd w:val="clear" w:color="auto" w:fill="FFFFFF"/>
        <w:jc w:val="both"/>
        <w:rPr>
          <w:rFonts w:ascii="Calibri" w:hAnsi="Calibri" w:cs="Calibri"/>
          <w:bCs/>
          <w:sz w:val="22"/>
          <w:szCs w:val="22"/>
        </w:rPr>
      </w:pPr>
      <w:r w:rsidRPr="001F0A64">
        <w:rPr>
          <w:rFonts w:ascii="Calibri" w:hAnsi="Calibri" w:cs="Calibri"/>
          <w:bCs/>
          <w:sz w:val="22"/>
          <w:szCs w:val="22"/>
        </w:rPr>
        <w:t xml:space="preserve">Vítěz aukce (kupující) je povinen uzavřít s provozovatelem do </w:t>
      </w:r>
      <w:r w:rsidRPr="001F0A64">
        <w:rPr>
          <w:rFonts w:ascii="Calibri" w:hAnsi="Calibri" w:cs="Calibri"/>
          <w:sz w:val="22"/>
          <w:szCs w:val="22"/>
        </w:rPr>
        <w:t>10 (deseti)</w:t>
      </w:r>
      <w:r w:rsidRPr="001F0A64">
        <w:rPr>
          <w:rFonts w:ascii="Calibri" w:hAnsi="Calibri" w:cs="Calibri"/>
          <w:bCs/>
          <w:sz w:val="22"/>
          <w:szCs w:val="22"/>
        </w:rPr>
        <w:t xml:space="preserve"> pracovních dní od okamžiku ukončení aukce, nebo ve lhůtě stanovené u příslušné aukce, písemnou zprostředkovatelskou nebo rezervační smlouvu, pokud tuto provozovatel požaduje, a ve lhůtě požadované u příslušné aukce uzavřít příslušnou smlouvu nutnou k převodu vlastnického práva k předmětu aukce s prodávajícím (kupní smlouvu) nebo smlouvu o uzavření budoucí smlouvy, v níž se zaváže do určité doby uzavřít smlouvu nutnou k převodu vlastnického práva k předmětu aukce. V těchto podmínkách se hovoří dále jen o kupní smlouvě, přičemž se tím má na mysli jak kupní smlouva, tak i zmíněná smlouva o uzavření budoucí smlouvy, není-li v konkrétním ustanovení uvedeno jinak.</w:t>
      </w:r>
    </w:p>
    <w:p w14:paraId="6A4BB88B" w14:textId="77777777" w:rsidR="00272508" w:rsidRPr="001F0A64" w:rsidRDefault="00272508" w:rsidP="00272508">
      <w:pPr>
        <w:widowControl w:val="0"/>
        <w:shd w:val="clear" w:color="auto" w:fill="FFFFFF"/>
        <w:jc w:val="both"/>
        <w:rPr>
          <w:rFonts w:ascii="Calibri" w:hAnsi="Calibri" w:cs="Calibri"/>
          <w:bCs/>
          <w:sz w:val="22"/>
          <w:szCs w:val="22"/>
        </w:rPr>
      </w:pPr>
    </w:p>
    <w:p w14:paraId="75F3A833" w14:textId="77777777" w:rsidR="00272508" w:rsidRPr="001F0A64" w:rsidRDefault="00272508" w:rsidP="00272508">
      <w:pPr>
        <w:widowControl w:val="0"/>
        <w:numPr>
          <w:ilvl w:val="0"/>
          <w:numId w:val="28"/>
        </w:numPr>
        <w:shd w:val="clear" w:color="auto" w:fill="FFFFFF"/>
        <w:jc w:val="both"/>
        <w:rPr>
          <w:rFonts w:ascii="Calibri" w:hAnsi="Calibri" w:cs="Calibri"/>
          <w:bCs/>
          <w:i/>
          <w:sz w:val="22"/>
          <w:szCs w:val="22"/>
        </w:rPr>
      </w:pPr>
      <w:r w:rsidRPr="001F0A64">
        <w:rPr>
          <w:rFonts w:ascii="Calibri" w:hAnsi="Calibri" w:cs="Calibri"/>
          <w:bCs/>
          <w:sz w:val="22"/>
          <w:szCs w:val="22"/>
        </w:rPr>
        <w:t>Zprostředkovatelská (rezervační) smlouva je smlouva, kterou uzavírá vítěz aukce s provozovatelem a jejímž předmětem je závazek provozovatele rezervovat za sjednaných podmínek pro vítěze aukce právo na uzavření smlouvy s prodávajícím, kterou dojde k převodu vlastnického práva k předmětu aukce na vítěze aukce, a</w:t>
      </w:r>
      <w:r w:rsidRPr="001F0A64">
        <w:rPr>
          <w:rFonts w:ascii="Calibri" w:hAnsi="Calibri" w:cs="Calibri"/>
          <w:sz w:val="22"/>
          <w:szCs w:val="22"/>
        </w:rPr>
        <w:t xml:space="preserve"> </w:t>
      </w:r>
      <w:r w:rsidRPr="001F0A64">
        <w:rPr>
          <w:rFonts w:ascii="Calibri" w:hAnsi="Calibri" w:cs="Calibri"/>
          <w:bCs/>
          <w:sz w:val="22"/>
          <w:szCs w:val="22"/>
        </w:rPr>
        <w:t>závazek vítěze aukce takovou smlouvu s prodávajícím uzavřít, to vše ve lhůtě, která je stanovena v podmínkách konkrétní aukce, a dále případný závazek vítěze aukce (jeho potvrzení) zaplatit provozovateli odměnu (provizi) za zprostředkování možnosti nabýt do svého vlastnictví předmět aukce (obstarání příležitosti vítězi aukce k uzavření smlouvy).</w:t>
      </w:r>
    </w:p>
    <w:p w14:paraId="1F88A876" w14:textId="77777777" w:rsidR="00272508" w:rsidRPr="001F0A64" w:rsidRDefault="00272508" w:rsidP="00272508">
      <w:pPr>
        <w:widowControl w:val="0"/>
        <w:shd w:val="clear" w:color="auto" w:fill="FFFFFF"/>
        <w:jc w:val="both"/>
        <w:rPr>
          <w:rFonts w:ascii="Calibri" w:hAnsi="Calibri" w:cs="Calibri"/>
          <w:bCs/>
          <w:i/>
          <w:sz w:val="22"/>
          <w:szCs w:val="22"/>
        </w:rPr>
      </w:pPr>
    </w:p>
    <w:p w14:paraId="58B37B20" w14:textId="77777777" w:rsidR="00272508" w:rsidRPr="001F0A64" w:rsidRDefault="00272508" w:rsidP="00272508">
      <w:pPr>
        <w:widowControl w:val="0"/>
        <w:numPr>
          <w:ilvl w:val="0"/>
          <w:numId w:val="28"/>
        </w:numPr>
        <w:shd w:val="clear" w:color="auto" w:fill="FFFFFF"/>
        <w:jc w:val="both"/>
        <w:rPr>
          <w:rFonts w:ascii="Calibri" w:hAnsi="Calibri" w:cs="Calibri"/>
          <w:bCs/>
          <w:sz w:val="22"/>
          <w:szCs w:val="22"/>
        </w:rPr>
      </w:pPr>
      <w:r w:rsidRPr="001F0A64">
        <w:rPr>
          <w:rFonts w:ascii="Calibri" w:hAnsi="Calibri" w:cs="Calibri"/>
          <w:bCs/>
          <w:sz w:val="22"/>
          <w:szCs w:val="22"/>
        </w:rPr>
        <w:t>Kupní smlouva je smlouva, kterou uzavírá vítěz aukce s prodávajícím, kterou dojde k převodu vlastnického práva k předmětu aukce na vítěze aukce, nebo smlouva o uzavření budoucí smlouvy, v níž se vítěz aukce zavazuje do určité doby uzavřít smlouvu nutnou k převodu vlastnického práva k předmětu aukce na vítěze aukce. Kupní smlouvou se pro účely těchto podmínek rozumí smlouva o převodu hmotných i nehmotných věcí nebo i jiná smlouva, jejímž předmětem a účelem je převod vlastnického práva z prodávajícího na vítěze aukce (kupujícího) a s níž platné právní předpisy spojují takovéto účinky.</w:t>
      </w:r>
    </w:p>
    <w:p w14:paraId="788766AB" w14:textId="77777777" w:rsidR="00272508" w:rsidRPr="001F0A64" w:rsidRDefault="00272508" w:rsidP="00272508">
      <w:pPr>
        <w:widowControl w:val="0"/>
        <w:shd w:val="clear" w:color="auto" w:fill="FFFFFF"/>
        <w:jc w:val="both"/>
        <w:rPr>
          <w:rFonts w:ascii="Calibri" w:hAnsi="Calibri" w:cs="Calibri"/>
          <w:bCs/>
          <w:sz w:val="22"/>
          <w:szCs w:val="22"/>
        </w:rPr>
      </w:pPr>
    </w:p>
    <w:p w14:paraId="7D7AAB79" w14:textId="77777777" w:rsidR="00272508" w:rsidRPr="001F0A64" w:rsidRDefault="00272508" w:rsidP="00272508">
      <w:pPr>
        <w:widowControl w:val="0"/>
        <w:numPr>
          <w:ilvl w:val="0"/>
          <w:numId w:val="28"/>
        </w:numPr>
        <w:shd w:val="clear" w:color="auto" w:fill="FFFFFF"/>
        <w:tabs>
          <w:tab w:val="clear" w:pos="357"/>
          <w:tab w:val="num" w:pos="0"/>
        </w:tabs>
        <w:jc w:val="both"/>
        <w:rPr>
          <w:rFonts w:ascii="Calibri" w:hAnsi="Calibri" w:cs="Calibri"/>
          <w:bCs/>
          <w:sz w:val="22"/>
          <w:szCs w:val="22"/>
        </w:rPr>
      </w:pPr>
      <w:r w:rsidRPr="001F0A64">
        <w:rPr>
          <w:rFonts w:ascii="Calibri" w:hAnsi="Calibri" w:cs="Calibri"/>
          <w:bCs/>
          <w:sz w:val="22"/>
          <w:szCs w:val="22"/>
        </w:rPr>
        <w:t>V podmínkách konkrétní aukce může být stanoveno (uvedeno), že součástí podmínek aukce je i vzor</w:t>
      </w:r>
      <w:r w:rsidRPr="001F0A64">
        <w:rPr>
          <w:rFonts w:ascii="Calibri" w:hAnsi="Calibri" w:cs="Calibri"/>
          <w:sz w:val="22"/>
          <w:szCs w:val="22"/>
        </w:rPr>
        <w:t xml:space="preserve"> kupní smlouvy</w:t>
      </w:r>
      <w:r w:rsidRPr="001F0A64">
        <w:rPr>
          <w:rFonts w:ascii="Calibri" w:hAnsi="Calibri" w:cs="Calibri"/>
          <w:bCs/>
          <w:sz w:val="22"/>
          <w:szCs w:val="22"/>
        </w:rPr>
        <w:t>, který je již dostatečně konkrétní a z hlediska svého obsahu určitý z hlediska svého předmětu</w:t>
      </w:r>
      <w:r w:rsidRPr="001F0A64">
        <w:rPr>
          <w:rFonts w:ascii="Calibri" w:hAnsi="Calibri" w:cs="Calibri"/>
          <w:sz w:val="22"/>
          <w:szCs w:val="22"/>
        </w:rPr>
        <w:t xml:space="preserve">. </w:t>
      </w:r>
      <w:r w:rsidRPr="001F0A64">
        <w:rPr>
          <w:rFonts w:ascii="Calibri" w:hAnsi="Calibri" w:cs="Calibri"/>
          <w:bCs/>
          <w:sz w:val="22"/>
          <w:szCs w:val="22"/>
        </w:rPr>
        <w:t>V tomto případě je znění vzoru kupní smlouvy uveřejněno v systému v sekci prováděcí dokumentace příslušné aukce nebo v přiložených souborech. Jako podmínka pro účast v aukci může být stanoven i výslovný požadavek (povinnost pro vítěze aukce vůči prodávajícímu) na uzavření kupní smlouvy ve znění takového vzoru kupní smlouvy. Kupující se účastí v takové aukci mimo jiné zavazuje, že v případě, kdy zvítězí v aukci, uzavř</w:t>
      </w:r>
      <w:r w:rsidRPr="001F0A64">
        <w:rPr>
          <w:rFonts w:ascii="Calibri" w:hAnsi="Calibri" w:cs="Calibri"/>
          <w:sz w:val="22"/>
          <w:szCs w:val="22"/>
        </w:rPr>
        <w:t>e příslušnou k</w:t>
      </w:r>
      <w:r w:rsidRPr="001F0A64">
        <w:rPr>
          <w:rFonts w:ascii="Calibri" w:hAnsi="Calibri" w:cs="Calibri"/>
          <w:bCs/>
          <w:sz w:val="22"/>
          <w:szCs w:val="22"/>
        </w:rPr>
        <w:t xml:space="preserve">upní smlouvu nutnou k převodu vlastnického práva k předmětu aukce pouze ve znění tohoto vzoru </w:t>
      </w:r>
      <w:r w:rsidRPr="001F0A64">
        <w:rPr>
          <w:rFonts w:ascii="Calibri" w:hAnsi="Calibri" w:cs="Calibri"/>
          <w:sz w:val="22"/>
          <w:szCs w:val="22"/>
        </w:rPr>
        <w:t>ku</w:t>
      </w:r>
      <w:r w:rsidRPr="001F0A64">
        <w:rPr>
          <w:rFonts w:ascii="Calibri" w:hAnsi="Calibri" w:cs="Calibri"/>
          <w:bCs/>
          <w:sz w:val="22"/>
          <w:szCs w:val="22"/>
        </w:rPr>
        <w:t xml:space="preserve">pní smlouvy, není-li dále uvedeno jinak. </w:t>
      </w:r>
    </w:p>
    <w:p w14:paraId="66113CD0" w14:textId="77777777" w:rsidR="00272508" w:rsidRPr="001F0A64" w:rsidRDefault="00272508" w:rsidP="00272508">
      <w:pPr>
        <w:widowControl w:val="0"/>
        <w:shd w:val="clear" w:color="auto" w:fill="FFFFFF"/>
        <w:ind w:left="357"/>
        <w:jc w:val="both"/>
        <w:rPr>
          <w:rFonts w:ascii="Calibri" w:hAnsi="Calibri" w:cs="Calibri"/>
          <w:bCs/>
          <w:sz w:val="22"/>
          <w:szCs w:val="22"/>
        </w:rPr>
      </w:pPr>
    </w:p>
    <w:p w14:paraId="3E56DB25" w14:textId="77777777" w:rsidR="00272508" w:rsidRPr="001F0A64" w:rsidRDefault="00272508" w:rsidP="00272508">
      <w:pPr>
        <w:widowControl w:val="0"/>
        <w:numPr>
          <w:ilvl w:val="0"/>
          <w:numId w:val="28"/>
        </w:numPr>
        <w:shd w:val="clear" w:color="auto" w:fill="FFFFFF"/>
        <w:tabs>
          <w:tab w:val="clear" w:pos="357"/>
          <w:tab w:val="num" w:pos="0"/>
        </w:tabs>
        <w:jc w:val="both"/>
        <w:rPr>
          <w:rFonts w:ascii="Calibri" w:hAnsi="Calibri" w:cs="Calibri"/>
          <w:bCs/>
          <w:sz w:val="22"/>
          <w:szCs w:val="22"/>
        </w:rPr>
      </w:pPr>
      <w:r w:rsidRPr="001F0A64">
        <w:rPr>
          <w:rFonts w:ascii="Calibri" w:hAnsi="Calibri" w:cs="Calibri"/>
          <w:bCs/>
          <w:sz w:val="22"/>
          <w:szCs w:val="22"/>
        </w:rPr>
        <w:t>Pro případ, že kupující je spotřebitelem a předmětem aukce je věc nemovitá, se dále výslovně upozorňuje, že ani možným vyloučením povinnosti spotřebitele k uzavření smlouvy o převodu vlastnického práva z hlediska zákona o realitním zprostředkování není dotčena odpovědnost spotřebitele za porušení povinností ve vztahu k prodávajícímu zejm. dle § 1728 a § 1729 občanského zákoníku, jak je uvedeno dále v odst. 7)</w:t>
      </w:r>
      <w:r w:rsidRPr="001F0A64">
        <w:rPr>
          <w:rFonts w:ascii="Calibri" w:hAnsi="Calibri" w:cs="Calibri"/>
          <w:sz w:val="22"/>
          <w:szCs w:val="22"/>
        </w:rPr>
        <w:t>.</w:t>
      </w:r>
    </w:p>
    <w:p w14:paraId="2521DD48" w14:textId="77777777" w:rsidR="00272508" w:rsidRPr="001F0A64" w:rsidRDefault="00272508" w:rsidP="00272508">
      <w:pPr>
        <w:widowControl w:val="0"/>
        <w:shd w:val="clear" w:color="auto" w:fill="FFFFFF"/>
        <w:tabs>
          <w:tab w:val="num" w:pos="357"/>
        </w:tabs>
        <w:ind w:hanging="357"/>
        <w:jc w:val="both"/>
        <w:rPr>
          <w:rFonts w:ascii="Calibri" w:hAnsi="Calibri" w:cs="Calibri"/>
          <w:bCs/>
          <w:sz w:val="22"/>
          <w:szCs w:val="22"/>
        </w:rPr>
      </w:pPr>
    </w:p>
    <w:p w14:paraId="1F32C789" w14:textId="77777777" w:rsidR="00272508" w:rsidRPr="001F0A64" w:rsidRDefault="00272508" w:rsidP="00272508">
      <w:pPr>
        <w:widowControl w:val="0"/>
        <w:numPr>
          <w:ilvl w:val="0"/>
          <w:numId w:val="28"/>
        </w:numPr>
        <w:shd w:val="clear" w:color="auto" w:fill="FFFFFF"/>
        <w:jc w:val="both"/>
        <w:rPr>
          <w:rFonts w:ascii="Calibri" w:hAnsi="Calibri" w:cs="Calibri"/>
          <w:bCs/>
          <w:sz w:val="22"/>
          <w:szCs w:val="22"/>
        </w:rPr>
      </w:pPr>
      <w:r w:rsidRPr="001F0A64">
        <w:rPr>
          <w:rFonts w:ascii="Calibri" w:hAnsi="Calibri" w:cs="Calibri"/>
          <w:bCs/>
          <w:sz w:val="22"/>
          <w:szCs w:val="22"/>
        </w:rPr>
        <w:lastRenderedPageBreak/>
        <w:t>Odchylky od způsobu uzavření smlouvy stanoveného dle odstavce 4) tohoto článku jsou možné jen na základě výslovného ujednání smluvních stran.</w:t>
      </w:r>
    </w:p>
    <w:p w14:paraId="7A1D84F8" w14:textId="77777777" w:rsidR="00272508" w:rsidRPr="001F0A64" w:rsidRDefault="00272508" w:rsidP="00272508">
      <w:pPr>
        <w:widowControl w:val="0"/>
        <w:shd w:val="clear" w:color="auto" w:fill="FFFFFF"/>
        <w:ind w:left="357"/>
        <w:jc w:val="both"/>
        <w:rPr>
          <w:rFonts w:ascii="Calibri" w:hAnsi="Calibri" w:cs="Calibri"/>
          <w:bCs/>
          <w:sz w:val="22"/>
          <w:szCs w:val="22"/>
        </w:rPr>
      </w:pPr>
    </w:p>
    <w:p w14:paraId="598312C2" w14:textId="77777777" w:rsidR="00272508" w:rsidRPr="001F0A64" w:rsidRDefault="00272508" w:rsidP="00272508">
      <w:pPr>
        <w:widowControl w:val="0"/>
        <w:numPr>
          <w:ilvl w:val="0"/>
          <w:numId w:val="28"/>
        </w:numPr>
        <w:shd w:val="clear" w:color="auto" w:fill="FFFFFF"/>
        <w:tabs>
          <w:tab w:val="clear" w:pos="357"/>
          <w:tab w:val="num" w:pos="0"/>
        </w:tabs>
        <w:jc w:val="both"/>
        <w:rPr>
          <w:rFonts w:ascii="Calibri" w:hAnsi="Calibri" w:cs="Calibri"/>
          <w:bCs/>
          <w:sz w:val="22"/>
          <w:szCs w:val="22"/>
        </w:rPr>
      </w:pPr>
      <w:r w:rsidRPr="001F0A64">
        <w:rPr>
          <w:rFonts w:ascii="Calibri" w:hAnsi="Calibri" w:cs="Calibri"/>
          <w:bCs/>
          <w:sz w:val="22"/>
          <w:szCs w:val="22"/>
        </w:rPr>
        <w:t>Bez ohledu na to, zda je v systému uveřejněn vzor kupní smlouvy shora uvedeným způsobem, je účastník aukce – kupující výslovně upozorněn již těmito podmínkami i na tomto místě na to, že vždy rozhodně platí, že:</w:t>
      </w:r>
    </w:p>
    <w:p w14:paraId="14736F46" w14:textId="77777777" w:rsidR="00272508" w:rsidRPr="001F0A64" w:rsidRDefault="00272508" w:rsidP="00272508">
      <w:pPr>
        <w:widowControl w:val="0"/>
        <w:shd w:val="clear" w:color="auto" w:fill="FFFFFF"/>
        <w:tabs>
          <w:tab w:val="num" w:pos="0"/>
        </w:tabs>
        <w:ind w:left="714" w:hanging="357"/>
        <w:jc w:val="both"/>
        <w:rPr>
          <w:rFonts w:ascii="Calibri" w:hAnsi="Calibri" w:cs="Calibri"/>
          <w:bCs/>
          <w:sz w:val="22"/>
          <w:szCs w:val="22"/>
        </w:rPr>
      </w:pPr>
      <w:r w:rsidRPr="001F0A64">
        <w:rPr>
          <w:rFonts w:ascii="Calibri" w:hAnsi="Calibri" w:cs="Calibri"/>
          <w:bCs/>
          <w:sz w:val="22"/>
          <w:szCs w:val="22"/>
        </w:rPr>
        <w:t>-</w:t>
      </w:r>
      <w:r w:rsidRPr="001F0A64">
        <w:rPr>
          <w:rFonts w:ascii="Calibri" w:hAnsi="Calibri" w:cs="Calibri"/>
          <w:bCs/>
          <w:sz w:val="22"/>
          <w:szCs w:val="22"/>
        </w:rPr>
        <w:tab/>
        <w:t>účast účastníka aukce – kupujícího v aukci představuje ve smyslu § 1728 občanského zákoníku jeho jednání o konkrétní kupní smlouvě; účastník aukce – kupující své jednání zahajuje a v takovém jednání pokračuje plně s tím, že má úmysl uzavřít kupní smlouvu, což účastník aukce – kupující svou účastí v aukci potvrzuje, a</w:t>
      </w:r>
    </w:p>
    <w:p w14:paraId="2B809F41" w14:textId="77777777" w:rsidR="00272508" w:rsidRPr="001F0A64" w:rsidRDefault="00272508" w:rsidP="00272508">
      <w:pPr>
        <w:widowControl w:val="0"/>
        <w:shd w:val="clear" w:color="auto" w:fill="FFFFFF"/>
        <w:tabs>
          <w:tab w:val="num" w:pos="0"/>
        </w:tabs>
        <w:ind w:left="714" w:hanging="357"/>
        <w:jc w:val="both"/>
        <w:rPr>
          <w:rFonts w:ascii="Calibri" w:hAnsi="Calibri" w:cs="Calibri"/>
          <w:bCs/>
          <w:sz w:val="22"/>
          <w:szCs w:val="22"/>
        </w:rPr>
      </w:pPr>
      <w:r w:rsidRPr="001F0A64">
        <w:rPr>
          <w:rFonts w:ascii="Calibri" w:hAnsi="Calibri" w:cs="Calibri"/>
          <w:bCs/>
          <w:sz w:val="22"/>
          <w:szCs w:val="22"/>
        </w:rPr>
        <w:t>-</w:t>
      </w:r>
      <w:r w:rsidRPr="001F0A64">
        <w:rPr>
          <w:rFonts w:ascii="Calibri" w:hAnsi="Calibri" w:cs="Calibri"/>
          <w:bCs/>
          <w:sz w:val="22"/>
          <w:szCs w:val="22"/>
        </w:rPr>
        <w:tab/>
        <w:t>stane-li se účastník aukce – kupující vítězem aukce a prodávající nevyužije práva neprodat předmět prodeje (např. dle čl. VI. odst. 1), čl. IV. odst. 6), čl. V. odst. 5) těchto podmínek či dle jiných ustanovení těchto podmínek), pak platí ve smyslu § 1729 občanského zákoníku, že kupující a prodávající dospěli při jednáních o kupní smlouvě tak daleko, že se uzavření kupní smlouvy jeví jako vysoce pravděpodobné, a pokud by tak přes důvodné očekávání prodávajícího v uzavření kupní smlouvy účastník aukce jako vítěz aukce jednání o uzavření kupní smlouvy ukončil, aniž pro to má spravedlivý důvod, jednal by účastník aukce (vítěz aukce) nepoctivě a vzniká mu tímto povinnost uhradit prodávajícímu způsobenou škodu.</w:t>
      </w:r>
    </w:p>
    <w:p w14:paraId="006A5DC1" w14:textId="77777777" w:rsidR="00272508" w:rsidRPr="001F0A64" w:rsidRDefault="00272508" w:rsidP="00272508">
      <w:pPr>
        <w:widowControl w:val="0"/>
        <w:shd w:val="clear" w:color="auto" w:fill="FFFFFF"/>
        <w:tabs>
          <w:tab w:val="num" w:pos="0"/>
        </w:tabs>
        <w:ind w:left="357"/>
        <w:jc w:val="both"/>
        <w:rPr>
          <w:rFonts w:ascii="Calibri" w:hAnsi="Calibri" w:cs="Calibri"/>
          <w:bCs/>
          <w:sz w:val="22"/>
          <w:szCs w:val="22"/>
        </w:rPr>
      </w:pPr>
    </w:p>
    <w:p w14:paraId="0B9B6020" w14:textId="77777777" w:rsidR="00272508" w:rsidRPr="001F0A64" w:rsidRDefault="00272508" w:rsidP="00272508">
      <w:pPr>
        <w:widowControl w:val="0"/>
        <w:numPr>
          <w:ilvl w:val="0"/>
          <w:numId w:val="28"/>
        </w:numPr>
        <w:shd w:val="clear" w:color="auto" w:fill="FFFFFF"/>
        <w:tabs>
          <w:tab w:val="clear" w:pos="357"/>
          <w:tab w:val="num" w:pos="0"/>
        </w:tabs>
        <w:jc w:val="both"/>
        <w:rPr>
          <w:rFonts w:ascii="Calibri" w:hAnsi="Calibri" w:cs="Calibri"/>
          <w:bCs/>
          <w:sz w:val="22"/>
          <w:szCs w:val="22"/>
        </w:rPr>
      </w:pPr>
      <w:r w:rsidRPr="001F0A64">
        <w:rPr>
          <w:rFonts w:ascii="Calibri" w:hAnsi="Calibri" w:cs="Calibri"/>
          <w:bCs/>
          <w:sz w:val="22"/>
          <w:szCs w:val="22"/>
        </w:rPr>
        <w:t>Pro odstranění pochybností se tedy sjednává, že platí:</w:t>
      </w:r>
    </w:p>
    <w:p w14:paraId="62C36924" w14:textId="77777777" w:rsidR="00272508" w:rsidRPr="001F0A64" w:rsidRDefault="00272508" w:rsidP="00272508">
      <w:pPr>
        <w:widowControl w:val="0"/>
        <w:numPr>
          <w:ilvl w:val="1"/>
          <w:numId w:val="25"/>
        </w:numPr>
        <w:shd w:val="clear" w:color="auto" w:fill="FFFFFF"/>
        <w:tabs>
          <w:tab w:val="clear" w:pos="714"/>
        </w:tabs>
        <w:jc w:val="both"/>
        <w:rPr>
          <w:rFonts w:ascii="Calibri" w:hAnsi="Calibri" w:cs="Calibri"/>
          <w:bCs/>
          <w:sz w:val="22"/>
          <w:szCs w:val="22"/>
        </w:rPr>
      </w:pPr>
      <w:r w:rsidRPr="001F0A64">
        <w:rPr>
          <w:rFonts w:ascii="Calibri" w:hAnsi="Calibri" w:cs="Calibri"/>
          <w:bCs/>
          <w:sz w:val="22"/>
          <w:szCs w:val="22"/>
        </w:rPr>
        <w:t>je-li předmětem aukce jasně definovaná věc či právo a v podmínkách aukce nejsou vymezeny další podmínky převodu, pak vždy platí výše uvedená tzv. předsmluvní pravidla, která vyplývají účastníkovi aukce – kupujícímu přímo z § 1728 a § 1729 občanského zákoníku. Účastník aukce je tedy povinen po dobu trvání aukce, a stane-li se vítězem aukce, pak zejména také po jejím ukončení, chovat se</w:t>
      </w:r>
      <w:r w:rsidRPr="001F0A64">
        <w:rPr>
          <w:rFonts w:ascii="Calibri" w:hAnsi="Calibri" w:cs="Calibri"/>
          <w:sz w:val="22"/>
          <w:szCs w:val="22"/>
        </w:rPr>
        <w:t xml:space="preserve"> ve vztahu k úspěšnému dokončení procesu převodu vlastnictví k předmětu aukce vždy poctivě. Pro případ, že je pro konkrétní aukci požadováno složení kauce, pak se pro případ porušení této povinnosti účastníka aukce jednat poctivě sjednává smluvní pokuta ve výši, která je rovna výši kauce pro danou aukci, a kterou má povinnost účastník uhradit provozovateli po výzvě k jejímu zaplacení.</w:t>
      </w:r>
    </w:p>
    <w:p w14:paraId="7DA57449" w14:textId="77777777" w:rsidR="00272508" w:rsidRPr="001F0A64" w:rsidRDefault="00272508" w:rsidP="00272508">
      <w:pPr>
        <w:widowControl w:val="0"/>
        <w:shd w:val="clear" w:color="auto" w:fill="FFFFFF"/>
        <w:jc w:val="both"/>
        <w:rPr>
          <w:rFonts w:ascii="Calibri" w:hAnsi="Calibri" w:cs="Calibri"/>
          <w:bCs/>
          <w:sz w:val="22"/>
          <w:szCs w:val="22"/>
        </w:rPr>
      </w:pPr>
    </w:p>
    <w:p w14:paraId="4F6B13BF" w14:textId="77777777" w:rsidR="00272508" w:rsidRPr="001F0A64" w:rsidRDefault="00272508" w:rsidP="00272508">
      <w:pPr>
        <w:widowControl w:val="0"/>
        <w:numPr>
          <w:ilvl w:val="0"/>
          <w:numId w:val="28"/>
        </w:numPr>
        <w:shd w:val="clear" w:color="auto" w:fill="FFFFFF"/>
        <w:jc w:val="both"/>
        <w:rPr>
          <w:rFonts w:ascii="Calibri" w:hAnsi="Calibri" w:cs="Calibri"/>
          <w:bCs/>
          <w:sz w:val="22"/>
          <w:szCs w:val="22"/>
        </w:rPr>
      </w:pPr>
      <w:r w:rsidRPr="001F0A64">
        <w:rPr>
          <w:rFonts w:ascii="Calibri" w:hAnsi="Calibri" w:cs="Calibri"/>
          <w:bCs/>
          <w:sz w:val="22"/>
          <w:szCs w:val="22"/>
        </w:rPr>
        <w:t>Uzavírá-li kupující smlouvu jako spotřebitel, řídí se práva a povinnosti smluvních stran Občanským zákoníkem a jinými platnými právními předpisy zejména v ustanoveních týkajících se ochrany spotřebitele. Uvedením firmy či identifikačního čísla při registraci nebo při objednávce deklaruje kupující postavení podnikatele, s čímž je kupující srozuměn a výslovně s tím souhlasí.</w:t>
      </w:r>
    </w:p>
    <w:p w14:paraId="59E170B5" w14:textId="77777777" w:rsidR="00272508" w:rsidRPr="001F0A64" w:rsidRDefault="00272508" w:rsidP="00272508">
      <w:pPr>
        <w:pStyle w:val="Odstavecseseznamem"/>
        <w:rPr>
          <w:rFonts w:ascii="Calibri" w:hAnsi="Calibri" w:cs="Calibri"/>
          <w:bCs/>
          <w:sz w:val="22"/>
          <w:szCs w:val="22"/>
        </w:rPr>
      </w:pPr>
    </w:p>
    <w:p w14:paraId="38ADC64B" w14:textId="77777777" w:rsidR="00272508" w:rsidRPr="001F0A64" w:rsidRDefault="00272508" w:rsidP="00272508">
      <w:pPr>
        <w:numPr>
          <w:ilvl w:val="0"/>
          <w:numId w:val="28"/>
        </w:numPr>
        <w:jc w:val="both"/>
        <w:rPr>
          <w:rFonts w:ascii="Calibri" w:hAnsi="Calibri" w:cs="Calibri"/>
          <w:sz w:val="22"/>
          <w:szCs w:val="22"/>
        </w:rPr>
      </w:pPr>
      <w:r w:rsidRPr="001F0A64">
        <w:rPr>
          <w:rFonts w:ascii="Calibri" w:hAnsi="Calibri" w:cs="Calibri"/>
          <w:bCs/>
          <w:sz w:val="22"/>
          <w:szCs w:val="22"/>
        </w:rPr>
        <w:t>Provozovatel a účastníci aukce – prodávající i kupující tímto výslovně berou na vědomí</w:t>
      </w:r>
      <w:r w:rsidRPr="001F0A64">
        <w:rPr>
          <w:rFonts w:ascii="Calibri" w:hAnsi="Calibri" w:cs="Calibri"/>
          <w:sz w:val="22"/>
          <w:szCs w:val="22"/>
        </w:rPr>
        <w:t>, že pro všechny kupní smlouvy týkající se předmětů aukcí nabízených v systému se nepoužijí ust. § 2132 a násl. (výhrada vlastnického práva), § 2135 a násl. (výhrada zpětné koupě), § 2139 (výhrada zpětného prodeje), § 2152 (výhrada lepšího kupce), ani není možné uplatnit § 2150 (koupě na zkoušku) zák. č. 89/2012 Sb., Občanský zákoník, a odsouhlasením těchto Obchodních podmínek projevují výslovně svoji vůli uzavřít případnou kupní smlouvu bez těchto výhrad.</w:t>
      </w:r>
    </w:p>
    <w:p w14:paraId="7D9CEC5B" w14:textId="77777777" w:rsidR="00272508" w:rsidRPr="001F0A64" w:rsidRDefault="00272508" w:rsidP="00272508">
      <w:pPr>
        <w:widowControl w:val="0"/>
        <w:shd w:val="clear" w:color="auto" w:fill="FFFFFF"/>
        <w:jc w:val="center"/>
        <w:rPr>
          <w:rFonts w:ascii="Calibri" w:hAnsi="Calibri" w:cs="Calibri"/>
          <w:bCs/>
          <w:sz w:val="22"/>
          <w:szCs w:val="22"/>
        </w:rPr>
      </w:pPr>
    </w:p>
    <w:p w14:paraId="08245958" w14:textId="77777777" w:rsidR="00272508" w:rsidRPr="001F0A64" w:rsidRDefault="00272508" w:rsidP="00272508">
      <w:pPr>
        <w:widowControl w:val="0"/>
        <w:shd w:val="clear" w:color="auto" w:fill="FFFFFF"/>
        <w:jc w:val="center"/>
        <w:rPr>
          <w:rFonts w:ascii="Calibri" w:hAnsi="Calibri" w:cs="Calibri"/>
          <w:bCs/>
          <w:sz w:val="22"/>
          <w:szCs w:val="22"/>
        </w:rPr>
      </w:pPr>
    </w:p>
    <w:p w14:paraId="7584493A" w14:textId="77777777" w:rsidR="00272508" w:rsidRPr="001F0A64" w:rsidRDefault="00272508" w:rsidP="00272508">
      <w:pPr>
        <w:widowControl w:val="0"/>
        <w:shd w:val="clear" w:color="auto" w:fill="FFFFFF"/>
        <w:jc w:val="center"/>
        <w:rPr>
          <w:rFonts w:ascii="Calibri" w:hAnsi="Calibri" w:cs="Calibri"/>
          <w:b/>
          <w:bCs/>
          <w:sz w:val="22"/>
          <w:szCs w:val="22"/>
        </w:rPr>
      </w:pPr>
      <w:r w:rsidRPr="001F0A64">
        <w:rPr>
          <w:rFonts w:ascii="Calibri" w:hAnsi="Calibri" w:cs="Calibri"/>
          <w:b/>
          <w:bCs/>
          <w:sz w:val="22"/>
          <w:szCs w:val="22"/>
        </w:rPr>
        <w:t xml:space="preserve">Článek </w:t>
      </w:r>
      <w:r w:rsidRPr="001F0A64">
        <w:rPr>
          <w:rFonts w:ascii="Calibri" w:hAnsi="Calibri" w:cs="Calibri"/>
          <w:b/>
          <w:sz w:val="22"/>
          <w:szCs w:val="22"/>
        </w:rPr>
        <w:t>X</w:t>
      </w:r>
      <w:r w:rsidRPr="001F0A64">
        <w:rPr>
          <w:rFonts w:ascii="Calibri" w:hAnsi="Calibri" w:cs="Calibri"/>
          <w:b/>
          <w:bCs/>
          <w:sz w:val="22"/>
          <w:szCs w:val="22"/>
        </w:rPr>
        <w:t>. – Ochrana osobních údajů</w:t>
      </w:r>
    </w:p>
    <w:p w14:paraId="6EFA221D" w14:textId="77777777" w:rsidR="00272508" w:rsidRPr="001F0A64" w:rsidRDefault="00272508" w:rsidP="00272508">
      <w:pPr>
        <w:pStyle w:val="Zkladntext"/>
        <w:jc w:val="left"/>
        <w:rPr>
          <w:rFonts w:ascii="Calibri" w:hAnsi="Calibri" w:cs="Calibri"/>
          <w:b/>
          <w:color w:val="auto"/>
          <w:sz w:val="22"/>
          <w:szCs w:val="22"/>
        </w:rPr>
      </w:pPr>
    </w:p>
    <w:p w14:paraId="0CFBB00B" w14:textId="77777777" w:rsidR="00272508" w:rsidRPr="001F0A64" w:rsidRDefault="00272508" w:rsidP="00272508">
      <w:pPr>
        <w:pStyle w:val="Odstavecseseznamem"/>
        <w:widowControl w:val="0"/>
        <w:numPr>
          <w:ilvl w:val="0"/>
          <w:numId w:val="31"/>
        </w:numPr>
        <w:autoSpaceDE w:val="0"/>
        <w:autoSpaceDN w:val="0"/>
        <w:ind w:hanging="357"/>
        <w:jc w:val="both"/>
        <w:rPr>
          <w:rFonts w:ascii="Calibri" w:hAnsi="Calibri" w:cs="Calibri"/>
          <w:sz w:val="22"/>
          <w:szCs w:val="22"/>
        </w:rPr>
      </w:pPr>
      <w:r w:rsidRPr="001F0A64">
        <w:rPr>
          <w:rFonts w:ascii="Calibri" w:hAnsi="Calibri" w:cs="Calibri"/>
          <w:sz w:val="22"/>
          <w:szCs w:val="22"/>
        </w:rPr>
        <w:t xml:space="preserve">Provozovatel je Správcem osobních údajů, které uživatel poskytuje v této smlouvě nebo v souvislosti s jejím uzavřením a plněním. GAUTE, a.s. zpracovává jen základní osobní údaje a údaje nezbytné pro splnění požadavků daných platnými právními předpisy, nikoliv zvláštní citlivé typy informací. Zahrnují především jméno, adresu, email, v případě nutnosti datum narození nebo rodné číslo, číslo a datum vydání občanského průkazu nebo pasu a dále údaje, které je provozovatel povinen zpracovávat jako povinná osoba dle zákona č. 253/2008 Sb., zákona o </w:t>
      </w:r>
      <w:r w:rsidRPr="001F0A64">
        <w:rPr>
          <w:rFonts w:ascii="Calibri" w:hAnsi="Calibri" w:cs="Calibri"/>
          <w:sz w:val="22"/>
          <w:szCs w:val="22"/>
        </w:rPr>
        <w:lastRenderedPageBreak/>
        <w:t>některých opatřeních proti legalizaci výnosů z trestné činnosti a financování terorismu, v platném znění. Tyto údaje jsou nezbytné pro poskytnutí objednaných služeb za dodržení platných právních předpisů. Provozovatel shromažďuje pouze takové osobní údaje, které potřebuje k poskytování těchto služeb, a pouze po dobu nezbytnou k poskytnutí požadovaných služeb nebo po dobu, kterou ukládají platné právní předpisy.</w:t>
      </w:r>
    </w:p>
    <w:p w14:paraId="2E9D5310" w14:textId="77777777" w:rsidR="00272508" w:rsidRPr="001F0A64" w:rsidRDefault="00272508" w:rsidP="00272508">
      <w:pPr>
        <w:pStyle w:val="Zkladntext"/>
        <w:rPr>
          <w:rFonts w:ascii="Calibri" w:hAnsi="Calibri" w:cs="Calibri"/>
          <w:b/>
          <w:color w:val="auto"/>
          <w:sz w:val="22"/>
          <w:szCs w:val="22"/>
        </w:rPr>
      </w:pPr>
    </w:p>
    <w:p w14:paraId="64886813" w14:textId="77777777" w:rsidR="00272508" w:rsidRPr="001F0A64" w:rsidRDefault="00272508" w:rsidP="00272508">
      <w:pPr>
        <w:pStyle w:val="Odstavecseseznamem"/>
        <w:widowControl w:val="0"/>
        <w:numPr>
          <w:ilvl w:val="0"/>
          <w:numId w:val="31"/>
        </w:numPr>
        <w:autoSpaceDE w:val="0"/>
        <w:autoSpaceDN w:val="0"/>
        <w:ind w:hanging="357"/>
        <w:jc w:val="both"/>
        <w:rPr>
          <w:rFonts w:ascii="Calibri" w:hAnsi="Calibri" w:cs="Calibri"/>
          <w:sz w:val="22"/>
          <w:szCs w:val="22"/>
        </w:rPr>
      </w:pPr>
      <w:r w:rsidRPr="001F0A64">
        <w:rPr>
          <w:rFonts w:ascii="Calibri" w:hAnsi="Calibri" w:cs="Calibri"/>
          <w:sz w:val="22"/>
          <w:szCs w:val="22"/>
        </w:rPr>
        <w:t>Veškeré zpracovávané osobní údaje zpracovávají zaměstnanci či smluvní pracovníci provozovatele v České republice. Nicméně za účelem IT hostingu jsou tyto informace uloženy na serverech na území EU. Provozovatel ujišťuje, že k údajům uživatele</w:t>
      </w:r>
      <w:r w:rsidRPr="001F0A64">
        <w:rPr>
          <w:rFonts w:ascii="Calibri" w:hAnsi="Calibri" w:cs="Calibri"/>
          <w:spacing w:val="-4"/>
          <w:sz w:val="22"/>
          <w:szCs w:val="22"/>
        </w:rPr>
        <w:t xml:space="preserve"> </w:t>
      </w:r>
      <w:r w:rsidRPr="001F0A64">
        <w:rPr>
          <w:rFonts w:ascii="Calibri" w:hAnsi="Calibri" w:cs="Calibri"/>
          <w:sz w:val="22"/>
          <w:szCs w:val="22"/>
        </w:rPr>
        <w:t>nemá</w:t>
      </w:r>
      <w:r w:rsidRPr="001F0A64">
        <w:rPr>
          <w:rFonts w:ascii="Calibri" w:hAnsi="Calibri" w:cs="Calibri"/>
          <w:spacing w:val="-3"/>
          <w:sz w:val="22"/>
          <w:szCs w:val="22"/>
        </w:rPr>
        <w:t xml:space="preserve"> </w:t>
      </w:r>
      <w:r w:rsidRPr="001F0A64">
        <w:rPr>
          <w:rFonts w:ascii="Calibri" w:hAnsi="Calibri" w:cs="Calibri"/>
          <w:sz w:val="22"/>
          <w:szCs w:val="22"/>
        </w:rPr>
        <w:t>přístup</w:t>
      </w:r>
      <w:r w:rsidRPr="001F0A64">
        <w:rPr>
          <w:rFonts w:ascii="Calibri" w:hAnsi="Calibri" w:cs="Calibri"/>
          <w:spacing w:val="-5"/>
          <w:sz w:val="22"/>
          <w:szCs w:val="22"/>
        </w:rPr>
        <w:t xml:space="preserve"> </w:t>
      </w:r>
      <w:r w:rsidRPr="001F0A64">
        <w:rPr>
          <w:rFonts w:ascii="Calibri" w:hAnsi="Calibri" w:cs="Calibri"/>
          <w:sz w:val="22"/>
          <w:szCs w:val="22"/>
        </w:rPr>
        <w:t>žádná</w:t>
      </w:r>
      <w:r w:rsidRPr="001F0A64">
        <w:rPr>
          <w:rFonts w:ascii="Calibri" w:hAnsi="Calibri" w:cs="Calibri"/>
          <w:spacing w:val="-4"/>
          <w:sz w:val="22"/>
          <w:szCs w:val="22"/>
        </w:rPr>
        <w:t xml:space="preserve"> </w:t>
      </w:r>
      <w:r w:rsidRPr="001F0A64">
        <w:rPr>
          <w:rFonts w:ascii="Calibri" w:hAnsi="Calibri" w:cs="Calibri"/>
          <w:sz w:val="22"/>
          <w:szCs w:val="22"/>
        </w:rPr>
        <w:t>třetí</w:t>
      </w:r>
      <w:r w:rsidRPr="001F0A64">
        <w:rPr>
          <w:rFonts w:ascii="Calibri" w:hAnsi="Calibri" w:cs="Calibri"/>
          <w:spacing w:val="-5"/>
          <w:sz w:val="22"/>
          <w:szCs w:val="22"/>
        </w:rPr>
        <w:t xml:space="preserve"> </w:t>
      </w:r>
      <w:r w:rsidRPr="001F0A64">
        <w:rPr>
          <w:rFonts w:ascii="Calibri" w:hAnsi="Calibri" w:cs="Calibri"/>
          <w:sz w:val="22"/>
          <w:szCs w:val="22"/>
        </w:rPr>
        <w:t>strana</w:t>
      </w:r>
      <w:r w:rsidRPr="001F0A64">
        <w:rPr>
          <w:rFonts w:ascii="Calibri" w:hAnsi="Calibri" w:cs="Calibri"/>
          <w:spacing w:val="-4"/>
          <w:sz w:val="22"/>
          <w:szCs w:val="22"/>
        </w:rPr>
        <w:t xml:space="preserve"> </w:t>
      </w:r>
      <w:r w:rsidRPr="001F0A64">
        <w:rPr>
          <w:rFonts w:ascii="Calibri" w:hAnsi="Calibri" w:cs="Calibri"/>
          <w:sz w:val="22"/>
          <w:szCs w:val="22"/>
        </w:rPr>
        <w:t>s</w:t>
      </w:r>
      <w:r w:rsidRPr="001F0A64">
        <w:rPr>
          <w:rFonts w:ascii="Calibri" w:hAnsi="Calibri" w:cs="Calibri"/>
          <w:spacing w:val="-5"/>
          <w:sz w:val="22"/>
          <w:szCs w:val="22"/>
        </w:rPr>
        <w:t xml:space="preserve"> </w:t>
      </w:r>
      <w:r w:rsidRPr="001F0A64">
        <w:rPr>
          <w:rFonts w:ascii="Calibri" w:hAnsi="Calibri" w:cs="Calibri"/>
          <w:sz w:val="22"/>
          <w:szCs w:val="22"/>
        </w:rPr>
        <w:t>výjimkou</w:t>
      </w:r>
      <w:r w:rsidRPr="001F0A64">
        <w:rPr>
          <w:rFonts w:ascii="Calibri" w:hAnsi="Calibri" w:cs="Calibri"/>
          <w:spacing w:val="-2"/>
          <w:sz w:val="22"/>
          <w:szCs w:val="22"/>
        </w:rPr>
        <w:t xml:space="preserve"> </w:t>
      </w:r>
      <w:r w:rsidRPr="001F0A64">
        <w:rPr>
          <w:rFonts w:ascii="Calibri" w:hAnsi="Calibri" w:cs="Calibri"/>
          <w:sz w:val="22"/>
          <w:szCs w:val="22"/>
        </w:rPr>
        <w:t>případů,</w:t>
      </w:r>
      <w:r w:rsidRPr="001F0A64">
        <w:rPr>
          <w:rFonts w:ascii="Calibri" w:hAnsi="Calibri" w:cs="Calibri"/>
          <w:spacing w:val="-4"/>
          <w:sz w:val="22"/>
          <w:szCs w:val="22"/>
        </w:rPr>
        <w:t xml:space="preserve"> </w:t>
      </w:r>
      <w:r w:rsidRPr="001F0A64">
        <w:rPr>
          <w:rFonts w:ascii="Calibri" w:hAnsi="Calibri" w:cs="Calibri"/>
          <w:sz w:val="22"/>
          <w:szCs w:val="22"/>
        </w:rPr>
        <w:t>kdy</w:t>
      </w:r>
      <w:r w:rsidRPr="001F0A64">
        <w:rPr>
          <w:rFonts w:ascii="Calibri" w:hAnsi="Calibri" w:cs="Calibri"/>
          <w:spacing w:val="-4"/>
          <w:sz w:val="22"/>
          <w:szCs w:val="22"/>
        </w:rPr>
        <w:t xml:space="preserve"> </w:t>
      </w:r>
      <w:r w:rsidRPr="001F0A64">
        <w:rPr>
          <w:rFonts w:ascii="Calibri" w:hAnsi="Calibri" w:cs="Calibri"/>
          <w:sz w:val="22"/>
          <w:szCs w:val="22"/>
        </w:rPr>
        <w:t>k</w:t>
      </w:r>
      <w:r w:rsidRPr="001F0A64">
        <w:rPr>
          <w:rFonts w:ascii="Calibri" w:hAnsi="Calibri" w:cs="Calibri"/>
          <w:spacing w:val="-2"/>
          <w:sz w:val="22"/>
          <w:szCs w:val="22"/>
        </w:rPr>
        <w:t xml:space="preserve"> </w:t>
      </w:r>
      <w:r w:rsidRPr="001F0A64">
        <w:rPr>
          <w:rFonts w:ascii="Calibri" w:hAnsi="Calibri" w:cs="Calibri"/>
          <w:sz w:val="22"/>
          <w:szCs w:val="22"/>
        </w:rPr>
        <w:t>tomu</w:t>
      </w:r>
      <w:r w:rsidRPr="001F0A64">
        <w:rPr>
          <w:rFonts w:ascii="Calibri" w:hAnsi="Calibri" w:cs="Calibri"/>
          <w:spacing w:val="-5"/>
          <w:sz w:val="22"/>
          <w:szCs w:val="22"/>
        </w:rPr>
        <w:t xml:space="preserve"> </w:t>
      </w:r>
      <w:r w:rsidRPr="001F0A64">
        <w:rPr>
          <w:rFonts w:ascii="Calibri" w:hAnsi="Calibri" w:cs="Calibri"/>
          <w:sz w:val="22"/>
          <w:szCs w:val="22"/>
        </w:rPr>
        <w:t>je</w:t>
      </w:r>
      <w:r w:rsidRPr="001F0A64">
        <w:rPr>
          <w:rFonts w:ascii="Calibri" w:hAnsi="Calibri" w:cs="Calibri"/>
          <w:spacing w:val="-4"/>
          <w:sz w:val="22"/>
          <w:szCs w:val="22"/>
        </w:rPr>
        <w:t xml:space="preserve"> </w:t>
      </w:r>
      <w:r w:rsidRPr="001F0A64">
        <w:rPr>
          <w:rFonts w:ascii="Calibri" w:hAnsi="Calibri" w:cs="Calibri"/>
          <w:sz w:val="22"/>
          <w:szCs w:val="22"/>
        </w:rPr>
        <w:t>zákonný</w:t>
      </w:r>
      <w:r w:rsidRPr="001F0A64">
        <w:rPr>
          <w:rFonts w:ascii="Calibri" w:hAnsi="Calibri" w:cs="Calibri"/>
          <w:spacing w:val="-4"/>
          <w:sz w:val="22"/>
          <w:szCs w:val="22"/>
        </w:rPr>
        <w:t xml:space="preserve"> </w:t>
      </w:r>
      <w:r w:rsidRPr="001F0A64">
        <w:rPr>
          <w:rFonts w:ascii="Calibri" w:hAnsi="Calibri" w:cs="Calibri"/>
          <w:sz w:val="22"/>
          <w:szCs w:val="22"/>
        </w:rPr>
        <w:t>důvod. Provozovatel zavedl politiku bezpečného nakládání s informacemi, která zahrnuje i bezpečné zpracování osobních údajů uživatele.</w:t>
      </w:r>
    </w:p>
    <w:p w14:paraId="600D83E2" w14:textId="77777777" w:rsidR="00272508" w:rsidRPr="001F0A64" w:rsidRDefault="00272508" w:rsidP="00272508">
      <w:pPr>
        <w:pStyle w:val="Odstavecseseznamem"/>
        <w:widowControl w:val="0"/>
        <w:autoSpaceDE w:val="0"/>
        <w:autoSpaceDN w:val="0"/>
        <w:ind w:left="357"/>
        <w:jc w:val="both"/>
        <w:rPr>
          <w:rFonts w:ascii="Calibri" w:hAnsi="Calibri" w:cs="Calibri"/>
          <w:sz w:val="22"/>
          <w:szCs w:val="22"/>
        </w:rPr>
      </w:pPr>
    </w:p>
    <w:p w14:paraId="01894CEC" w14:textId="77777777" w:rsidR="00272508" w:rsidRPr="001F0A64" w:rsidRDefault="00272508" w:rsidP="00272508">
      <w:pPr>
        <w:pStyle w:val="Odstavecseseznamem"/>
        <w:widowControl w:val="0"/>
        <w:numPr>
          <w:ilvl w:val="0"/>
          <w:numId w:val="31"/>
        </w:numPr>
        <w:autoSpaceDE w:val="0"/>
        <w:autoSpaceDN w:val="0"/>
        <w:ind w:hanging="357"/>
        <w:jc w:val="both"/>
        <w:rPr>
          <w:rFonts w:ascii="Calibri" w:hAnsi="Calibri" w:cs="Calibri"/>
          <w:sz w:val="22"/>
          <w:szCs w:val="22"/>
        </w:rPr>
      </w:pPr>
      <w:r w:rsidRPr="001F0A64">
        <w:rPr>
          <w:rFonts w:ascii="Calibri" w:hAnsi="Calibri" w:cs="Calibri"/>
          <w:sz w:val="22"/>
          <w:szCs w:val="22"/>
        </w:rPr>
        <w:t xml:space="preserve">Provozovatel zpracovává osobní údaje po dobu trvání smluvního vztahu, případně po dobu legislativně vyžadovanou. Více informací k délce držení osobních údajů je možné nalézt na </w:t>
      </w:r>
      <w:hyperlink r:id="rId11">
        <w:r w:rsidRPr="001F0A64">
          <w:rPr>
            <w:rFonts w:ascii="Calibri" w:hAnsi="Calibri" w:cs="Calibri"/>
            <w:sz w:val="22"/>
            <w:szCs w:val="22"/>
            <w:u w:color="0000FF"/>
          </w:rPr>
          <w:t>www.verejnedrazby.cz</w:t>
        </w:r>
        <w:r w:rsidRPr="001F0A64">
          <w:rPr>
            <w:rFonts w:ascii="Calibri" w:hAnsi="Calibri" w:cs="Calibri"/>
            <w:sz w:val="22"/>
            <w:szCs w:val="22"/>
          </w:rPr>
          <w:t xml:space="preserve"> </w:t>
        </w:r>
      </w:hyperlink>
      <w:r w:rsidRPr="001F0A64">
        <w:rPr>
          <w:rFonts w:ascii="Calibri" w:hAnsi="Calibri" w:cs="Calibri"/>
          <w:sz w:val="22"/>
          <w:szCs w:val="22"/>
        </w:rPr>
        <w:t>v sekci kontakt pod odkazem zásady zpracování osobních</w:t>
      </w:r>
      <w:r w:rsidRPr="001F0A64">
        <w:rPr>
          <w:rFonts w:ascii="Calibri" w:hAnsi="Calibri" w:cs="Calibri"/>
          <w:spacing w:val="-12"/>
          <w:sz w:val="22"/>
          <w:szCs w:val="22"/>
        </w:rPr>
        <w:t xml:space="preserve"> </w:t>
      </w:r>
      <w:r w:rsidRPr="001F0A64">
        <w:rPr>
          <w:rFonts w:ascii="Calibri" w:hAnsi="Calibri" w:cs="Calibri"/>
          <w:sz w:val="22"/>
          <w:szCs w:val="22"/>
        </w:rPr>
        <w:t>údajů. V případě zájmu uživatele provozovatel nabízí možnost pravidelně informovat o nových nabídkách služeb (novinky) využitím jména a e-mailové adresy. Z tohoto odebírání novinek se lze snadno kdykoliv odhlásit.</w:t>
      </w:r>
    </w:p>
    <w:p w14:paraId="0B58A8B8" w14:textId="77777777" w:rsidR="00272508" w:rsidRPr="001F0A64" w:rsidRDefault="00272508" w:rsidP="00272508">
      <w:pPr>
        <w:pStyle w:val="Zkladntext"/>
        <w:ind w:left="357" w:hanging="357"/>
        <w:rPr>
          <w:rFonts w:ascii="Calibri" w:hAnsi="Calibri" w:cs="Calibri"/>
          <w:b/>
          <w:color w:val="auto"/>
          <w:sz w:val="22"/>
          <w:szCs w:val="22"/>
        </w:rPr>
      </w:pPr>
    </w:p>
    <w:p w14:paraId="634D4A0C" w14:textId="77777777" w:rsidR="00272508" w:rsidRPr="001F0A64" w:rsidRDefault="00272508" w:rsidP="00272508">
      <w:pPr>
        <w:pStyle w:val="Odstavecseseznamem"/>
        <w:widowControl w:val="0"/>
        <w:numPr>
          <w:ilvl w:val="0"/>
          <w:numId w:val="31"/>
        </w:numPr>
        <w:autoSpaceDE w:val="0"/>
        <w:autoSpaceDN w:val="0"/>
        <w:ind w:hanging="357"/>
        <w:jc w:val="both"/>
        <w:rPr>
          <w:rFonts w:ascii="Calibri" w:hAnsi="Calibri" w:cs="Calibri"/>
          <w:sz w:val="22"/>
          <w:szCs w:val="22"/>
        </w:rPr>
      </w:pPr>
      <w:r w:rsidRPr="001F0A64">
        <w:rPr>
          <w:rFonts w:ascii="Calibri" w:hAnsi="Calibri" w:cs="Calibri"/>
          <w:sz w:val="22"/>
          <w:szCs w:val="22"/>
        </w:rPr>
        <w:t>V případě zájmu uživatele o to, jakým způsobem jsou zpracovávány jeho osobní údaje, získání přístupu ke svým osobním údajům, poskytnutí vysvětlení, aktualizaci, opravu, zablokování nebo vymazání jakýchkoliv osobních údajů, které se týkají uživatele, odvolání souhlasu se zpracováním osobních údajů, odstranění emailové adresy z adresářů provozovatele nebo pokud má uživatel jakékoliv dotazy, připomínky či obavy ohledně postupů provozovatele v oblasti ochrany osobních údajů, může se uživatel obrátit na</w:t>
      </w:r>
      <w:r w:rsidRPr="001F0A64">
        <w:rPr>
          <w:rFonts w:ascii="Calibri" w:hAnsi="Calibri" w:cs="Calibri"/>
          <w:spacing w:val="-19"/>
          <w:sz w:val="22"/>
          <w:szCs w:val="22"/>
        </w:rPr>
        <w:t xml:space="preserve"> </w:t>
      </w:r>
      <w:r w:rsidRPr="001F0A64">
        <w:rPr>
          <w:rFonts w:ascii="Calibri" w:hAnsi="Calibri" w:cs="Calibri"/>
          <w:sz w:val="22"/>
          <w:szCs w:val="22"/>
        </w:rPr>
        <w:t>provozovatele:</w:t>
      </w:r>
    </w:p>
    <w:p w14:paraId="271EA456" w14:textId="77777777" w:rsidR="00272508" w:rsidRPr="001F0A64" w:rsidRDefault="00272508" w:rsidP="00272508">
      <w:pPr>
        <w:pStyle w:val="Zkladntext"/>
        <w:ind w:left="357" w:right="6448"/>
        <w:rPr>
          <w:rFonts w:ascii="Calibri" w:hAnsi="Calibri" w:cs="Calibri"/>
          <w:color w:val="auto"/>
          <w:sz w:val="22"/>
          <w:szCs w:val="22"/>
        </w:rPr>
      </w:pPr>
    </w:p>
    <w:p w14:paraId="5D933DAC" w14:textId="77777777" w:rsidR="00272508" w:rsidRPr="001F0A64" w:rsidRDefault="00272508" w:rsidP="00272508">
      <w:pPr>
        <w:pStyle w:val="Zkladntext"/>
        <w:ind w:left="357"/>
        <w:rPr>
          <w:rFonts w:ascii="Calibri" w:hAnsi="Calibri" w:cs="Calibri"/>
          <w:color w:val="auto"/>
          <w:sz w:val="22"/>
          <w:szCs w:val="22"/>
        </w:rPr>
      </w:pPr>
      <w:r w:rsidRPr="001F0A64">
        <w:rPr>
          <w:rFonts w:ascii="Calibri" w:hAnsi="Calibri" w:cs="Calibri"/>
          <w:color w:val="auto"/>
          <w:sz w:val="22"/>
          <w:szCs w:val="22"/>
        </w:rPr>
        <w:t xml:space="preserve">Pevná linka: +420 541 213 390 Email: </w:t>
      </w:r>
      <w:hyperlink r:id="rId12">
        <w:r w:rsidRPr="001F0A64">
          <w:rPr>
            <w:rFonts w:ascii="Calibri" w:hAnsi="Calibri" w:cs="Calibri"/>
            <w:color w:val="auto"/>
            <w:sz w:val="22"/>
            <w:szCs w:val="22"/>
            <w:u w:color="0000FF"/>
          </w:rPr>
          <w:t>gaute@gaute.cz</w:t>
        </w:r>
      </w:hyperlink>
    </w:p>
    <w:p w14:paraId="74B1E5CB" w14:textId="77777777" w:rsidR="00272508" w:rsidRPr="001F0A64" w:rsidRDefault="00272508" w:rsidP="00272508">
      <w:pPr>
        <w:pStyle w:val="Zkladntext"/>
        <w:tabs>
          <w:tab w:val="left" w:pos="3686"/>
        </w:tabs>
        <w:ind w:left="357"/>
        <w:rPr>
          <w:rFonts w:ascii="Calibri" w:hAnsi="Calibri" w:cs="Calibri"/>
          <w:color w:val="auto"/>
          <w:w w:val="105"/>
          <w:sz w:val="22"/>
          <w:szCs w:val="22"/>
        </w:rPr>
      </w:pPr>
      <w:r w:rsidRPr="001F0A64">
        <w:rPr>
          <w:rFonts w:ascii="Calibri" w:hAnsi="Calibri" w:cs="Calibri"/>
          <w:color w:val="auto"/>
          <w:w w:val="105"/>
          <w:sz w:val="22"/>
          <w:szCs w:val="22"/>
        </w:rPr>
        <w:t xml:space="preserve">Kontakt pro písemné sdělení: </w:t>
      </w:r>
    </w:p>
    <w:p w14:paraId="67C995AE" w14:textId="77777777" w:rsidR="00272508" w:rsidRPr="001F0A64" w:rsidRDefault="00272508" w:rsidP="00272508">
      <w:pPr>
        <w:pStyle w:val="Zkladntext"/>
        <w:tabs>
          <w:tab w:val="left" w:pos="3686"/>
        </w:tabs>
        <w:ind w:left="357"/>
        <w:rPr>
          <w:rFonts w:ascii="Calibri" w:hAnsi="Calibri" w:cs="Calibri"/>
          <w:color w:val="auto"/>
          <w:sz w:val="22"/>
          <w:szCs w:val="22"/>
        </w:rPr>
      </w:pPr>
      <w:r w:rsidRPr="001F0A64">
        <w:rPr>
          <w:rFonts w:ascii="Calibri" w:hAnsi="Calibri" w:cs="Calibri"/>
          <w:color w:val="auto"/>
          <w:w w:val="105"/>
          <w:sz w:val="22"/>
          <w:szCs w:val="22"/>
        </w:rPr>
        <w:t>Představenstvo společnosti GAUTE, a.s., Lidická 26, 602 00 Brno</w:t>
      </w:r>
    </w:p>
    <w:p w14:paraId="3B8014A5" w14:textId="77777777" w:rsidR="00272508" w:rsidRPr="001F0A64" w:rsidRDefault="00272508" w:rsidP="00272508">
      <w:pPr>
        <w:pStyle w:val="Zkladntext"/>
        <w:ind w:left="357" w:right="103"/>
        <w:rPr>
          <w:rFonts w:ascii="Calibri" w:hAnsi="Calibri" w:cs="Calibri"/>
          <w:color w:val="auto"/>
          <w:sz w:val="22"/>
          <w:szCs w:val="22"/>
        </w:rPr>
      </w:pPr>
    </w:p>
    <w:p w14:paraId="3BA4CF04" w14:textId="77777777" w:rsidR="00272508" w:rsidRPr="001F0A64" w:rsidRDefault="00272508" w:rsidP="00272508">
      <w:pPr>
        <w:pStyle w:val="Zkladntext"/>
        <w:ind w:left="357" w:right="103"/>
        <w:rPr>
          <w:rFonts w:ascii="Calibri" w:hAnsi="Calibri" w:cs="Calibri"/>
          <w:color w:val="auto"/>
          <w:sz w:val="22"/>
          <w:szCs w:val="22"/>
        </w:rPr>
      </w:pPr>
      <w:r w:rsidRPr="001F0A64">
        <w:rPr>
          <w:rFonts w:ascii="Calibri" w:hAnsi="Calibri" w:cs="Calibri"/>
          <w:color w:val="auto"/>
          <w:sz w:val="22"/>
          <w:szCs w:val="22"/>
        </w:rPr>
        <w:t>Dále má uživatel právo na stížnost na provozovatele, a to na Úřadu na ochranu osobních údajů (dále jen ÚOOÚ), který sídlí na adrese:  Pplk. Sochora 27 170 00 Praha 7</w:t>
      </w:r>
    </w:p>
    <w:p w14:paraId="3CA69476" w14:textId="77777777" w:rsidR="00272508" w:rsidRPr="001F0A64" w:rsidRDefault="00272508" w:rsidP="00272508">
      <w:pPr>
        <w:pStyle w:val="Zkladntext"/>
        <w:rPr>
          <w:rFonts w:ascii="Calibri" w:hAnsi="Calibri" w:cs="Calibri"/>
          <w:b/>
          <w:color w:val="auto"/>
          <w:sz w:val="22"/>
          <w:szCs w:val="22"/>
        </w:rPr>
      </w:pPr>
    </w:p>
    <w:p w14:paraId="5D9A3BB2" w14:textId="77777777" w:rsidR="00272508" w:rsidRPr="001F0A64" w:rsidRDefault="00272508" w:rsidP="00272508">
      <w:pPr>
        <w:pStyle w:val="Odstavecseseznamem"/>
        <w:widowControl w:val="0"/>
        <w:numPr>
          <w:ilvl w:val="0"/>
          <w:numId w:val="31"/>
        </w:numPr>
        <w:autoSpaceDE w:val="0"/>
        <w:autoSpaceDN w:val="0"/>
        <w:ind w:hanging="357"/>
        <w:jc w:val="both"/>
        <w:rPr>
          <w:rFonts w:ascii="Calibri" w:hAnsi="Calibri" w:cs="Calibri"/>
          <w:sz w:val="22"/>
          <w:szCs w:val="22"/>
        </w:rPr>
      </w:pPr>
      <w:r w:rsidRPr="001F0A64">
        <w:rPr>
          <w:rFonts w:ascii="Calibri" w:hAnsi="Calibri" w:cs="Calibri"/>
          <w:sz w:val="22"/>
          <w:szCs w:val="22"/>
        </w:rPr>
        <w:t>Souhlasem s těmito obchodními podmínkami uděluje uživatel výslovný souhlas s tím, aby provozovatel GAUTE, a.s. se sídlem Lidická 2006/26, Černá Pole, 602 00 Brno, IČ: 25543709, zapsána v obchodním rejstříku vedeném Krajským soudem v Brně, oddíl B., vložka 2794, jakožto Správce, zpracovávala manuálně i automatizovaně, včetně profilování, osobní údaje uživatele, a to jméno, příjmení, telefonní číslo a elektronickou (e-mailovou) adresu, rodné číslo, číslo a datum vydání občanského průkazu nebo pasu a dále údaje, které je provozovatel povinen zpracovávat jako povinná osoba dle zákona č. 253/2008 Sb., zákona o některých opatřeních proti legalizaci výnosů z trestné činnosti a financování terorismu, v platném znění, a to za účelem zodpovězení dotazů či požadavků vznesených uživatelem, dále za účelem přípravy smluvních dokumentů potřebných k přípravě nabídky služeb a poskytnutí uživatelem objednaných služeb. Uživatel výslovně bere na vědomí, že osobní údaje nejsou předávány žádné třetí straně, avšak vyjma případů, kdy jsou sděleny osobní údaje protistraně zamýšlené smlouvy, a to pouze za účelem splnění účelu aukce – smlouvy, a to vždy jen v nezbytném rozsahu nutném</w:t>
      </w:r>
      <w:r w:rsidRPr="001F0A64">
        <w:rPr>
          <w:rFonts w:ascii="Calibri" w:hAnsi="Calibri" w:cs="Calibri"/>
          <w:spacing w:val="-5"/>
          <w:sz w:val="22"/>
          <w:szCs w:val="22"/>
        </w:rPr>
        <w:t xml:space="preserve"> </w:t>
      </w:r>
      <w:r w:rsidRPr="001F0A64">
        <w:rPr>
          <w:rFonts w:ascii="Calibri" w:hAnsi="Calibri" w:cs="Calibri"/>
          <w:sz w:val="22"/>
          <w:szCs w:val="22"/>
        </w:rPr>
        <w:t>k</w:t>
      </w:r>
      <w:r w:rsidRPr="001F0A64">
        <w:rPr>
          <w:rFonts w:ascii="Calibri" w:hAnsi="Calibri" w:cs="Calibri"/>
          <w:spacing w:val="-5"/>
          <w:sz w:val="22"/>
          <w:szCs w:val="22"/>
        </w:rPr>
        <w:t xml:space="preserve"> </w:t>
      </w:r>
      <w:r w:rsidRPr="001F0A64">
        <w:rPr>
          <w:rFonts w:ascii="Calibri" w:hAnsi="Calibri" w:cs="Calibri"/>
          <w:sz w:val="22"/>
          <w:szCs w:val="22"/>
        </w:rPr>
        <w:t>jeho</w:t>
      </w:r>
      <w:r w:rsidRPr="001F0A64">
        <w:rPr>
          <w:rFonts w:ascii="Calibri" w:hAnsi="Calibri" w:cs="Calibri"/>
          <w:spacing w:val="-5"/>
          <w:sz w:val="22"/>
          <w:szCs w:val="22"/>
        </w:rPr>
        <w:t xml:space="preserve"> </w:t>
      </w:r>
      <w:r w:rsidRPr="001F0A64">
        <w:rPr>
          <w:rFonts w:ascii="Calibri" w:hAnsi="Calibri" w:cs="Calibri"/>
          <w:sz w:val="22"/>
          <w:szCs w:val="22"/>
        </w:rPr>
        <w:t>splnění.</w:t>
      </w:r>
      <w:r w:rsidRPr="001F0A64">
        <w:rPr>
          <w:rFonts w:ascii="Calibri" w:hAnsi="Calibri" w:cs="Calibri"/>
          <w:spacing w:val="-6"/>
          <w:sz w:val="22"/>
          <w:szCs w:val="22"/>
        </w:rPr>
        <w:t xml:space="preserve"> </w:t>
      </w:r>
      <w:r w:rsidRPr="001F0A64">
        <w:rPr>
          <w:rFonts w:ascii="Calibri" w:hAnsi="Calibri" w:cs="Calibri"/>
          <w:sz w:val="22"/>
          <w:szCs w:val="22"/>
        </w:rPr>
        <w:t>Uživatel</w:t>
      </w:r>
      <w:r w:rsidRPr="001F0A64">
        <w:rPr>
          <w:rFonts w:ascii="Calibri" w:hAnsi="Calibri" w:cs="Calibri"/>
          <w:spacing w:val="-2"/>
          <w:sz w:val="22"/>
          <w:szCs w:val="22"/>
        </w:rPr>
        <w:t xml:space="preserve"> </w:t>
      </w:r>
      <w:r w:rsidRPr="001F0A64">
        <w:rPr>
          <w:rFonts w:ascii="Calibri" w:hAnsi="Calibri" w:cs="Calibri"/>
          <w:sz w:val="22"/>
          <w:szCs w:val="22"/>
        </w:rPr>
        <w:t>s</w:t>
      </w:r>
      <w:r w:rsidRPr="001F0A64">
        <w:rPr>
          <w:rFonts w:ascii="Calibri" w:hAnsi="Calibri" w:cs="Calibri"/>
          <w:spacing w:val="-5"/>
          <w:sz w:val="22"/>
          <w:szCs w:val="22"/>
        </w:rPr>
        <w:t xml:space="preserve"> </w:t>
      </w:r>
      <w:r w:rsidRPr="001F0A64">
        <w:rPr>
          <w:rFonts w:ascii="Calibri" w:hAnsi="Calibri" w:cs="Calibri"/>
          <w:sz w:val="22"/>
          <w:szCs w:val="22"/>
        </w:rPr>
        <w:t>tímto</w:t>
      </w:r>
      <w:r w:rsidRPr="001F0A64">
        <w:rPr>
          <w:rFonts w:ascii="Calibri" w:hAnsi="Calibri" w:cs="Calibri"/>
          <w:spacing w:val="-5"/>
          <w:sz w:val="22"/>
          <w:szCs w:val="22"/>
        </w:rPr>
        <w:t xml:space="preserve"> </w:t>
      </w:r>
      <w:r w:rsidRPr="001F0A64">
        <w:rPr>
          <w:rFonts w:ascii="Calibri" w:hAnsi="Calibri" w:cs="Calibri"/>
          <w:sz w:val="22"/>
          <w:szCs w:val="22"/>
        </w:rPr>
        <w:t>výslovně</w:t>
      </w:r>
      <w:r w:rsidRPr="001F0A64">
        <w:rPr>
          <w:rFonts w:ascii="Calibri" w:hAnsi="Calibri" w:cs="Calibri"/>
          <w:spacing w:val="-6"/>
          <w:sz w:val="22"/>
          <w:szCs w:val="22"/>
        </w:rPr>
        <w:t xml:space="preserve"> </w:t>
      </w:r>
      <w:r w:rsidRPr="001F0A64">
        <w:rPr>
          <w:rFonts w:ascii="Calibri" w:hAnsi="Calibri" w:cs="Calibri"/>
          <w:sz w:val="22"/>
          <w:szCs w:val="22"/>
        </w:rPr>
        <w:t>souhlasí.</w:t>
      </w:r>
    </w:p>
    <w:p w14:paraId="00F10AC9" w14:textId="77777777" w:rsidR="00272508" w:rsidRPr="001F0A64" w:rsidRDefault="00272508" w:rsidP="00272508">
      <w:pPr>
        <w:pStyle w:val="Odstavecseseznamem"/>
        <w:widowControl w:val="0"/>
        <w:autoSpaceDE w:val="0"/>
        <w:autoSpaceDN w:val="0"/>
        <w:ind w:left="357"/>
        <w:jc w:val="both"/>
        <w:rPr>
          <w:rFonts w:ascii="Calibri" w:hAnsi="Calibri" w:cs="Calibri"/>
          <w:sz w:val="22"/>
          <w:szCs w:val="22"/>
        </w:rPr>
      </w:pPr>
    </w:p>
    <w:p w14:paraId="3A3782CF" w14:textId="77777777" w:rsidR="00272508" w:rsidRPr="001F0A64" w:rsidRDefault="00272508" w:rsidP="00272508">
      <w:pPr>
        <w:pStyle w:val="Odstavecseseznamem"/>
        <w:widowControl w:val="0"/>
        <w:numPr>
          <w:ilvl w:val="0"/>
          <w:numId w:val="31"/>
        </w:numPr>
        <w:autoSpaceDE w:val="0"/>
        <w:autoSpaceDN w:val="0"/>
        <w:ind w:hanging="357"/>
        <w:jc w:val="both"/>
        <w:rPr>
          <w:rFonts w:ascii="Calibri" w:hAnsi="Calibri" w:cs="Calibri"/>
          <w:sz w:val="22"/>
          <w:szCs w:val="22"/>
        </w:rPr>
      </w:pPr>
      <w:r w:rsidRPr="001F0A64">
        <w:rPr>
          <w:rFonts w:ascii="Calibri" w:hAnsi="Calibri" w:cs="Calibri"/>
          <w:sz w:val="22"/>
          <w:szCs w:val="22"/>
        </w:rPr>
        <w:t xml:space="preserve">Souhlasem s těmito obchodními podmínkami a dále pak souhlasem s odběrem služeb níže uvedených v tomto odstavci, který je nutné provést přímo na stránce </w:t>
      </w:r>
      <w:hyperlink r:id="rId13">
        <w:r w:rsidRPr="001F0A64">
          <w:rPr>
            <w:rFonts w:ascii="Calibri" w:hAnsi="Calibri" w:cs="Calibri"/>
            <w:sz w:val="22"/>
            <w:szCs w:val="22"/>
            <w:u w:color="0000FF"/>
          </w:rPr>
          <w:t>www.verejnedrazby.cz</w:t>
        </w:r>
        <w:r w:rsidRPr="001F0A64">
          <w:rPr>
            <w:rFonts w:ascii="Calibri" w:hAnsi="Calibri" w:cs="Calibri"/>
            <w:sz w:val="22"/>
            <w:szCs w:val="22"/>
          </w:rPr>
          <w:t xml:space="preserve"> </w:t>
        </w:r>
      </w:hyperlink>
      <w:r w:rsidRPr="001F0A64">
        <w:rPr>
          <w:rFonts w:ascii="Calibri" w:hAnsi="Calibri" w:cs="Calibri"/>
          <w:sz w:val="22"/>
          <w:szCs w:val="22"/>
        </w:rPr>
        <w:t>v sekci registrace uděluje uživatel výslovný souhlas s tím, aby provozovatel GAUTE, a.s. se sídlem Lidická 2006/26, Černá Pole, 602 00 Brno, IČ: 25543709, zapsána v obchodním rejstříku vedeném Krajským soudem v Brně, oddíl B., vložka 2794, jakožto Správce, zpracovávala manuálně i automatizovaně, včetně profilování, osobní údaje uživatele, a to jméno, příjmení, telefonní číslo a elektronickou (e- mailovou) adresu k marketingovým účelům – nabízení služeb provozovatele, resp. zasílání obchodních sdělení (Novinky) provozovatelem v souladu se zákonem č. 480/2004 Sb., o některých službách informační společnosti, v platném</w:t>
      </w:r>
      <w:r w:rsidRPr="001F0A64">
        <w:rPr>
          <w:rFonts w:ascii="Calibri" w:hAnsi="Calibri" w:cs="Calibri"/>
          <w:spacing w:val="-8"/>
          <w:sz w:val="22"/>
          <w:szCs w:val="22"/>
        </w:rPr>
        <w:t xml:space="preserve"> </w:t>
      </w:r>
      <w:r w:rsidRPr="001F0A64">
        <w:rPr>
          <w:rFonts w:ascii="Calibri" w:hAnsi="Calibri" w:cs="Calibri"/>
          <w:sz w:val="22"/>
          <w:szCs w:val="22"/>
        </w:rPr>
        <w:t>znění.</w:t>
      </w:r>
    </w:p>
    <w:p w14:paraId="7EA2051B" w14:textId="77777777" w:rsidR="00272508" w:rsidRPr="001F0A64" w:rsidRDefault="00272508" w:rsidP="00272508">
      <w:pPr>
        <w:pStyle w:val="Zkladntext"/>
        <w:ind w:left="357" w:hanging="357"/>
        <w:rPr>
          <w:rFonts w:ascii="Calibri" w:hAnsi="Calibri" w:cs="Calibri"/>
          <w:b/>
          <w:color w:val="auto"/>
          <w:sz w:val="22"/>
          <w:szCs w:val="22"/>
        </w:rPr>
      </w:pPr>
    </w:p>
    <w:p w14:paraId="28AAD42C" w14:textId="77777777" w:rsidR="00272508" w:rsidRPr="001F0A64" w:rsidRDefault="00272508" w:rsidP="00272508">
      <w:pPr>
        <w:pStyle w:val="Odstavecseseznamem"/>
        <w:widowControl w:val="0"/>
        <w:numPr>
          <w:ilvl w:val="0"/>
          <w:numId w:val="31"/>
        </w:numPr>
        <w:autoSpaceDE w:val="0"/>
        <w:autoSpaceDN w:val="0"/>
        <w:ind w:hanging="357"/>
        <w:jc w:val="both"/>
        <w:rPr>
          <w:rFonts w:ascii="Calibri" w:hAnsi="Calibri" w:cs="Calibri"/>
          <w:sz w:val="22"/>
          <w:szCs w:val="22"/>
        </w:rPr>
      </w:pPr>
      <w:r w:rsidRPr="001F0A64">
        <w:rPr>
          <w:rFonts w:ascii="Calibri" w:hAnsi="Calibri" w:cs="Calibri"/>
          <w:sz w:val="22"/>
          <w:szCs w:val="22"/>
        </w:rPr>
        <w:t>Uživatel prohlašuje, že svůj souhlas ve smyslu odstavce 5. a 6. tohoto článku uděluje ve smyslu čl. 6, odst. 1, písm. a) Nařízení Evropského parlamentu a Rady (EU) 2016/679 ze dne 27. dubna 2016 o ochraně fyzických osob v souvislosti se zpracováním osobních údajů a o volném pohybu těchto údajů a o zrušení směrnice 95/46/ES (obecné nařízení o ochraně osobních údajů), a prohlašuje, že veškeré jím poskytnuté údaje jsou pravdivé. Uživatel se zavazuje oznámit prodávajícímu veškeré</w:t>
      </w:r>
      <w:r w:rsidRPr="001F0A64">
        <w:rPr>
          <w:rFonts w:ascii="Calibri" w:hAnsi="Calibri" w:cs="Calibri"/>
          <w:spacing w:val="5"/>
          <w:sz w:val="22"/>
          <w:szCs w:val="22"/>
        </w:rPr>
        <w:t xml:space="preserve"> </w:t>
      </w:r>
      <w:r w:rsidRPr="001F0A64">
        <w:rPr>
          <w:rFonts w:ascii="Calibri" w:hAnsi="Calibri" w:cs="Calibri"/>
          <w:sz w:val="22"/>
          <w:szCs w:val="22"/>
        </w:rPr>
        <w:t>případné</w:t>
      </w:r>
      <w:r w:rsidRPr="001F0A64">
        <w:rPr>
          <w:rFonts w:ascii="Calibri" w:hAnsi="Calibri" w:cs="Calibri"/>
          <w:spacing w:val="2"/>
          <w:sz w:val="22"/>
          <w:szCs w:val="22"/>
        </w:rPr>
        <w:t xml:space="preserve"> </w:t>
      </w:r>
      <w:r w:rsidRPr="001F0A64">
        <w:rPr>
          <w:rFonts w:ascii="Calibri" w:hAnsi="Calibri" w:cs="Calibri"/>
          <w:sz w:val="22"/>
          <w:szCs w:val="22"/>
        </w:rPr>
        <w:t>změny</w:t>
      </w:r>
      <w:r w:rsidRPr="001F0A64">
        <w:rPr>
          <w:rFonts w:ascii="Calibri" w:hAnsi="Calibri" w:cs="Calibri"/>
          <w:spacing w:val="5"/>
          <w:sz w:val="22"/>
          <w:szCs w:val="22"/>
        </w:rPr>
        <w:t xml:space="preserve"> </w:t>
      </w:r>
      <w:r w:rsidRPr="001F0A64">
        <w:rPr>
          <w:rFonts w:ascii="Calibri" w:hAnsi="Calibri" w:cs="Calibri"/>
          <w:sz w:val="22"/>
          <w:szCs w:val="22"/>
        </w:rPr>
        <w:t>těchto</w:t>
      </w:r>
      <w:r w:rsidRPr="001F0A64">
        <w:rPr>
          <w:rFonts w:ascii="Calibri" w:hAnsi="Calibri" w:cs="Calibri"/>
          <w:spacing w:val="5"/>
          <w:sz w:val="22"/>
          <w:szCs w:val="22"/>
        </w:rPr>
        <w:t xml:space="preserve"> </w:t>
      </w:r>
      <w:r w:rsidRPr="001F0A64">
        <w:rPr>
          <w:rFonts w:ascii="Calibri" w:hAnsi="Calibri" w:cs="Calibri"/>
          <w:sz w:val="22"/>
          <w:szCs w:val="22"/>
        </w:rPr>
        <w:t>údajů</w:t>
      </w:r>
      <w:r w:rsidRPr="001F0A64">
        <w:rPr>
          <w:rFonts w:ascii="Calibri" w:hAnsi="Calibri" w:cs="Calibri"/>
          <w:spacing w:val="1"/>
          <w:sz w:val="22"/>
          <w:szCs w:val="22"/>
        </w:rPr>
        <w:t xml:space="preserve"> </w:t>
      </w:r>
      <w:r w:rsidRPr="001F0A64">
        <w:rPr>
          <w:rFonts w:ascii="Calibri" w:hAnsi="Calibri" w:cs="Calibri"/>
          <w:sz w:val="22"/>
          <w:szCs w:val="22"/>
        </w:rPr>
        <w:t>tak,</w:t>
      </w:r>
      <w:r w:rsidRPr="001F0A64">
        <w:rPr>
          <w:rFonts w:ascii="Calibri" w:hAnsi="Calibri" w:cs="Calibri"/>
          <w:spacing w:val="5"/>
          <w:sz w:val="22"/>
          <w:szCs w:val="22"/>
        </w:rPr>
        <w:t xml:space="preserve"> </w:t>
      </w:r>
      <w:r w:rsidRPr="001F0A64">
        <w:rPr>
          <w:rFonts w:ascii="Calibri" w:hAnsi="Calibri" w:cs="Calibri"/>
          <w:sz w:val="22"/>
          <w:szCs w:val="22"/>
        </w:rPr>
        <w:t>aby</w:t>
      </w:r>
      <w:r w:rsidRPr="001F0A64">
        <w:rPr>
          <w:rFonts w:ascii="Calibri" w:hAnsi="Calibri" w:cs="Calibri"/>
          <w:spacing w:val="5"/>
          <w:sz w:val="22"/>
          <w:szCs w:val="22"/>
        </w:rPr>
        <w:t xml:space="preserve"> </w:t>
      </w:r>
      <w:r w:rsidRPr="001F0A64">
        <w:rPr>
          <w:rFonts w:ascii="Calibri" w:hAnsi="Calibri" w:cs="Calibri"/>
          <w:sz w:val="22"/>
          <w:szCs w:val="22"/>
        </w:rPr>
        <w:t>prodávající</w:t>
      </w:r>
      <w:r w:rsidRPr="001F0A64">
        <w:rPr>
          <w:rFonts w:ascii="Calibri" w:hAnsi="Calibri" w:cs="Calibri"/>
          <w:spacing w:val="2"/>
          <w:sz w:val="22"/>
          <w:szCs w:val="22"/>
        </w:rPr>
        <w:t xml:space="preserve"> </w:t>
      </w:r>
      <w:r w:rsidRPr="001F0A64">
        <w:rPr>
          <w:rFonts w:ascii="Calibri" w:hAnsi="Calibri" w:cs="Calibri"/>
          <w:sz w:val="22"/>
          <w:szCs w:val="22"/>
        </w:rPr>
        <w:t>dostál</w:t>
      </w:r>
      <w:r w:rsidRPr="001F0A64">
        <w:rPr>
          <w:rFonts w:ascii="Calibri" w:hAnsi="Calibri" w:cs="Calibri"/>
          <w:spacing w:val="5"/>
          <w:sz w:val="22"/>
          <w:szCs w:val="22"/>
        </w:rPr>
        <w:t xml:space="preserve"> </w:t>
      </w:r>
      <w:r w:rsidRPr="001F0A64">
        <w:rPr>
          <w:rFonts w:ascii="Calibri" w:hAnsi="Calibri" w:cs="Calibri"/>
          <w:sz w:val="22"/>
          <w:szCs w:val="22"/>
        </w:rPr>
        <w:t>své</w:t>
      </w:r>
      <w:r w:rsidRPr="001F0A64">
        <w:rPr>
          <w:rFonts w:ascii="Calibri" w:hAnsi="Calibri" w:cs="Calibri"/>
          <w:spacing w:val="2"/>
          <w:sz w:val="22"/>
          <w:szCs w:val="22"/>
        </w:rPr>
        <w:t xml:space="preserve"> </w:t>
      </w:r>
      <w:r w:rsidRPr="001F0A64">
        <w:rPr>
          <w:rFonts w:ascii="Calibri" w:hAnsi="Calibri" w:cs="Calibri"/>
          <w:sz w:val="22"/>
          <w:szCs w:val="22"/>
        </w:rPr>
        <w:t>povinnosti</w:t>
      </w:r>
      <w:r w:rsidRPr="001F0A64">
        <w:rPr>
          <w:rFonts w:ascii="Calibri" w:hAnsi="Calibri" w:cs="Calibri"/>
          <w:spacing w:val="2"/>
          <w:sz w:val="22"/>
          <w:szCs w:val="22"/>
        </w:rPr>
        <w:t xml:space="preserve"> </w:t>
      </w:r>
      <w:r w:rsidRPr="001F0A64">
        <w:rPr>
          <w:rFonts w:ascii="Calibri" w:hAnsi="Calibri" w:cs="Calibri"/>
          <w:sz w:val="22"/>
          <w:szCs w:val="22"/>
        </w:rPr>
        <w:t>zpracovávat</w:t>
      </w:r>
      <w:r w:rsidRPr="001F0A64">
        <w:rPr>
          <w:rFonts w:ascii="Calibri" w:hAnsi="Calibri" w:cs="Calibri"/>
          <w:spacing w:val="5"/>
          <w:sz w:val="22"/>
          <w:szCs w:val="22"/>
        </w:rPr>
        <w:t xml:space="preserve"> </w:t>
      </w:r>
      <w:r w:rsidRPr="001F0A64">
        <w:rPr>
          <w:rFonts w:ascii="Calibri" w:hAnsi="Calibri" w:cs="Calibri"/>
          <w:sz w:val="22"/>
          <w:szCs w:val="22"/>
        </w:rPr>
        <w:t>pouze</w:t>
      </w:r>
      <w:r w:rsidRPr="001F0A64">
        <w:rPr>
          <w:rFonts w:ascii="Calibri" w:hAnsi="Calibri" w:cs="Calibri"/>
          <w:spacing w:val="5"/>
          <w:sz w:val="22"/>
          <w:szCs w:val="22"/>
        </w:rPr>
        <w:t xml:space="preserve"> </w:t>
      </w:r>
      <w:r w:rsidRPr="001F0A64">
        <w:rPr>
          <w:rFonts w:ascii="Calibri" w:hAnsi="Calibri" w:cs="Calibri"/>
          <w:sz w:val="22"/>
          <w:szCs w:val="22"/>
        </w:rPr>
        <w:t>platné</w:t>
      </w:r>
      <w:r w:rsidRPr="001F0A64">
        <w:rPr>
          <w:rFonts w:ascii="Calibri" w:hAnsi="Calibri" w:cs="Calibri"/>
          <w:spacing w:val="2"/>
          <w:sz w:val="22"/>
          <w:szCs w:val="22"/>
        </w:rPr>
        <w:t xml:space="preserve"> </w:t>
      </w:r>
      <w:r w:rsidRPr="001F0A64">
        <w:rPr>
          <w:rFonts w:ascii="Calibri" w:hAnsi="Calibri" w:cs="Calibri"/>
          <w:sz w:val="22"/>
          <w:szCs w:val="22"/>
        </w:rPr>
        <w:t>a</w:t>
      </w:r>
      <w:r w:rsidRPr="001F0A64">
        <w:rPr>
          <w:rFonts w:ascii="Calibri" w:hAnsi="Calibri" w:cs="Calibri"/>
          <w:spacing w:val="5"/>
          <w:sz w:val="22"/>
          <w:szCs w:val="22"/>
        </w:rPr>
        <w:t xml:space="preserve"> </w:t>
      </w:r>
      <w:r w:rsidRPr="001F0A64">
        <w:rPr>
          <w:rFonts w:ascii="Calibri" w:hAnsi="Calibri" w:cs="Calibri"/>
          <w:sz w:val="22"/>
          <w:szCs w:val="22"/>
        </w:rPr>
        <w:t>aktuální</w:t>
      </w:r>
      <w:r w:rsidRPr="001F0A64">
        <w:rPr>
          <w:rFonts w:ascii="Calibri" w:hAnsi="Calibri" w:cs="Calibri"/>
          <w:spacing w:val="5"/>
          <w:sz w:val="22"/>
          <w:szCs w:val="22"/>
        </w:rPr>
        <w:t xml:space="preserve"> </w:t>
      </w:r>
      <w:r w:rsidRPr="001F0A64">
        <w:rPr>
          <w:rFonts w:ascii="Calibri" w:hAnsi="Calibri" w:cs="Calibri"/>
          <w:sz w:val="22"/>
          <w:szCs w:val="22"/>
        </w:rPr>
        <w:t>údaje.</w:t>
      </w:r>
    </w:p>
    <w:p w14:paraId="3C9A5D19" w14:textId="77777777" w:rsidR="00272508" w:rsidRPr="001F0A64" w:rsidRDefault="00272508" w:rsidP="00272508">
      <w:pPr>
        <w:pStyle w:val="Zkladntext"/>
        <w:ind w:left="357" w:hanging="357"/>
        <w:rPr>
          <w:rFonts w:ascii="Calibri" w:hAnsi="Calibri" w:cs="Calibri"/>
          <w:b/>
          <w:color w:val="auto"/>
          <w:sz w:val="22"/>
          <w:szCs w:val="22"/>
        </w:rPr>
      </w:pPr>
    </w:p>
    <w:p w14:paraId="08F25C01" w14:textId="77777777" w:rsidR="00272508" w:rsidRPr="001F0A64" w:rsidRDefault="00272508" w:rsidP="00272508">
      <w:pPr>
        <w:pStyle w:val="Odstavecseseznamem"/>
        <w:widowControl w:val="0"/>
        <w:numPr>
          <w:ilvl w:val="0"/>
          <w:numId w:val="31"/>
        </w:numPr>
        <w:autoSpaceDE w:val="0"/>
        <w:autoSpaceDN w:val="0"/>
        <w:ind w:hanging="357"/>
        <w:jc w:val="both"/>
        <w:rPr>
          <w:rFonts w:ascii="Calibri" w:hAnsi="Calibri" w:cs="Calibri"/>
          <w:sz w:val="22"/>
          <w:szCs w:val="22"/>
        </w:rPr>
      </w:pPr>
      <w:r w:rsidRPr="001F0A64">
        <w:rPr>
          <w:rFonts w:ascii="Calibri" w:hAnsi="Calibri" w:cs="Calibri"/>
          <w:sz w:val="22"/>
          <w:szCs w:val="22"/>
        </w:rPr>
        <w:t>Souhlas s výše uvedeným zpracováním osobních údajů poskytuje uživatel dobrovolně, a to na dobu vyžadovanou platnými právními předpisy podle charakteru poskytovaných služeb, jinak na dobu 10 (deseti) let ode dne posledního jednání ve smluvním</w:t>
      </w:r>
      <w:r w:rsidRPr="001F0A64">
        <w:rPr>
          <w:rFonts w:ascii="Calibri" w:hAnsi="Calibri" w:cs="Calibri"/>
          <w:spacing w:val="-5"/>
          <w:sz w:val="22"/>
          <w:szCs w:val="22"/>
        </w:rPr>
        <w:t xml:space="preserve"> </w:t>
      </w:r>
      <w:r w:rsidRPr="001F0A64">
        <w:rPr>
          <w:rFonts w:ascii="Calibri" w:hAnsi="Calibri" w:cs="Calibri"/>
          <w:sz w:val="22"/>
          <w:szCs w:val="22"/>
        </w:rPr>
        <w:t>vztahu</w:t>
      </w:r>
      <w:r w:rsidRPr="001F0A64">
        <w:rPr>
          <w:rFonts w:ascii="Calibri" w:hAnsi="Calibri" w:cs="Calibri"/>
          <w:spacing w:val="-5"/>
          <w:sz w:val="22"/>
          <w:szCs w:val="22"/>
        </w:rPr>
        <w:t xml:space="preserve"> </w:t>
      </w:r>
      <w:r w:rsidRPr="001F0A64">
        <w:rPr>
          <w:rFonts w:ascii="Calibri" w:hAnsi="Calibri" w:cs="Calibri"/>
          <w:sz w:val="22"/>
          <w:szCs w:val="22"/>
        </w:rPr>
        <w:t>či</w:t>
      </w:r>
      <w:r w:rsidRPr="001F0A64">
        <w:rPr>
          <w:rFonts w:ascii="Calibri" w:hAnsi="Calibri" w:cs="Calibri"/>
          <w:spacing w:val="-6"/>
          <w:sz w:val="22"/>
          <w:szCs w:val="22"/>
        </w:rPr>
        <w:t xml:space="preserve"> </w:t>
      </w:r>
      <w:r w:rsidRPr="001F0A64">
        <w:rPr>
          <w:rFonts w:ascii="Calibri" w:hAnsi="Calibri" w:cs="Calibri"/>
          <w:sz w:val="22"/>
          <w:szCs w:val="22"/>
        </w:rPr>
        <w:t>ode</w:t>
      </w:r>
      <w:r w:rsidRPr="001F0A64">
        <w:rPr>
          <w:rFonts w:ascii="Calibri" w:hAnsi="Calibri" w:cs="Calibri"/>
          <w:spacing w:val="-6"/>
          <w:sz w:val="22"/>
          <w:szCs w:val="22"/>
        </w:rPr>
        <w:t xml:space="preserve"> </w:t>
      </w:r>
      <w:r w:rsidRPr="001F0A64">
        <w:rPr>
          <w:rFonts w:ascii="Calibri" w:hAnsi="Calibri" w:cs="Calibri"/>
          <w:sz w:val="22"/>
          <w:szCs w:val="22"/>
        </w:rPr>
        <w:t>dne</w:t>
      </w:r>
      <w:r w:rsidRPr="001F0A64">
        <w:rPr>
          <w:rFonts w:ascii="Calibri" w:hAnsi="Calibri" w:cs="Calibri"/>
          <w:spacing w:val="-6"/>
          <w:sz w:val="22"/>
          <w:szCs w:val="22"/>
        </w:rPr>
        <w:t xml:space="preserve"> </w:t>
      </w:r>
      <w:r w:rsidRPr="001F0A64">
        <w:rPr>
          <w:rFonts w:ascii="Calibri" w:hAnsi="Calibri" w:cs="Calibri"/>
          <w:sz w:val="22"/>
          <w:szCs w:val="22"/>
        </w:rPr>
        <w:t>posledního</w:t>
      </w:r>
      <w:r w:rsidRPr="001F0A64">
        <w:rPr>
          <w:rFonts w:ascii="Calibri" w:hAnsi="Calibri" w:cs="Calibri"/>
          <w:spacing w:val="-4"/>
          <w:sz w:val="22"/>
          <w:szCs w:val="22"/>
        </w:rPr>
        <w:t xml:space="preserve"> </w:t>
      </w:r>
      <w:r w:rsidRPr="001F0A64">
        <w:rPr>
          <w:rFonts w:ascii="Calibri" w:hAnsi="Calibri" w:cs="Calibri"/>
          <w:sz w:val="22"/>
          <w:szCs w:val="22"/>
        </w:rPr>
        <w:t>úkonu</w:t>
      </w:r>
      <w:r w:rsidRPr="001F0A64">
        <w:rPr>
          <w:rFonts w:ascii="Calibri" w:hAnsi="Calibri" w:cs="Calibri"/>
          <w:spacing w:val="-3"/>
          <w:sz w:val="22"/>
          <w:szCs w:val="22"/>
        </w:rPr>
        <w:t xml:space="preserve"> </w:t>
      </w:r>
      <w:r w:rsidRPr="001F0A64">
        <w:rPr>
          <w:rFonts w:ascii="Calibri" w:hAnsi="Calibri" w:cs="Calibri"/>
          <w:sz w:val="22"/>
          <w:szCs w:val="22"/>
        </w:rPr>
        <w:t>poskytnuté</w:t>
      </w:r>
      <w:r w:rsidRPr="001F0A64">
        <w:rPr>
          <w:rFonts w:ascii="Calibri" w:hAnsi="Calibri" w:cs="Calibri"/>
          <w:spacing w:val="-6"/>
          <w:sz w:val="22"/>
          <w:szCs w:val="22"/>
        </w:rPr>
        <w:t xml:space="preserve"> </w:t>
      </w:r>
      <w:r w:rsidRPr="001F0A64">
        <w:rPr>
          <w:rFonts w:ascii="Calibri" w:hAnsi="Calibri" w:cs="Calibri"/>
          <w:sz w:val="22"/>
          <w:szCs w:val="22"/>
        </w:rPr>
        <w:t>služby.</w:t>
      </w:r>
    </w:p>
    <w:p w14:paraId="54C0569F" w14:textId="77777777" w:rsidR="00272508" w:rsidRPr="001F0A64" w:rsidRDefault="00272508" w:rsidP="00272508">
      <w:pPr>
        <w:pStyle w:val="Zkladntext"/>
        <w:ind w:left="357" w:hanging="357"/>
        <w:rPr>
          <w:rFonts w:ascii="Calibri" w:hAnsi="Calibri" w:cs="Calibri"/>
          <w:b/>
          <w:color w:val="auto"/>
          <w:sz w:val="22"/>
          <w:szCs w:val="22"/>
        </w:rPr>
      </w:pPr>
    </w:p>
    <w:p w14:paraId="71C7FDCE" w14:textId="77777777" w:rsidR="00272508" w:rsidRPr="001F0A64" w:rsidRDefault="00272508" w:rsidP="00272508">
      <w:pPr>
        <w:pStyle w:val="Odstavecseseznamem"/>
        <w:widowControl w:val="0"/>
        <w:numPr>
          <w:ilvl w:val="0"/>
          <w:numId w:val="31"/>
        </w:numPr>
        <w:autoSpaceDE w:val="0"/>
        <w:autoSpaceDN w:val="0"/>
        <w:ind w:hanging="357"/>
        <w:jc w:val="both"/>
        <w:rPr>
          <w:rFonts w:ascii="Calibri" w:hAnsi="Calibri" w:cs="Calibri"/>
          <w:sz w:val="22"/>
          <w:szCs w:val="22"/>
        </w:rPr>
      </w:pPr>
      <w:r w:rsidRPr="001F0A64">
        <w:rPr>
          <w:rFonts w:ascii="Calibri" w:hAnsi="Calibri" w:cs="Calibri"/>
          <w:sz w:val="22"/>
          <w:szCs w:val="22"/>
        </w:rPr>
        <w:t>Uživatel bere na vědomí, že má právo svůj souhlas dle odst. 6 tohoto článku kdykoliv odvolat kliknutím na aktivní odkaz, který</w:t>
      </w:r>
      <w:r w:rsidRPr="001F0A64">
        <w:rPr>
          <w:rFonts w:ascii="Calibri" w:hAnsi="Calibri" w:cs="Calibri"/>
          <w:spacing w:val="-5"/>
          <w:sz w:val="22"/>
          <w:szCs w:val="22"/>
        </w:rPr>
        <w:t xml:space="preserve"> </w:t>
      </w:r>
      <w:r w:rsidRPr="001F0A64">
        <w:rPr>
          <w:rFonts w:ascii="Calibri" w:hAnsi="Calibri" w:cs="Calibri"/>
          <w:sz w:val="22"/>
          <w:szCs w:val="22"/>
        </w:rPr>
        <w:t>je</w:t>
      </w:r>
      <w:r w:rsidRPr="001F0A64">
        <w:rPr>
          <w:rFonts w:ascii="Calibri" w:hAnsi="Calibri" w:cs="Calibri"/>
          <w:spacing w:val="-6"/>
          <w:sz w:val="22"/>
          <w:szCs w:val="22"/>
        </w:rPr>
        <w:t xml:space="preserve"> </w:t>
      </w:r>
      <w:r w:rsidRPr="001F0A64">
        <w:rPr>
          <w:rFonts w:ascii="Calibri" w:hAnsi="Calibri" w:cs="Calibri"/>
          <w:sz w:val="22"/>
          <w:szCs w:val="22"/>
        </w:rPr>
        <w:t>obsažen</w:t>
      </w:r>
      <w:r w:rsidRPr="001F0A64">
        <w:rPr>
          <w:rFonts w:ascii="Calibri" w:hAnsi="Calibri" w:cs="Calibri"/>
          <w:spacing w:val="-6"/>
          <w:sz w:val="22"/>
          <w:szCs w:val="22"/>
        </w:rPr>
        <w:t xml:space="preserve"> </w:t>
      </w:r>
      <w:r w:rsidRPr="001F0A64">
        <w:rPr>
          <w:rFonts w:ascii="Calibri" w:hAnsi="Calibri" w:cs="Calibri"/>
          <w:sz w:val="22"/>
          <w:szCs w:val="22"/>
        </w:rPr>
        <w:t>v</w:t>
      </w:r>
      <w:r w:rsidRPr="001F0A64">
        <w:rPr>
          <w:rFonts w:ascii="Calibri" w:hAnsi="Calibri" w:cs="Calibri"/>
          <w:spacing w:val="-5"/>
          <w:sz w:val="22"/>
          <w:szCs w:val="22"/>
        </w:rPr>
        <w:t xml:space="preserve"> </w:t>
      </w:r>
      <w:r w:rsidRPr="001F0A64">
        <w:rPr>
          <w:rFonts w:ascii="Calibri" w:hAnsi="Calibri" w:cs="Calibri"/>
          <w:sz w:val="22"/>
          <w:szCs w:val="22"/>
        </w:rPr>
        <w:t>každém</w:t>
      </w:r>
      <w:r w:rsidRPr="001F0A64">
        <w:rPr>
          <w:rFonts w:ascii="Calibri" w:hAnsi="Calibri" w:cs="Calibri"/>
          <w:spacing w:val="-5"/>
          <w:sz w:val="22"/>
          <w:szCs w:val="22"/>
        </w:rPr>
        <w:t xml:space="preserve"> </w:t>
      </w:r>
      <w:r w:rsidRPr="001F0A64">
        <w:rPr>
          <w:rFonts w:ascii="Calibri" w:hAnsi="Calibri" w:cs="Calibri"/>
          <w:sz w:val="22"/>
          <w:szCs w:val="22"/>
        </w:rPr>
        <w:t>zaslaném</w:t>
      </w:r>
      <w:r w:rsidRPr="001F0A64">
        <w:rPr>
          <w:rFonts w:ascii="Calibri" w:hAnsi="Calibri" w:cs="Calibri"/>
          <w:spacing w:val="-5"/>
          <w:sz w:val="22"/>
          <w:szCs w:val="22"/>
        </w:rPr>
        <w:t xml:space="preserve"> </w:t>
      </w:r>
      <w:r w:rsidRPr="001F0A64">
        <w:rPr>
          <w:rFonts w:ascii="Calibri" w:hAnsi="Calibri" w:cs="Calibri"/>
          <w:sz w:val="22"/>
          <w:szCs w:val="22"/>
        </w:rPr>
        <w:t>obchodním</w:t>
      </w:r>
      <w:r w:rsidRPr="001F0A64">
        <w:rPr>
          <w:rFonts w:ascii="Calibri" w:hAnsi="Calibri" w:cs="Calibri"/>
          <w:spacing w:val="-5"/>
          <w:sz w:val="22"/>
          <w:szCs w:val="22"/>
        </w:rPr>
        <w:t xml:space="preserve"> </w:t>
      </w:r>
      <w:r w:rsidRPr="001F0A64">
        <w:rPr>
          <w:rFonts w:ascii="Calibri" w:hAnsi="Calibri" w:cs="Calibri"/>
          <w:sz w:val="22"/>
          <w:szCs w:val="22"/>
        </w:rPr>
        <w:t>sdělení.</w:t>
      </w:r>
    </w:p>
    <w:p w14:paraId="2060C531" w14:textId="77777777" w:rsidR="00272508" w:rsidRPr="001F0A64" w:rsidRDefault="00272508" w:rsidP="00272508">
      <w:pPr>
        <w:pStyle w:val="Zkladntext"/>
        <w:ind w:left="357" w:hanging="357"/>
        <w:rPr>
          <w:rFonts w:ascii="Calibri" w:hAnsi="Calibri" w:cs="Calibri"/>
          <w:b/>
          <w:color w:val="auto"/>
          <w:sz w:val="22"/>
          <w:szCs w:val="22"/>
        </w:rPr>
      </w:pPr>
    </w:p>
    <w:p w14:paraId="3B79BE4B" w14:textId="77777777" w:rsidR="00272508" w:rsidRPr="001F0A64" w:rsidRDefault="00272508" w:rsidP="00272508">
      <w:pPr>
        <w:pStyle w:val="Odstavecseseznamem"/>
        <w:widowControl w:val="0"/>
        <w:numPr>
          <w:ilvl w:val="0"/>
          <w:numId w:val="31"/>
        </w:numPr>
        <w:autoSpaceDE w:val="0"/>
        <w:autoSpaceDN w:val="0"/>
        <w:ind w:hanging="357"/>
        <w:jc w:val="both"/>
        <w:rPr>
          <w:rFonts w:ascii="Calibri" w:hAnsi="Calibri" w:cs="Calibri"/>
          <w:sz w:val="22"/>
          <w:szCs w:val="22"/>
        </w:rPr>
      </w:pPr>
      <w:r w:rsidRPr="001F0A64">
        <w:rPr>
          <w:rFonts w:ascii="Calibri" w:hAnsi="Calibri" w:cs="Calibri"/>
          <w:w w:val="105"/>
          <w:sz w:val="22"/>
          <w:szCs w:val="22"/>
        </w:rPr>
        <w:t>Uživatel</w:t>
      </w:r>
      <w:r w:rsidRPr="001F0A64">
        <w:rPr>
          <w:rFonts w:ascii="Calibri" w:hAnsi="Calibri" w:cs="Calibri"/>
          <w:spacing w:val="-4"/>
          <w:w w:val="105"/>
          <w:sz w:val="22"/>
          <w:szCs w:val="22"/>
        </w:rPr>
        <w:t xml:space="preserve"> </w:t>
      </w:r>
      <w:r w:rsidRPr="001F0A64">
        <w:rPr>
          <w:rFonts w:ascii="Calibri" w:hAnsi="Calibri" w:cs="Calibri"/>
          <w:w w:val="105"/>
          <w:sz w:val="22"/>
          <w:szCs w:val="22"/>
        </w:rPr>
        <w:t>si</w:t>
      </w:r>
      <w:r w:rsidRPr="001F0A64">
        <w:rPr>
          <w:rFonts w:ascii="Calibri" w:hAnsi="Calibri" w:cs="Calibri"/>
          <w:spacing w:val="-2"/>
          <w:w w:val="105"/>
          <w:sz w:val="22"/>
          <w:szCs w:val="22"/>
        </w:rPr>
        <w:t xml:space="preserve"> </w:t>
      </w:r>
      <w:r w:rsidRPr="001F0A64">
        <w:rPr>
          <w:rFonts w:ascii="Calibri" w:hAnsi="Calibri" w:cs="Calibri"/>
          <w:w w:val="105"/>
          <w:sz w:val="22"/>
          <w:szCs w:val="22"/>
        </w:rPr>
        <w:t>je</w:t>
      </w:r>
      <w:r w:rsidRPr="001F0A64">
        <w:rPr>
          <w:rFonts w:ascii="Calibri" w:hAnsi="Calibri" w:cs="Calibri"/>
          <w:spacing w:val="-2"/>
          <w:w w:val="105"/>
          <w:sz w:val="22"/>
          <w:szCs w:val="22"/>
        </w:rPr>
        <w:t xml:space="preserve"> </w:t>
      </w:r>
      <w:r w:rsidRPr="001F0A64">
        <w:rPr>
          <w:rFonts w:ascii="Calibri" w:hAnsi="Calibri" w:cs="Calibri"/>
          <w:w w:val="105"/>
          <w:sz w:val="22"/>
          <w:szCs w:val="22"/>
        </w:rPr>
        <w:t>vědom,</w:t>
      </w:r>
      <w:r w:rsidRPr="001F0A64">
        <w:rPr>
          <w:rFonts w:ascii="Calibri" w:hAnsi="Calibri" w:cs="Calibri"/>
          <w:spacing w:val="-2"/>
          <w:w w:val="105"/>
          <w:sz w:val="22"/>
          <w:szCs w:val="22"/>
        </w:rPr>
        <w:t xml:space="preserve"> </w:t>
      </w:r>
      <w:r w:rsidRPr="001F0A64">
        <w:rPr>
          <w:rFonts w:ascii="Calibri" w:hAnsi="Calibri" w:cs="Calibri"/>
          <w:w w:val="105"/>
          <w:sz w:val="22"/>
          <w:szCs w:val="22"/>
        </w:rPr>
        <w:t>že</w:t>
      </w:r>
      <w:r w:rsidRPr="001F0A64">
        <w:rPr>
          <w:rFonts w:ascii="Calibri" w:hAnsi="Calibri" w:cs="Calibri"/>
          <w:spacing w:val="-4"/>
          <w:w w:val="105"/>
          <w:sz w:val="22"/>
          <w:szCs w:val="22"/>
        </w:rPr>
        <w:t xml:space="preserve"> </w:t>
      </w:r>
      <w:r w:rsidRPr="001F0A64">
        <w:rPr>
          <w:rFonts w:ascii="Calibri" w:hAnsi="Calibri" w:cs="Calibri"/>
          <w:w w:val="105"/>
          <w:sz w:val="22"/>
          <w:szCs w:val="22"/>
        </w:rPr>
        <w:t>má</w:t>
      </w:r>
      <w:r w:rsidRPr="001F0A64">
        <w:rPr>
          <w:rFonts w:ascii="Calibri" w:hAnsi="Calibri" w:cs="Calibri"/>
          <w:spacing w:val="-2"/>
          <w:w w:val="105"/>
          <w:sz w:val="22"/>
          <w:szCs w:val="22"/>
        </w:rPr>
        <w:t xml:space="preserve"> </w:t>
      </w:r>
      <w:r w:rsidRPr="001F0A64">
        <w:rPr>
          <w:rFonts w:ascii="Calibri" w:hAnsi="Calibri" w:cs="Calibri"/>
          <w:w w:val="105"/>
          <w:sz w:val="22"/>
          <w:szCs w:val="22"/>
        </w:rPr>
        <w:t>právo</w:t>
      </w:r>
      <w:r w:rsidRPr="001F0A64">
        <w:rPr>
          <w:rFonts w:ascii="Calibri" w:hAnsi="Calibri" w:cs="Calibri"/>
          <w:spacing w:val="-2"/>
          <w:w w:val="105"/>
          <w:sz w:val="22"/>
          <w:szCs w:val="22"/>
        </w:rPr>
        <w:t xml:space="preserve"> </w:t>
      </w:r>
      <w:r w:rsidRPr="001F0A64">
        <w:rPr>
          <w:rFonts w:ascii="Calibri" w:hAnsi="Calibri" w:cs="Calibri"/>
          <w:w w:val="105"/>
          <w:sz w:val="22"/>
          <w:szCs w:val="22"/>
        </w:rPr>
        <w:t>na</w:t>
      </w:r>
      <w:r w:rsidRPr="001F0A64">
        <w:rPr>
          <w:rFonts w:ascii="Calibri" w:hAnsi="Calibri" w:cs="Calibri"/>
          <w:spacing w:val="-2"/>
          <w:w w:val="105"/>
          <w:sz w:val="22"/>
          <w:szCs w:val="22"/>
        </w:rPr>
        <w:t xml:space="preserve"> </w:t>
      </w:r>
      <w:r w:rsidRPr="001F0A64">
        <w:rPr>
          <w:rFonts w:ascii="Calibri" w:hAnsi="Calibri" w:cs="Calibri"/>
          <w:w w:val="105"/>
          <w:sz w:val="22"/>
          <w:szCs w:val="22"/>
        </w:rPr>
        <w:t>přístup</w:t>
      </w:r>
      <w:r w:rsidRPr="001F0A64">
        <w:rPr>
          <w:rFonts w:ascii="Calibri" w:hAnsi="Calibri" w:cs="Calibri"/>
          <w:spacing w:val="-2"/>
          <w:w w:val="105"/>
          <w:sz w:val="22"/>
          <w:szCs w:val="22"/>
        </w:rPr>
        <w:t xml:space="preserve"> </w:t>
      </w:r>
      <w:r w:rsidRPr="001F0A64">
        <w:rPr>
          <w:rFonts w:ascii="Calibri" w:hAnsi="Calibri" w:cs="Calibri"/>
          <w:w w:val="105"/>
          <w:sz w:val="22"/>
          <w:szCs w:val="22"/>
        </w:rPr>
        <w:t>ke</w:t>
      </w:r>
      <w:r w:rsidRPr="001F0A64">
        <w:rPr>
          <w:rFonts w:ascii="Calibri" w:hAnsi="Calibri" w:cs="Calibri"/>
          <w:spacing w:val="-2"/>
          <w:w w:val="105"/>
          <w:sz w:val="22"/>
          <w:szCs w:val="22"/>
        </w:rPr>
        <w:t xml:space="preserve"> </w:t>
      </w:r>
      <w:r w:rsidRPr="001F0A64">
        <w:rPr>
          <w:rFonts w:ascii="Calibri" w:hAnsi="Calibri" w:cs="Calibri"/>
          <w:w w:val="105"/>
          <w:sz w:val="22"/>
          <w:szCs w:val="22"/>
        </w:rPr>
        <w:t>svým</w:t>
      </w:r>
      <w:r w:rsidRPr="001F0A64">
        <w:rPr>
          <w:rFonts w:ascii="Calibri" w:hAnsi="Calibri" w:cs="Calibri"/>
          <w:spacing w:val="-1"/>
          <w:w w:val="105"/>
          <w:sz w:val="22"/>
          <w:szCs w:val="22"/>
        </w:rPr>
        <w:t xml:space="preserve"> </w:t>
      </w:r>
      <w:r w:rsidRPr="001F0A64">
        <w:rPr>
          <w:rFonts w:ascii="Calibri" w:hAnsi="Calibri" w:cs="Calibri"/>
          <w:w w:val="105"/>
          <w:sz w:val="22"/>
          <w:szCs w:val="22"/>
        </w:rPr>
        <w:t>osobním</w:t>
      </w:r>
      <w:r w:rsidRPr="001F0A64">
        <w:rPr>
          <w:rFonts w:ascii="Calibri" w:hAnsi="Calibri" w:cs="Calibri"/>
          <w:spacing w:val="-2"/>
          <w:w w:val="105"/>
          <w:sz w:val="22"/>
          <w:szCs w:val="22"/>
        </w:rPr>
        <w:t xml:space="preserve"> </w:t>
      </w:r>
      <w:r w:rsidRPr="001F0A64">
        <w:rPr>
          <w:rFonts w:ascii="Calibri" w:hAnsi="Calibri" w:cs="Calibri"/>
          <w:w w:val="105"/>
          <w:sz w:val="22"/>
          <w:szCs w:val="22"/>
        </w:rPr>
        <w:t>údajům,</w:t>
      </w:r>
      <w:r w:rsidRPr="001F0A64">
        <w:rPr>
          <w:rFonts w:ascii="Calibri" w:hAnsi="Calibri" w:cs="Calibri"/>
          <w:spacing w:val="-2"/>
          <w:w w:val="105"/>
          <w:sz w:val="22"/>
          <w:szCs w:val="22"/>
        </w:rPr>
        <w:t xml:space="preserve"> </w:t>
      </w:r>
      <w:r w:rsidRPr="001F0A64">
        <w:rPr>
          <w:rFonts w:ascii="Calibri" w:hAnsi="Calibri" w:cs="Calibri"/>
          <w:w w:val="105"/>
          <w:sz w:val="22"/>
          <w:szCs w:val="22"/>
        </w:rPr>
        <w:t>právo</w:t>
      </w:r>
      <w:r w:rsidRPr="001F0A64">
        <w:rPr>
          <w:rFonts w:ascii="Calibri" w:hAnsi="Calibri" w:cs="Calibri"/>
          <w:spacing w:val="-2"/>
          <w:w w:val="105"/>
          <w:sz w:val="22"/>
          <w:szCs w:val="22"/>
        </w:rPr>
        <w:t xml:space="preserve"> </w:t>
      </w:r>
      <w:r w:rsidRPr="001F0A64">
        <w:rPr>
          <w:rFonts w:ascii="Calibri" w:hAnsi="Calibri" w:cs="Calibri"/>
          <w:w w:val="105"/>
          <w:sz w:val="22"/>
          <w:szCs w:val="22"/>
        </w:rPr>
        <w:t>na</w:t>
      </w:r>
      <w:r w:rsidRPr="001F0A64">
        <w:rPr>
          <w:rFonts w:ascii="Calibri" w:hAnsi="Calibri" w:cs="Calibri"/>
          <w:spacing w:val="-2"/>
          <w:w w:val="105"/>
          <w:sz w:val="22"/>
          <w:szCs w:val="22"/>
        </w:rPr>
        <w:t xml:space="preserve"> </w:t>
      </w:r>
      <w:r w:rsidRPr="001F0A64">
        <w:rPr>
          <w:rFonts w:ascii="Calibri" w:hAnsi="Calibri" w:cs="Calibri"/>
          <w:w w:val="105"/>
          <w:sz w:val="22"/>
          <w:szCs w:val="22"/>
        </w:rPr>
        <w:t>vysvětlení,</w:t>
      </w:r>
      <w:r w:rsidRPr="001F0A64">
        <w:rPr>
          <w:rFonts w:ascii="Calibri" w:hAnsi="Calibri" w:cs="Calibri"/>
          <w:spacing w:val="-2"/>
          <w:w w:val="105"/>
          <w:sz w:val="22"/>
          <w:szCs w:val="22"/>
        </w:rPr>
        <w:t xml:space="preserve"> </w:t>
      </w:r>
      <w:r w:rsidRPr="001F0A64">
        <w:rPr>
          <w:rFonts w:ascii="Calibri" w:hAnsi="Calibri" w:cs="Calibri"/>
          <w:w w:val="105"/>
          <w:sz w:val="22"/>
          <w:szCs w:val="22"/>
        </w:rPr>
        <w:t>právo</w:t>
      </w:r>
      <w:r w:rsidRPr="001F0A64">
        <w:rPr>
          <w:rFonts w:ascii="Calibri" w:hAnsi="Calibri" w:cs="Calibri"/>
          <w:spacing w:val="-2"/>
          <w:w w:val="105"/>
          <w:sz w:val="22"/>
          <w:szCs w:val="22"/>
        </w:rPr>
        <w:t xml:space="preserve"> </w:t>
      </w:r>
      <w:r w:rsidRPr="001F0A64">
        <w:rPr>
          <w:rFonts w:ascii="Calibri" w:hAnsi="Calibri" w:cs="Calibri"/>
          <w:w w:val="105"/>
          <w:sz w:val="22"/>
          <w:szCs w:val="22"/>
        </w:rPr>
        <w:t>na</w:t>
      </w:r>
      <w:r w:rsidRPr="001F0A64">
        <w:rPr>
          <w:rFonts w:ascii="Calibri" w:hAnsi="Calibri" w:cs="Calibri"/>
          <w:spacing w:val="-2"/>
          <w:w w:val="105"/>
          <w:sz w:val="22"/>
          <w:szCs w:val="22"/>
        </w:rPr>
        <w:t xml:space="preserve"> </w:t>
      </w:r>
      <w:r w:rsidRPr="001F0A64">
        <w:rPr>
          <w:rFonts w:ascii="Calibri" w:hAnsi="Calibri" w:cs="Calibri"/>
          <w:w w:val="105"/>
          <w:sz w:val="22"/>
          <w:szCs w:val="22"/>
        </w:rPr>
        <w:t>jejich</w:t>
      </w:r>
      <w:r w:rsidRPr="001F0A64">
        <w:rPr>
          <w:rFonts w:ascii="Calibri" w:hAnsi="Calibri" w:cs="Calibri"/>
          <w:spacing w:val="-2"/>
          <w:w w:val="105"/>
          <w:sz w:val="22"/>
          <w:szCs w:val="22"/>
        </w:rPr>
        <w:t xml:space="preserve"> </w:t>
      </w:r>
      <w:r w:rsidRPr="001F0A64">
        <w:rPr>
          <w:rFonts w:ascii="Calibri" w:hAnsi="Calibri" w:cs="Calibri"/>
          <w:w w:val="105"/>
          <w:sz w:val="22"/>
          <w:szCs w:val="22"/>
        </w:rPr>
        <w:t>aktualizaci, opravu, doplnění, omezení zpracování či výmaz, právo na přenositelnost osobních údajů, právo vznést námitku nebo se obrátit</w:t>
      </w:r>
      <w:r w:rsidRPr="001F0A64">
        <w:rPr>
          <w:rFonts w:ascii="Calibri" w:hAnsi="Calibri" w:cs="Calibri"/>
          <w:spacing w:val="-14"/>
          <w:w w:val="105"/>
          <w:sz w:val="22"/>
          <w:szCs w:val="22"/>
        </w:rPr>
        <w:t xml:space="preserve"> </w:t>
      </w:r>
      <w:r w:rsidRPr="001F0A64">
        <w:rPr>
          <w:rFonts w:ascii="Calibri" w:hAnsi="Calibri" w:cs="Calibri"/>
          <w:w w:val="105"/>
          <w:sz w:val="22"/>
          <w:szCs w:val="22"/>
        </w:rPr>
        <w:t>na</w:t>
      </w:r>
      <w:r w:rsidRPr="001F0A64">
        <w:rPr>
          <w:rFonts w:ascii="Calibri" w:hAnsi="Calibri" w:cs="Calibri"/>
          <w:spacing w:val="-14"/>
          <w:w w:val="105"/>
          <w:sz w:val="22"/>
          <w:szCs w:val="22"/>
        </w:rPr>
        <w:t xml:space="preserve"> </w:t>
      </w:r>
      <w:r w:rsidRPr="001F0A64">
        <w:rPr>
          <w:rFonts w:ascii="Calibri" w:hAnsi="Calibri" w:cs="Calibri"/>
          <w:w w:val="105"/>
          <w:sz w:val="22"/>
          <w:szCs w:val="22"/>
        </w:rPr>
        <w:t>Úřad</w:t>
      </w:r>
      <w:r w:rsidRPr="001F0A64">
        <w:rPr>
          <w:rFonts w:ascii="Calibri" w:hAnsi="Calibri" w:cs="Calibri"/>
          <w:spacing w:val="-14"/>
          <w:w w:val="105"/>
          <w:sz w:val="22"/>
          <w:szCs w:val="22"/>
        </w:rPr>
        <w:t xml:space="preserve"> </w:t>
      </w:r>
      <w:r w:rsidRPr="001F0A64">
        <w:rPr>
          <w:rFonts w:ascii="Calibri" w:hAnsi="Calibri" w:cs="Calibri"/>
          <w:w w:val="105"/>
          <w:sz w:val="22"/>
          <w:szCs w:val="22"/>
        </w:rPr>
        <w:t>pro</w:t>
      </w:r>
      <w:r w:rsidRPr="001F0A64">
        <w:rPr>
          <w:rFonts w:ascii="Calibri" w:hAnsi="Calibri" w:cs="Calibri"/>
          <w:spacing w:val="-14"/>
          <w:w w:val="105"/>
          <w:sz w:val="22"/>
          <w:szCs w:val="22"/>
        </w:rPr>
        <w:t xml:space="preserve"> </w:t>
      </w:r>
      <w:r w:rsidRPr="001F0A64">
        <w:rPr>
          <w:rFonts w:ascii="Calibri" w:hAnsi="Calibri" w:cs="Calibri"/>
          <w:w w:val="105"/>
          <w:sz w:val="22"/>
          <w:szCs w:val="22"/>
        </w:rPr>
        <w:t>ochranu</w:t>
      </w:r>
      <w:r w:rsidRPr="001F0A64">
        <w:rPr>
          <w:rFonts w:ascii="Calibri" w:hAnsi="Calibri" w:cs="Calibri"/>
          <w:spacing w:val="-15"/>
          <w:w w:val="105"/>
          <w:sz w:val="22"/>
          <w:szCs w:val="22"/>
        </w:rPr>
        <w:t xml:space="preserve"> </w:t>
      </w:r>
      <w:r w:rsidRPr="001F0A64">
        <w:rPr>
          <w:rFonts w:ascii="Calibri" w:hAnsi="Calibri" w:cs="Calibri"/>
          <w:w w:val="105"/>
          <w:sz w:val="22"/>
          <w:szCs w:val="22"/>
        </w:rPr>
        <w:t>osobních</w:t>
      </w:r>
      <w:r w:rsidRPr="001F0A64">
        <w:rPr>
          <w:rFonts w:ascii="Calibri" w:hAnsi="Calibri" w:cs="Calibri"/>
          <w:spacing w:val="-14"/>
          <w:w w:val="105"/>
          <w:sz w:val="22"/>
          <w:szCs w:val="22"/>
        </w:rPr>
        <w:t xml:space="preserve"> </w:t>
      </w:r>
      <w:r w:rsidRPr="001F0A64">
        <w:rPr>
          <w:rFonts w:ascii="Calibri" w:hAnsi="Calibri" w:cs="Calibri"/>
          <w:w w:val="105"/>
          <w:sz w:val="22"/>
          <w:szCs w:val="22"/>
        </w:rPr>
        <w:t>údajů.</w:t>
      </w:r>
      <w:r w:rsidRPr="001F0A64">
        <w:rPr>
          <w:rFonts w:ascii="Calibri" w:hAnsi="Calibri" w:cs="Calibri"/>
          <w:spacing w:val="-15"/>
          <w:w w:val="105"/>
          <w:sz w:val="22"/>
          <w:szCs w:val="22"/>
        </w:rPr>
        <w:t xml:space="preserve"> </w:t>
      </w:r>
      <w:r w:rsidRPr="001F0A64">
        <w:rPr>
          <w:rFonts w:ascii="Calibri" w:hAnsi="Calibri" w:cs="Calibri"/>
          <w:w w:val="105"/>
          <w:sz w:val="22"/>
          <w:szCs w:val="22"/>
        </w:rPr>
        <w:t>Uživatel</w:t>
      </w:r>
      <w:r w:rsidRPr="001F0A64">
        <w:rPr>
          <w:rFonts w:ascii="Calibri" w:hAnsi="Calibri" w:cs="Calibri"/>
          <w:spacing w:val="-14"/>
          <w:w w:val="105"/>
          <w:sz w:val="22"/>
          <w:szCs w:val="22"/>
        </w:rPr>
        <w:t xml:space="preserve"> </w:t>
      </w:r>
      <w:r w:rsidRPr="001F0A64">
        <w:rPr>
          <w:rFonts w:ascii="Calibri" w:hAnsi="Calibri" w:cs="Calibri"/>
          <w:w w:val="105"/>
          <w:sz w:val="22"/>
          <w:szCs w:val="22"/>
        </w:rPr>
        <w:t>bere</w:t>
      </w:r>
      <w:r w:rsidRPr="001F0A64">
        <w:rPr>
          <w:rFonts w:ascii="Calibri" w:hAnsi="Calibri" w:cs="Calibri"/>
          <w:spacing w:val="-15"/>
          <w:w w:val="105"/>
          <w:sz w:val="22"/>
          <w:szCs w:val="22"/>
        </w:rPr>
        <w:t xml:space="preserve"> </w:t>
      </w:r>
      <w:r w:rsidRPr="001F0A64">
        <w:rPr>
          <w:rFonts w:ascii="Calibri" w:hAnsi="Calibri" w:cs="Calibri"/>
          <w:w w:val="105"/>
          <w:sz w:val="22"/>
          <w:szCs w:val="22"/>
        </w:rPr>
        <w:t>také</w:t>
      </w:r>
      <w:r w:rsidRPr="001F0A64">
        <w:rPr>
          <w:rFonts w:ascii="Calibri" w:hAnsi="Calibri" w:cs="Calibri"/>
          <w:spacing w:val="-14"/>
          <w:w w:val="105"/>
          <w:sz w:val="22"/>
          <w:szCs w:val="22"/>
        </w:rPr>
        <w:t xml:space="preserve"> </w:t>
      </w:r>
      <w:r w:rsidRPr="001F0A64">
        <w:rPr>
          <w:rFonts w:ascii="Calibri" w:hAnsi="Calibri" w:cs="Calibri"/>
          <w:w w:val="105"/>
          <w:sz w:val="22"/>
          <w:szCs w:val="22"/>
        </w:rPr>
        <w:t>na</w:t>
      </w:r>
      <w:r w:rsidRPr="001F0A64">
        <w:rPr>
          <w:rFonts w:ascii="Calibri" w:hAnsi="Calibri" w:cs="Calibri"/>
          <w:spacing w:val="-14"/>
          <w:w w:val="105"/>
          <w:sz w:val="22"/>
          <w:szCs w:val="22"/>
        </w:rPr>
        <w:t xml:space="preserve"> </w:t>
      </w:r>
      <w:r w:rsidRPr="001F0A64">
        <w:rPr>
          <w:rFonts w:ascii="Calibri" w:hAnsi="Calibri" w:cs="Calibri"/>
          <w:w w:val="105"/>
          <w:sz w:val="22"/>
          <w:szCs w:val="22"/>
        </w:rPr>
        <w:t>vědomí</w:t>
      </w:r>
      <w:r w:rsidRPr="001F0A64">
        <w:rPr>
          <w:rFonts w:ascii="Calibri" w:hAnsi="Calibri" w:cs="Calibri"/>
          <w:spacing w:val="-15"/>
          <w:w w:val="105"/>
          <w:sz w:val="22"/>
          <w:szCs w:val="22"/>
        </w:rPr>
        <w:t xml:space="preserve"> </w:t>
      </w:r>
      <w:r w:rsidRPr="001F0A64">
        <w:rPr>
          <w:rFonts w:ascii="Calibri" w:hAnsi="Calibri" w:cs="Calibri"/>
          <w:w w:val="105"/>
          <w:sz w:val="22"/>
          <w:szCs w:val="22"/>
        </w:rPr>
        <w:t>a</w:t>
      </w:r>
      <w:r w:rsidRPr="001F0A64">
        <w:rPr>
          <w:rFonts w:ascii="Calibri" w:hAnsi="Calibri" w:cs="Calibri"/>
          <w:spacing w:val="-15"/>
          <w:w w:val="105"/>
          <w:sz w:val="22"/>
          <w:szCs w:val="22"/>
        </w:rPr>
        <w:t xml:space="preserve"> </w:t>
      </w:r>
      <w:r w:rsidRPr="001F0A64">
        <w:rPr>
          <w:rFonts w:ascii="Calibri" w:hAnsi="Calibri" w:cs="Calibri"/>
          <w:w w:val="105"/>
          <w:sz w:val="22"/>
          <w:szCs w:val="22"/>
        </w:rPr>
        <w:t>souhlasí</w:t>
      </w:r>
      <w:r w:rsidRPr="001F0A64">
        <w:rPr>
          <w:rFonts w:ascii="Calibri" w:hAnsi="Calibri" w:cs="Calibri"/>
          <w:spacing w:val="-15"/>
          <w:w w:val="105"/>
          <w:sz w:val="22"/>
          <w:szCs w:val="22"/>
        </w:rPr>
        <w:t xml:space="preserve"> </w:t>
      </w:r>
      <w:r w:rsidRPr="001F0A64">
        <w:rPr>
          <w:rFonts w:ascii="Calibri" w:hAnsi="Calibri" w:cs="Calibri"/>
          <w:w w:val="105"/>
          <w:sz w:val="22"/>
          <w:szCs w:val="22"/>
        </w:rPr>
        <w:t>s</w:t>
      </w:r>
      <w:r w:rsidRPr="001F0A64">
        <w:rPr>
          <w:rFonts w:ascii="Calibri" w:hAnsi="Calibri" w:cs="Calibri"/>
          <w:spacing w:val="-19"/>
          <w:w w:val="105"/>
          <w:sz w:val="22"/>
          <w:szCs w:val="22"/>
        </w:rPr>
        <w:t xml:space="preserve"> </w:t>
      </w:r>
      <w:r w:rsidRPr="001F0A64">
        <w:rPr>
          <w:rFonts w:ascii="Calibri" w:hAnsi="Calibri" w:cs="Calibri"/>
          <w:w w:val="105"/>
          <w:sz w:val="22"/>
          <w:szCs w:val="22"/>
        </w:rPr>
        <w:t>tím,</w:t>
      </w:r>
      <w:r w:rsidRPr="001F0A64">
        <w:rPr>
          <w:rFonts w:ascii="Calibri" w:hAnsi="Calibri" w:cs="Calibri"/>
          <w:spacing w:val="-14"/>
          <w:w w:val="105"/>
          <w:sz w:val="22"/>
          <w:szCs w:val="22"/>
        </w:rPr>
        <w:t xml:space="preserve"> </w:t>
      </w:r>
      <w:r w:rsidRPr="001F0A64">
        <w:rPr>
          <w:rFonts w:ascii="Calibri" w:hAnsi="Calibri" w:cs="Calibri"/>
          <w:w w:val="105"/>
          <w:sz w:val="22"/>
          <w:szCs w:val="22"/>
        </w:rPr>
        <w:t>že</w:t>
      </w:r>
      <w:r w:rsidRPr="001F0A64">
        <w:rPr>
          <w:rFonts w:ascii="Calibri" w:hAnsi="Calibri" w:cs="Calibri"/>
          <w:spacing w:val="-14"/>
          <w:w w:val="105"/>
          <w:sz w:val="22"/>
          <w:szCs w:val="22"/>
        </w:rPr>
        <w:t xml:space="preserve"> </w:t>
      </w:r>
      <w:r w:rsidRPr="001F0A64">
        <w:rPr>
          <w:rFonts w:ascii="Calibri" w:hAnsi="Calibri" w:cs="Calibri"/>
          <w:w w:val="105"/>
          <w:sz w:val="22"/>
          <w:szCs w:val="22"/>
        </w:rPr>
        <w:t>omezení</w:t>
      </w:r>
      <w:r w:rsidRPr="001F0A64">
        <w:rPr>
          <w:rFonts w:ascii="Calibri" w:hAnsi="Calibri" w:cs="Calibri"/>
          <w:spacing w:val="-15"/>
          <w:w w:val="105"/>
          <w:sz w:val="22"/>
          <w:szCs w:val="22"/>
        </w:rPr>
        <w:t xml:space="preserve"> </w:t>
      </w:r>
      <w:r w:rsidRPr="001F0A64">
        <w:rPr>
          <w:rFonts w:ascii="Calibri" w:hAnsi="Calibri" w:cs="Calibri"/>
          <w:w w:val="105"/>
          <w:sz w:val="22"/>
          <w:szCs w:val="22"/>
        </w:rPr>
        <w:t>zpracování</w:t>
      </w:r>
      <w:r w:rsidRPr="001F0A64">
        <w:rPr>
          <w:rFonts w:ascii="Calibri" w:hAnsi="Calibri" w:cs="Calibri"/>
          <w:spacing w:val="-15"/>
          <w:w w:val="105"/>
          <w:sz w:val="22"/>
          <w:szCs w:val="22"/>
        </w:rPr>
        <w:t xml:space="preserve"> </w:t>
      </w:r>
      <w:r w:rsidRPr="001F0A64">
        <w:rPr>
          <w:rFonts w:ascii="Calibri" w:hAnsi="Calibri" w:cs="Calibri"/>
          <w:w w:val="105"/>
          <w:sz w:val="22"/>
          <w:szCs w:val="22"/>
        </w:rPr>
        <w:t>a</w:t>
      </w:r>
      <w:r w:rsidRPr="001F0A64">
        <w:rPr>
          <w:rFonts w:ascii="Calibri" w:hAnsi="Calibri" w:cs="Calibri"/>
          <w:spacing w:val="-15"/>
          <w:w w:val="105"/>
          <w:sz w:val="22"/>
          <w:szCs w:val="22"/>
        </w:rPr>
        <w:t xml:space="preserve"> </w:t>
      </w:r>
      <w:r w:rsidRPr="001F0A64">
        <w:rPr>
          <w:rFonts w:ascii="Calibri" w:hAnsi="Calibri" w:cs="Calibri"/>
          <w:w w:val="105"/>
          <w:sz w:val="22"/>
          <w:szCs w:val="22"/>
        </w:rPr>
        <w:t>výmaz jeho</w:t>
      </w:r>
      <w:r w:rsidRPr="001F0A64">
        <w:rPr>
          <w:rFonts w:ascii="Calibri" w:hAnsi="Calibri" w:cs="Calibri"/>
          <w:spacing w:val="-18"/>
          <w:w w:val="105"/>
          <w:sz w:val="22"/>
          <w:szCs w:val="22"/>
        </w:rPr>
        <w:t xml:space="preserve"> </w:t>
      </w:r>
      <w:r w:rsidRPr="001F0A64">
        <w:rPr>
          <w:rFonts w:ascii="Calibri" w:hAnsi="Calibri" w:cs="Calibri"/>
          <w:w w:val="105"/>
          <w:sz w:val="22"/>
          <w:szCs w:val="22"/>
        </w:rPr>
        <w:t>osobních</w:t>
      </w:r>
      <w:r w:rsidRPr="001F0A64">
        <w:rPr>
          <w:rFonts w:ascii="Calibri" w:hAnsi="Calibri" w:cs="Calibri"/>
          <w:spacing w:val="-19"/>
          <w:w w:val="105"/>
          <w:sz w:val="22"/>
          <w:szCs w:val="22"/>
        </w:rPr>
        <w:t xml:space="preserve"> </w:t>
      </w:r>
      <w:r w:rsidRPr="001F0A64">
        <w:rPr>
          <w:rFonts w:ascii="Calibri" w:hAnsi="Calibri" w:cs="Calibri"/>
          <w:w w:val="105"/>
          <w:sz w:val="22"/>
          <w:szCs w:val="22"/>
        </w:rPr>
        <w:t>údajů</w:t>
      </w:r>
      <w:r w:rsidRPr="001F0A64">
        <w:rPr>
          <w:rFonts w:ascii="Calibri" w:hAnsi="Calibri" w:cs="Calibri"/>
          <w:spacing w:val="-19"/>
          <w:w w:val="105"/>
          <w:sz w:val="22"/>
          <w:szCs w:val="22"/>
        </w:rPr>
        <w:t xml:space="preserve"> </w:t>
      </w:r>
      <w:r w:rsidRPr="001F0A64">
        <w:rPr>
          <w:rFonts w:ascii="Calibri" w:hAnsi="Calibri" w:cs="Calibri"/>
          <w:w w:val="105"/>
          <w:sz w:val="22"/>
          <w:szCs w:val="22"/>
        </w:rPr>
        <w:t>nejsou</w:t>
      </w:r>
      <w:r w:rsidRPr="001F0A64">
        <w:rPr>
          <w:rFonts w:ascii="Calibri" w:hAnsi="Calibri" w:cs="Calibri"/>
          <w:spacing w:val="-19"/>
          <w:w w:val="105"/>
          <w:sz w:val="22"/>
          <w:szCs w:val="22"/>
        </w:rPr>
        <w:t xml:space="preserve"> </w:t>
      </w:r>
      <w:r w:rsidRPr="001F0A64">
        <w:rPr>
          <w:rFonts w:ascii="Calibri" w:hAnsi="Calibri" w:cs="Calibri"/>
          <w:w w:val="105"/>
          <w:sz w:val="22"/>
          <w:szCs w:val="22"/>
        </w:rPr>
        <w:t>možné</w:t>
      </w:r>
      <w:r w:rsidRPr="001F0A64">
        <w:rPr>
          <w:rFonts w:ascii="Calibri" w:hAnsi="Calibri" w:cs="Calibri"/>
          <w:spacing w:val="-19"/>
          <w:w w:val="105"/>
          <w:sz w:val="22"/>
          <w:szCs w:val="22"/>
        </w:rPr>
        <w:t xml:space="preserve"> </w:t>
      </w:r>
      <w:r w:rsidRPr="001F0A64">
        <w:rPr>
          <w:rFonts w:ascii="Calibri" w:hAnsi="Calibri" w:cs="Calibri"/>
          <w:w w:val="105"/>
          <w:sz w:val="22"/>
          <w:szCs w:val="22"/>
        </w:rPr>
        <w:t>v</w:t>
      </w:r>
      <w:r w:rsidRPr="001F0A64">
        <w:rPr>
          <w:rFonts w:ascii="Calibri" w:hAnsi="Calibri" w:cs="Calibri"/>
          <w:spacing w:val="-24"/>
          <w:w w:val="105"/>
          <w:sz w:val="22"/>
          <w:szCs w:val="22"/>
        </w:rPr>
        <w:t xml:space="preserve"> </w:t>
      </w:r>
      <w:r w:rsidRPr="001F0A64">
        <w:rPr>
          <w:rFonts w:ascii="Calibri" w:hAnsi="Calibri" w:cs="Calibri"/>
          <w:w w:val="105"/>
          <w:sz w:val="22"/>
          <w:szCs w:val="22"/>
        </w:rPr>
        <w:t>případě,</w:t>
      </w:r>
      <w:r w:rsidRPr="001F0A64">
        <w:rPr>
          <w:rFonts w:ascii="Calibri" w:hAnsi="Calibri" w:cs="Calibri"/>
          <w:spacing w:val="-19"/>
          <w:w w:val="105"/>
          <w:sz w:val="22"/>
          <w:szCs w:val="22"/>
        </w:rPr>
        <w:t xml:space="preserve"> </w:t>
      </w:r>
      <w:r w:rsidRPr="001F0A64">
        <w:rPr>
          <w:rFonts w:ascii="Calibri" w:hAnsi="Calibri" w:cs="Calibri"/>
          <w:w w:val="105"/>
          <w:sz w:val="22"/>
          <w:szCs w:val="22"/>
        </w:rPr>
        <w:t>kdy</w:t>
      </w:r>
      <w:r w:rsidRPr="001F0A64">
        <w:rPr>
          <w:rFonts w:ascii="Calibri" w:hAnsi="Calibri" w:cs="Calibri"/>
          <w:spacing w:val="-17"/>
          <w:w w:val="105"/>
          <w:sz w:val="22"/>
          <w:szCs w:val="22"/>
        </w:rPr>
        <w:t xml:space="preserve"> </w:t>
      </w:r>
      <w:r w:rsidRPr="001F0A64">
        <w:rPr>
          <w:rFonts w:ascii="Calibri" w:hAnsi="Calibri" w:cs="Calibri"/>
          <w:w w:val="105"/>
          <w:sz w:val="22"/>
          <w:szCs w:val="22"/>
        </w:rPr>
        <w:t>uchování</w:t>
      </w:r>
      <w:r w:rsidRPr="001F0A64">
        <w:rPr>
          <w:rFonts w:ascii="Calibri" w:hAnsi="Calibri" w:cs="Calibri"/>
          <w:spacing w:val="-20"/>
          <w:w w:val="105"/>
          <w:sz w:val="22"/>
          <w:szCs w:val="22"/>
        </w:rPr>
        <w:t xml:space="preserve"> </w:t>
      </w:r>
      <w:r w:rsidRPr="001F0A64">
        <w:rPr>
          <w:rFonts w:ascii="Calibri" w:hAnsi="Calibri" w:cs="Calibri"/>
          <w:w w:val="105"/>
          <w:sz w:val="22"/>
          <w:szCs w:val="22"/>
        </w:rPr>
        <w:t>a</w:t>
      </w:r>
      <w:r w:rsidRPr="001F0A64">
        <w:rPr>
          <w:rFonts w:ascii="Calibri" w:hAnsi="Calibri" w:cs="Calibri"/>
          <w:spacing w:val="-19"/>
          <w:w w:val="105"/>
          <w:sz w:val="22"/>
          <w:szCs w:val="22"/>
        </w:rPr>
        <w:t xml:space="preserve"> </w:t>
      </w:r>
      <w:r w:rsidRPr="001F0A64">
        <w:rPr>
          <w:rFonts w:ascii="Calibri" w:hAnsi="Calibri" w:cs="Calibri"/>
          <w:w w:val="105"/>
          <w:sz w:val="22"/>
          <w:szCs w:val="22"/>
        </w:rPr>
        <w:t>zpracování</w:t>
      </w:r>
      <w:r w:rsidRPr="001F0A64">
        <w:rPr>
          <w:rFonts w:ascii="Calibri" w:hAnsi="Calibri" w:cs="Calibri"/>
          <w:spacing w:val="-20"/>
          <w:w w:val="105"/>
          <w:sz w:val="22"/>
          <w:szCs w:val="22"/>
        </w:rPr>
        <w:t xml:space="preserve"> </w:t>
      </w:r>
      <w:r w:rsidRPr="001F0A64">
        <w:rPr>
          <w:rFonts w:ascii="Calibri" w:hAnsi="Calibri" w:cs="Calibri"/>
          <w:w w:val="105"/>
          <w:sz w:val="22"/>
          <w:szCs w:val="22"/>
        </w:rPr>
        <w:t>osobních</w:t>
      </w:r>
      <w:r w:rsidRPr="001F0A64">
        <w:rPr>
          <w:rFonts w:ascii="Calibri" w:hAnsi="Calibri" w:cs="Calibri"/>
          <w:spacing w:val="-19"/>
          <w:w w:val="105"/>
          <w:sz w:val="22"/>
          <w:szCs w:val="22"/>
        </w:rPr>
        <w:t xml:space="preserve"> </w:t>
      </w:r>
      <w:r w:rsidRPr="001F0A64">
        <w:rPr>
          <w:rFonts w:ascii="Calibri" w:hAnsi="Calibri" w:cs="Calibri"/>
          <w:w w:val="105"/>
          <w:sz w:val="22"/>
          <w:szCs w:val="22"/>
        </w:rPr>
        <w:t>údajů</w:t>
      </w:r>
      <w:r w:rsidRPr="001F0A64">
        <w:rPr>
          <w:rFonts w:ascii="Calibri" w:hAnsi="Calibri" w:cs="Calibri"/>
          <w:spacing w:val="-21"/>
          <w:w w:val="105"/>
          <w:sz w:val="22"/>
          <w:szCs w:val="22"/>
        </w:rPr>
        <w:t xml:space="preserve"> </w:t>
      </w:r>
      <w:r w:rsidRPr="001F0A64">
        <w:rPr>
          <w:rFonts w:ascii="Calibri" w:hAnsi="Calibri" w:cs="Calibri"/>
          <w:w w:val="105"/>
          <w:sz w:val="22"/>
          <w:szCs w:val="22"/>
        </w:rPr>
        <w:t>vyžadují</w:t>
      </w:r>
      <w:r w:rsidRPr="001F0A64">
        <w:rPr>
          <w:rFonts w:ascii="Calibri" w:hAnsi="Calibri" w:cs="Calibri"/>
          <w:spacing w:val="-17"/>
          <w:w w:val="105"/>
          <w:sz w:val="22"/>
          <w:szCs w:val="22"/>
        </w:rPr>
        <w:t xml:space="preserve"> </w:t>
      </w:r>
      <w:r w:rsidRPr="001F0A64">
        <w:rPr>
          <w:rFonts w:ascii="Calibri" w:hAnsi="Calibri" w:cs="Calibri"/>
          <w:w w:val="105"/>
          <w:sz w:val="22"/>
          <w:szCs w:val="22"/>
        </w:rPr>
        <w:t>platné</w:t>
      </w:r>
      <w:r w:rsidRPr="001F0A64">
        <w:rPr>
          <w:rFonts w:ascii="Calibri" w:hAnsi="Calibri" w:cs="Calibri"/>
          <w:spacing w:val="-18"/>
          <w:w w:val="105"/>
          <w:sz w:val="22"/>
          <w:szCs w:val="22"/>
        </w:rPr>
        <w:t xml:space="preserve"> </w:t>
      </w:r>
      <w:r w:rsidRPr="001F0A64">
        <w:rPr>
          <w:rFonts w:ascii="Calibri" w:hAnsi="Calibri" w:cs="Calibri"/>
          <w:w w:val="105"/>
          <w:sz w:val="22"/>
          <w:szCs w:val="22"/>
        </w:rPr>
        <w:t>právní</w:t>
      </w:r>
      <w:r w:rsidRPr="001F0A64">
        <w:rPr>
          <w:rFonts w:ascii="Calibri" w:hAnsi="Calibri" w:cs="Calibri"/>
          <w:spacing w:val="-19"/>
          <w:w w:val="105"/>
          <w:sz w:val="22"/>
          <w:szCs w:val="22"/>
        </w:rPr>
        <w:t xml:space="preserve"> </w:t>
      </w:r>
      <w:r w:rsidRPr="001F0A64">
        <w:rPr>
          <w:rFonts w:ascii="Calibri" w:hAnsi="Calibri" w:cs="Calibri"/>
          <w:w w:val="105"/>
          <w:sz w:val="22"/>
          <w:szCs w:val="22"/>
        </w:rPr>
        <w:t>předpisy.</w:t>
      </w:r>
      <w:r w:rsidRPr="001F0A64">
        <w:rPr>
          <w:rFonts w:ascii="Calibri" w:hAnsi="Calibri" w:cs="Calibri"/>
          <w:spacing w:val="-19"/>
          <w:w w:val="105"/>
          <w:sz w:val="22"/>
          <w:szCs w:val="22"/>
        </w:rPr>
        <w:t xml:space="preserve"> </w:t>
      </w:r>
      <w:r w:rsidRPr="001F0A64">
        <w:rPr>
          <w:rFonts w:ascii="Calibri" w:hAnsi="Calibri" w:cs="Calibri"/>
          <w:w w:val="105"/>
          <w:sz w:val="22"/>
          <w:szCs w:val="22"/>
        </w:rPr>
        <w:t>O této</w:t>
      </w:r>
      <w:r w:rsidRPr="001F0A64">
        <w:rPr>
          <w:rFonts w:ascii="Calibri" w:hAnsi="Calibri" w:cs="Calibri"/>
          <w:spacing w:val="-8"/>
          <w:w w:val="105"/>
          <w:sz w:val="22"/>
          <w:szCs w:val="22"/>
        </w:rPr>
        <w:t xml:space="preserve"> </w:t>
      </w:r>
      <w:r w:rsidRPr="001F0A64">
        <w:rPr>
          <w:rFonts w:ascii="Calibri" w:hAnsi="Calibri" w:cs="Calibri"/>
          <w:w w:val="105"/>
          <w:sz w:val="22"/>
          <w:szCs w:val="22"/>
        </w:rPr>
        <w:t>skutečnosti</w:t>
      </w:r>
      <w:r w:rsidRPr="001F0A64">
        <w:rPr>
          <w:rFonts w:ascii="Calibri" w:hAnsi="Calibri" w:cs="Calibri"/>
          <w:spacing w:val="-9"/>
          <w:w w:val="105"/>
          <w:sz w:val="22"/>
          <w:szCs w:val="22"/>
        </w:rPr>
        <w:t xml:space="preserve"> </w:t>
      </w:r>
      <w:r w:rsidRPr="001F0A64">
        <w:rPr>
          <w:rFonts w:ascii="Calibri" w:hAnsi="Calibri" w:cs="Calibri"/>
          <w:w w:val="105"/>
          <w:sz w:val="22"/>
          <w:szCs w:val="22"/>
        </w:rPr>
        <w:t>má</w:t>
      </w:r>
      <w:r w:rsidRPr="001F0A64">
        <w:rPr>
          <w:rFonts w:ascii="Calibri" w:hAnsi="Calibri" w:cs="Calibri"/>
          <w:spacing w:val="-8"/>
          <w:w w:val="105"/>
          <w:sz w:val="22"/>
          <w:szCs w:val="22"/>
        </w:rPr>
        <w:t xml:space="preserve"> </w:t>
      </w:r>
      <w:r w:rsidRPr="001F0A64">
        <w:rPr>
          <w:rFonts w:ascii="Calibri" w:hAnsi="Calibri" w:cs="Calibri"/>
          <w:w w:val="105"/>
          <w:sz w:val="22"/>
          <w:szCs w:val="22"/>
        </w:rPr>
        <w:t>uživatel</w:t>
      </w:r>
      <w:r w:rsidRPr="001F0A64">
        <w:rPr>
          <w:rFonts w:ascii="Calibri" w:hAnsi="Calibri" w:cs="Calibri"/>
          <w:spacing w:val="-5"/>
          <w:w w:val="105"/>
          <w:sz w:val="22"/>
          <w:szCs w:val="22"/>
        </w:rPr>
        <w:t xml:space="preserve"> </w:t>
      </w:r>
      <w:r w:rsidRPr="001F0A64">
        <w:rPr>
          <w:rFonts w:ascii="Calibri" w:hAnsi="Calibri" w:cs="Calibri"/>
          <w:w w:val="105"/>
          <w:sz w:val="22"/>
          <w:szCs w:val="22"/>
        </w:rPr>
        <w:t>právo</w:t>
      </w:r>
      <w:r w:rsidRPr="001F0A64">
        <w:rPr>
          <w:rFonts w:ascii="Calibri" w:hAnsi="Calibri" w:cs="Calibri"/>
          <w:spacing w:val="-8"/>
          <w:w w:val="105"/>
          <w:sz w:val="22"/>
          <w:szCs w:val="22"/>
        </w:rPr>
        <w:t xml:space="preserve"> </w:t>
      </w:r>
      <w:r w:rsidRPr="001F0A64">
        <w:rPr>
          <w:rFonts w:ascii="Calibri" w:hAnsi="Calibri" w:cs="Calibri"/>
          <w:w w:val="105"/>
          <w:sz w:val="22"/>
          <w:szCs w:val="22"/>
        </w:rPr>
        <w:t>být</w:t>
      </w:r>
      <w:r w:rsidRPr="001F0A64">
        <w:rPr>
          <w:rFonts w:ascii="Calibri" w:hAnsi="Calibri" w:cs="Calibri"/>
          <w:spacing w:val="-8"/>
          <w:w w:val="105"/>
          <w:sz w:val="22"/>
          <w:szCs w:val="22"/>
        </w:rPr>
        <w:t xml:space="preserve"> </w:t>
      </w:r>
      <w:r w:rsidRPr="001F0A64">
        <w:rPr>
          <w:rFonts w:ascii="Calibri" w:hAnsi="Calibri" w:cs="Calibri"/>
          <w:w w:val="105"/>
          <w:sz w:val="22"/>
          <w:szCs w:val="22"/>
        </w:rPr>
        <w:t>informován.</w:t>
      </w:r>
    </w:p>
    <w:p w14:paraId="488626C0" w14:textId="77777777" w:rsidR="00272508" w:rsidRPr="001F0A64" w:rsidRDefault="00272508" w:rsidP="00272508">
      <w:pPr>
        <w:widowControl w:val="0"/>
        <w:shd w:val="clear" w:color="auto" w:fill="FFFFFF"/>
        <w:jc w:val="both"/>
        <w:rPr>
          <w:rFonts w:ascii="Calibri" w:hAnsi="Calibri" w:cs="Calibri"/>
          <w:sz w:val="22"/>
          <w:szCs w:val="22"/>
        </w:rPr>
      </w:pPr>
    </w:p>
    <w:p w14:paraId="5D8975FB" w14:textId="77777777" w:rsidR="00272508" w:rsidRPr="001F0A64" w:rsidRDefault="00272508" w:rsidP="00272508">
      <w:pPr>
        <w:widowControl w:val="0"/>
        <w:shd w:val="clear" w:color="auto" w:fill="FFFFFF"/>
        <w:jc w:val="both"/>
        <w:rPr>
          <w:rFonts w:ascii="Calibri" w:hAnsi="Calibri" w:cs="Calibri"/>
          <w:b/>
          <w:bCs/>
          <w:sz w:val="22"/>
          <w:szCs w:val="22"/>
        </w:rPr>
      </w:pPr>
    </w:p>
    <w:p w14:paraId="7D7FFD0A" w14:textId="77777777" w:rsidR="00272508" w:rsidRPr="001F0A64" w:rsidRDefault="00272508" w:rsidP="00272508">
      <w:pPr>
        <w:widowControl w:val="0"/>
        <w:shd w:val="clear" w:color="auto" w:fill="FFFFFF"/>
        <w:jc w:val="center"/>
        <w:rPr>
          <w:rFonts w:ascii="Calibri" w:hAnsi="Calibri" w:cs="Calibri"/>
          <w:b/>
          <w:bCs/>
          <w:sz w:val="22"/>
          <w:szCs w:val="22"/>
        </w:rPr>
      </w:pPr>
      <w:r w:rsidRPr="001F0A64">
        <w:rPr>
          <w:rFonts w:ascii="Calibri" w:hAnsi="Calibri" w:cs="Calibri"/>
          <w:b/>
          <w:bCs/>
          <w:sz w:val="22"/>
          <w:szCs w:val="22"/>
        </w:rPr>
        <w:t xml:space="preserve">Článek </w:t>
      </w:r>
      <w:r w:rsidRPr="001F0A64">
        <w:rPr>
          <w:rFonts w:ascii="Calibri" w:hAnsi="Calibri" w:cs="Calibri"/>
          <w:b/>
          <w:sz w:val="22"/>
          <w:szCs w:val="22"/>
        </w:rPr>
        <w:t>XI</w:t>
      </w:r>
      <w:r w:rsidRPr="001F0A64">
        <w:rPr>
          <w:rFonts w:ascii="Calibri" w:hAnsi="Calibri" w:cs="Calibri"/>
          <w:b/>
          <w:bCs/>
          <w:sz w:val="22"/>
          <w:szCs w:val="22"/>
        </w:rPr>
        <w:t>. – Ostatní podmínky</w:t>
      </w:r>
    </w:p>
    <w:p w14:paraId="321B6730" w14:textId="77777777" w:rsidR="00272508" w:rsidRPr="001F0A64" w:rsidRDefault="00272508" w:rsidP="00272508">
      <w:pPr>
        <w:widowControl w:val="0"/>
        <w:shd w:val="clear" w:color="auto" w:fill="FFFFFF"/>
        <w:jc w:val="center"/>
        <w:rPr>
          <w:rFonts w:ascii="Calibri" w:hAnsi="Calibri" w:cs="Calibri"/>
          <w:bCs/>
          <w:sz w:val="22"/>
          <w:szCs w:val="22"/>
        </w:rPr>
      </w:pPr>
    </w:p>
    <w:p w14:paraId="60526E55" w14:textId="77777777" w:rsidR="00272508" w:rsidRPr="001F0A64" w:rsidRDefault="00272508" w:rsidP="00272508">
      <w:pPr>
        <w:widowControl w:val="0"/>
        <w:numPr>
          <w:ilvl w:val="0"/>
          <w:numId w:val="29"/>
        </w:numPr>
        <w:shd w:val="clear" w:color="auto" w:fill="FFFFFF"/>
        <w:jc w:val="both"/>
        <w:rPr>
          <w:rFonts w:ascii="Calibri" w:hAnsi="Calibri" w:cs="Calibri"/>
          <w:sz w:val="22"/>
          <w:szCs w:val="22"/>
        </w:rPr>
      </w:pPr>
      <w:r w:rsidRPr="001F0A64">
        <w:rPr>
          <w:rFonts w:ascii="Calibri" w:hAnsi="Calibri" w:cs="Calibri"/>
          <w:sz w:val="22"/>
          <w:szCs w:val="22"/>
        </w:rPr>
        <w:t>Provozovatel nenese odpovědnost za vážnost nabídek činěných účastníky aukcí ani za jednotlivé předměty aukcí a práva k nim se vážící (vlastnické právo atd.).</w:t>
      </w:r>
    </w:p>
    <w:p w14:paraId="555FA12C" w14:textId="77777777" w:rsidR="00272508" w:rsidRPr="001F0A64" w:rsidRDefault="00272508" w:rsidP="00272508">
      <w:pPr>
        <w:widowControl w:val="0"/>
        <w:shd w:val="clear" w:color="auto" w:fill="FFFFFF"/>
        <w:jc w:val="both"/>
        <w:rPr>
          <w:rFonts w:ascii="Calibri" w:hAnsi="Calibri" w:cs="Calibri"/>
          <w:bCs/>
          <w:sz w:val="22"/>
          <w:szCs w:val="22"/>
        </w:rPr>
      </w:pPr>
    </w:p>
    <w:p w14:paraId="50B6FD35" w14:textId="77777777" w:rsidR="00272508" w:rsidRPr="001F0A64" w:rsidRDefault="00272508" w:rsidP="00272508">
      <w:pPr>
        <w:widowControl w:val="0"/>
        <w:numPr>
          <w:ilvl w:val="0"/>
          <w:numId w:val="29"/>
        </w:numPr>
        <w:shd w:val="clear" w:color="auto" w:fill="FFFFFF"/>
        <w:jc w:val="both"/>
        <w:rPr>
          <w:rFonts w:ascii="Calibri" w:hAnsi="Calibri" w:cs="Calibri"/>
          <w:bCs/>
          <w:sz w:val="22"/>
          <w:szCs w:val="22"/>
        </w:rPr>
      </w:pPr>
      <w:r w:rsidRPr="001F0A64">
        <w:rPr>
          <w:rFonts w:ascii="Calibri" w:hAnsi="Calibri" w:cs="Calibri"/>
          <w:bCs/>
          <w:sz w:val="22"/>
          <w:szCs w:val="22"/>
        </w:rPr>
        <w:t>Provozovatel je oprávněn ukončit probíhající aukci, jakož i změnit podmínky jednotlivé aukce na pokyn prodávajícího, a to i v jejím průběhu.</w:t>
      </w:r>
      <w:r w:rsidRPr="001F0A64">
        <w:rPr>
          <w:rFonts w:ascii="Calibri" w:hAnsi="Calibri" w:cs="Calibri"/>
          <w:bCs/>
          <w:i/>
          <w:sz w:val="22"/>
          <w:szCs w:val="22"/>
        </w:rPr>
        <w:t xml:space="preserve"> </w:t>
      </w:r>
      <w:r w:rsidRPr="001F0A64">
        <w:rPr>
          <w:rFonts w:ascii="Calibri" w:hAnsi="Calibri" w:cs="Calibri"/>
          <w:bCs/>
          <w:sz w:val="22"/>
          <w:szCs w:val="22"/>
        </w:rPr>
        <w:t xml:space="preserve">Provozovatel je oprávněn ukončit probíhající aukci i bez pokynu prodávajícího v případě, že bude mít důvodné pochybnosti o právním stavu předmětu prodeje. </w:t>
      </w:r>
    </w:p>
    <w:p w14:paraId="171CCD7F" w14:textId="77777777" w:rsidR="00272508" w:rsidRPr="001F0A64" w:rsidRDefault="00272508" w:rsidP="00272508">
      <w:pPr>
        <w:widowControl w:val="0"/>
        <w:shd w:val="clear" w:color="auto" w:fill="FFFFFF"/>
        <w:jc w:val="both"/>
        <w:rPr>
          <w:rFonts w:ascii="Calibri" w:hAnsi="Calibri" w:cs="Calibri"/>
          <w:bCs/>
          <w:sz w:val="22"/>
          <w:szCs w:val="22"/>
        </w:rPr>
      </w:pPr>
    </w:p>
    <w:p w14:paraId="4704428D" w14:textId="77777777" w:rsidR="00272508" w:rsidRPr="001F0A64" w:rsidRDefault="00272508" w:rsidP="00272508">
      <w:pPr>
        <w:widowControl w:val="0"/>
        <w:numPr>
          <w:ilvl w:val="0"/>
          <w:numId w:val="29"/>
        </w:numPr>
        <w:shd w:val="clear" w:color="auto" w:fill="FFFFFF"/>
        <w:jc w:val="both"/>
        <w:rPr>
          <w:rFonts w:ascii="Calibri" w:hAnsi="Calibri" w:cs="Calibri"/>
          <w:bCs/>
          <w:sz w:val="22"/>
          <w:szCs w:val="22"/>
        </w:rPr>
      </w:pPr>
      <w:r w:rsidRPr="001F0A64">
        <w:rPr>
          <w:rFonts w:ascii="Calibri" w:hAnsi="Calibri" w:cs="Calibri"/>
          <w:bCs/>
          <w:sz w:val="22"/>
          <w:szCs w:val="22"/>
        </w:rPr>
        <w:t>Provozovatel je oprávněn odepřít přístup k účtu s okamžitou platností každému, kdo poruší tyto obchodní podmínky, právní předpisy, případně se chová v rozporu s dobrými mravy (např. narušení provozu systému, uvedení nepravdivých údajů apod.).</w:t>
      </w:r>
    </w:p>
    <w:p w14:paraId="0979E4A8" w14:textId="77777777" w:rsidR="00272508" w:rsidRPr="001F0A64" w:rsidRDefault="00272508" w:rsidP="00272508">
      <w:pPr>
        <w:widowControl w:val="0"/>
        <w:shd w:val="clear" w:color="auto" w:fill="FFFFFF"/>
        <w:jc w:val="both"/>
        <w:rPr>
          <w:rFonts w:ascii="Calibri" w:hAnsi="Calibri" w:cs="Calibri"/>
          <w:bCs/>
          <w:sz w:val="22"/>
          <w:szCs w:val="22"/>
        </w:rPr>
      </w:pPr>
    </w:p>
    <w:p w14:paraId="2445B4CF" w14:textId="77777777" w:rsidR="00272508" w:rsidRPr="001F0A64" w:rsidRDefault="00272508" w:rsidP="00272508">
      <w:pPr>
        <w:widowControl w:val="0"/>
        <w:numPr>
          <w:ilvl w:val="0"/>
          <w:numId w:val="29"/>
        </w:numPr>
        <w:shd w:val="clear" w:color="auto" w:fill="FFFFFF"/>
        <w:jc w:val="both"/>
        <w:rPr>
          <w:rFonts w:ascii="Calibri" w:hAnsi="Calibri" w:cs="Calibri"/>
          <w:bCs/>
          <w:sz w:val="22"/>
          <w:szCs w:val="22"/>
        </w:rPr>
      </w:pPr>
      <w:r w:rsidRPr="001F0A64">
        <w:rPr>
          <w:rFonts w:ascii="Calibri" w:hAnsi="Calibri" w:cs="Calibri"/>
          <w:bCs/>
          <w:sz w:val="22"/>
          <w:szCs w:val="22"/>
        </w:rPr>
        <w:t xml:space="preserve">Provozovatel nezaručuje absolutní funkčnost aukčního systému zejména co do neomezené </w:t>
      </w:r>
      <w:r w:rsidRPr="001F0A64">
        <w:rPr>
          <w:rFonts w:ascii="Calibri" w:hAnsi="Calibri" w:cs="Calibri"/>
          <w:bCs/>
          <w:sz w:val="22"/>
          <w:szCs w:val="22"/>
        </w:rPr>
        <w:lastRenderedPageBreak/>
        <w:t>dostupnosti aplikace ze sítě internet, nedotknutelnosti dat, jejich zálohu, a provozovatel neodpovídá za neprovedení jednotlivých operací, nemožnost využití a dostupnost aplikace způsobených příčinami mimo kontrolu provozovatele. Provozovatel je oprávněn provádět úpravy systému v kterékoliv denní i noční době během pracovních i nepracovních dnů, a po dobu úprav systém zcela znepřístupnit.</w:t>
      </w:r>
    </w:p>
    <w:p w14:paraId="21363062" w14:textId="77777777" w:rsidR="00272508" w:rsidRPr="001F0A64" w:rsidRDefault="00272508" w:rsidP="00272508">
      <w:pPr>
        <w:widowControl w:val="0"/>
        <w:shd w:val="clear" w:color="auto" w:fill="FFFFFF"/>
        <w:ind w:left="360" w:hanging="360"/>
        <w:jc w:val="both"/>
        <w:rPr>
          <w:rFonts w:ascii="Calibri" w:hAnsi="Calibri" w:cs="Calibri"/>
          <w:bCs/>
          <w:sz w:val="22"/>
          <w:szCs w:val="22"/>
        </w:rPr>
      </w:pPr>
    </w:p>
    <w:p w14:paraId="36EAE882" w14:textId="77777777" w:rsidR="00272508" w:rsidRPr="001F0A64" w:rsidRDefault="00272508" w:rsidP="00272508">
      <w:pPr>
        <w:widowControl w:val="0"/>
        <w:numPr>
          <w:ilvl w:val="0"/>
          <w:numId w:val="29"/>
        </w:numPr>
        <w:shd w:val="clear" w:color="auto" w:fill="FFFFFF"/>
        <w:jc w:val="both"/>
        <w:rPr>
          <w:rFonts w:ascii="Calibri" w:hAnsi="Calibri" w:cs="Calibri"/>
          <w:bCs/>
          <w:sz w:val="22"/>
          <w:szCs w:val="22"/>
        </w:rPr>
      </w:pPr>
      <w:r w:rsidRPr="001F0A64">
        <w:rPr>
          <w:rFonts w:ascii="Calibri" w:hAnsi="Calibri" w:cs="Calibri"/>
          <w:bCs/>
          <w:sz w:val="22"/>
          <w:szCs w:val="22"/>
        </w:rPr>
        <w:t xml:space="preserve">Každá probíhající aukce se řídí obchodními podmínkami účinnými v době jejího začátku. Jednotlivá znění obchodních podmínek i s daty jejich účinnosti lze nalézt vždy u konkrétní aukce na adrese www.verejnedrazby.cz </w:t>
      </w:r>
    </w:p>
    <w:p w14:paraId="6CE692F3" w14:textId="77777777" w:rsidR="00272508" w:rsidRPr="001F0A64" w:rsidRDefault="00272508" w:rsidP="00272508">
      <w:pPr>
        <w:pStyle w:val="Odstavecseseznamem"/>
        <w:rPr>
          <w:rFonts w:ascii="Calibri" w:hAnsi="Calibri" w:cs="Calibri"/>
          <w:bCs/>
          <w:sz w:val="22"/>
          <w:szCs w:val="22"/>
        </w:rPr>
      </w:pPr>
    </w:p>
    <w:p w14:paraId="64A0584E" w14:textId="77777777" w:rsidR="00272508" w:rsidRPr="001F0A64" w:rsidRDefault="00272508" w:rsidP="00272508">
      <w:pPr>
        <w:widowControl w:val="0"/>
        <w:numPr>
          <w:ilvl w:val="0"/>
          <w:numId w:val="29"/>
        </w:numPr>
        <w:shd w:val="clear" w:color="auto" w:fill="FFFFFF"/>
        <w:jc w:val="both"/>
        <w:rPr>
          <w:rFonts w:ascii="Calibri" w:hAnsi="Calibri" w:cs="Calibri"/>
          <w:bCs/>
          <w:sz w:val="22"/>
          <w:szCs w:val="22"/>
        </w:rPr>
      </w:pPr>
      <w:r w:rsidRPr="001F0A64">
        <w:rPr>
          <w:rFonts w:ascii="Calibri" w:hAnsi="Calibri" w:cs="Calibri"/>
          <w:bCs/>
          <w:sz w:val="22"/>
          <w:szCs w:val="22"/>
        </w:rPr>
        <w:t xml:space="preserve">Provozovatel upozorňuje, že aukční systém provozovaný na stránkách </w:t>
      </w:r>
      <w:hyperlink r:id="rId14" w:history="1">
        <w:r w:rsidRPr="001F0A64">
          <w:rPr>
            <w:rStyle w:val="Hypertextovodkaz"/>
            <w:rFonts w:ascii="Calibri" w:hAnsi="Calibri" w:cs="Calibri"/>
            <w:bCs/>
            <w:color w:val="auto"/>
            <w:sz w:val="22"/>
            <w:szCs w:val="22"/>
          </w:rPr>
          <w:t>www.verejnedrazby.cz</w:t>
        </w:r>
      </w:hyperlink>
      <w:r w:rsidRPr="001F0A64">
        <w:rPr>
          <w:rFonts w:ascii="Calibri" w:hAnsi="Calibri" w:cs="Calibri"/>
          <w:bCs/>
          <w:sz w:val="22"/>
          <w:szCs w:val="22"/>
        </w:rPr>
        <w:t xml:space="preserve"> využívá soubory cookies. </w:t>
      </w:r>
      <w:r w:rsidRPr="001F0A64">
        <w:rPr>
          <w:rFonts w:ascii="Calibri" w:hAnsi="Calibri" w:cs="Calibri"/>
          <w:sz w:val="22"/>
          <w:szCs w:val="22"/>
        </w:rPr>
        <w:t xml:space="preserve">Cookie je krátký textový soubor, který navštívená webová stránka odešle do prohlížeče návštěvníka. Umožňuje webovým stránkám zaznamenat informace o návštěvě, například zvolený jazyk a další nastavení. Soubory cookies slouží k některým účelům. Provozovatel je používá například ke sledování počtu návštěvníků na stránce, analýze jejich činnosti, přístupu k zabezpečeným částem webu, analýze případného podvodného jednání a výběru relevantních reklam. Mimo vlastních souborů cookies  používá provozovatel v některých případech také soubory cookies třetích stran, a to společností Seznam a.s a Google, Inc. Používáním stránek </w:t>
      </w:r>
      <w:hyperlink r:id="rId15" w:history="1">
        <w:r w:rsidRPr="001F0A64">
          <w:rPr>
            <w:rStyle w:val="Hypertextovodkaz"/>
            <w:rFonts w:ascii="Calibri" w:hAnsi="Calibri" w:cs="Calibri"/>
            <w:color w:val="auto"/>
            <w:sz w:val="22"/>
            <w:szCs w:val="22"/>
          </w:rPr>
          <w:t>www.verejnedrazby.cz</w:t>
        </w:r>
      </w:hyperlink>
      <w:r w:rsidRPr="001F0A64">
        <w:rPr>
          <w:rFonts w:ascii="Calibri" w:hAnsi="Calibri" w:cs="Calibri"/>
          <w:sz w:val="22"/>
          <w:szCs w:val="22"/>
        </w:rPr>
        <w:t xml:space="preserve">  souhlasí návštěvník s používáním souborů cookies. Pokud návštěvník nechce, aby v jeho případě byly provozovatelem využívány soubory cookies a chcete nadále stránky používat, musí v nastavení svého internetového prohlížeče zakázat podporu využití souborů cookies. Zakázání zpracovávání souborů cookies může ovlivnit využití některých funkcí internetových stránek a provozovatel v tomto případě negarantuje plnou funkčnost všech částí.</w:t>
      </w:r>
    </w:p>
    <w:p w14:paraId="7668950E" w14:textId="77777777" w:rsidR="00272508" w:rsidRPr="001F0A64" w:rsidRDefault="00272508" w:rsidP="00272508">
      <w:pPr>
        <w:widowControl w:val="0"/>
        <w:shd w:val="clear" w:color="auto" w:fill="FFFFFF"/>
        <w:jc w:val="center"/>
        <w:rPr>
          <w:rFonts w:ascii="Calibri" w:hAnsi="Calibri" w:cs="Calibri"/>
          <w:bCs/>
          <w:sz w:val="22"/>
          <w:szCs w:val="22"/>
        </w:rPr>
      </w:pPr>
    </w:p>
    <w:p w14:paraId="252B296E" w14:textId="77777777" w:rsidR="00272508" w:rsidRPr="001F0A64" w:rsidRDefault="00272508" w:rsidP="00272508">
      <w:pPr>
        <w:widowControl w:val="0"/>
        <w:shd w:val="clear" w:color="auto" w:fill="FFFFFF"/>
        <w:jc w:val="center"/>
        <w:rPr>
          <w:rFonts w:ascii="Calibri" w:hAnsi="Calibri" w:cs="Calibri"/>
          <w:b/>
          <w:bCs/>
          <w:sz w:val="22"/>
          <w:szCs w:val="22"/>
        </w:rPr>
      </w:pPr>
    </w:p>
    <w:p w14:paraId="03E137CF" w14:textId="77777777" w:rsidR="00272508" w:rsidRPr="001F0A64" w:rsidRDefault="00272508" w:rsidP="00272508">
      <w:pPr>
        <w:widowControl w:val="0"/>
        <w:shd w:val="clear" w:color="auto" w:fill="FFFFFF"/>
        <w:jc w:val="center"/>
        <w:rPr>
          <w:rFonts w:ascii="Calibri" w:hAnsi="Calibri" w:cs="Calibri"/>
          <w:b/>
          <w:bCs/>
          <w:sz w:val="22"/>
          <w:szCs w:val="22"/>
        </w:rPr>
      </w:pPr>
      <w:r w:rsidRPr="001F0A64">
        <w:rPr>
          <w:rFonts w:ascii="Calibri" w:hAnsi="Calibri" w:cs="Calibri"/>
          <w:b/>
          <w:bCs/>
          <w:sz w:val="22"/>
          <w:szCs w:val="22"/>
        </w:rPr>
        <w:t xml:space="preserve">Článek </w:t>
      </w:r>
      <w:r w:rsidRPr="001F0A64">
        <w:rPr>
          <w:rFonts w:ascii="Calibri" w:hAnsi="Calibri" w:cs="Calibri"/>
          <w:b/>
          <w:sz w:val="22"/>
          <w:szCs w:val="22"/>
        </w:rPr>
        <w:t>XII</w:t>
      </w:r>
      <w:r w:rsidRPr="001F0A64">
        <w:rPr>
          <w:rFonts w:ascii="Calibri" w:hAnsi="Calibri" w:cs="Calibri"/>
          <w:b/>
          <w:bCs/>
          <w:sz w:val="22"/>
          <w:szCs w:val="22"/>
        </w:rPr>
        <w:t xml:space="preserve">. </w:t>
      </w:r>
    </w:p>
    <w:p w14:paraId="7226A151" w14:textId="77777777" w:rsidR="00272508" w:rsidRPr="001F0A64" w:rsidRDefault="00272508" w:rsidP="00272508">
      <w:pPr>
        <w:widowControl w:val="0"/>
        <w:shd w:val="clear" w:color="auto" w:fill="FFFFFF"/>
        <w:rPr>
          <w:rFonts w:ascii="Calibri" w:hAnsi="Calibri" w:cs="Calibri"/>
          <w:b/>
          <w:bCs/>
          <w:sz w:val="22"/>
          <w:szCs w:val="22"/>
        </w:rPr>
      </w:pPr>
    </w:p>
    <w:p w14:paraId="4F078534" w14:textId="77777777" w:rsidR="00272508" w:rsidRPr="001F0A64" w:rsidRDefault="00272508" w:rsidP="00272508">
      <w:pPr>
        <w:numPr>
          <w:ilvl w:val="0"/>
          <w:numId w:val="30"/>
        </w:numPr>
        <w:jc w:val="both"/>
        <w:rPr>
          <w:rFonts w:ascii="Calibri" w:hAnsi="Calibri" w:cs="Calibri"/>
          <w:sz w:val="22"/>
          <w:szCs w:val="22"/>
        </w:rPr>
      </w:pPr>
      <w:r w:rsidRPr="001F0A64">
        <w:rPr>
          <w:rFonts w:ascii="Calibri" w:hAnsi="Calibri" w:cs="Calibri"/>
          <w:sz w:val="22"/>
          <w:szCs w:val="22"/>
        </w:rPr>
        <w:t xml:space="preserve">V souladu s § 4 odst. 1 zák. č. 89/2012 Sb., občanský zákoník, kdy se má za to, že každá svéprávná osoba má rozum průměrného člověka i schopnost užívat jej s běžnou péčí a opatrností a že to každý od ní může v právním styku důvodně očekávat, účastníci aukce – prodávající i kupující, posoudili obsah těchto obchodních podmínek a jejich odsouhlasením výslovně potvrzují, že jej neshledávají rozporným. </w:t>
      </w:r>
    </w:p>
    <w:p w14:paraId="6E8E0191" w14:textId="77777777" w:rsidR="00272508" w:rsidRPr="001F0A64" w:rsidRDefault="00272508" w:rsidP="00272508">
      <w:pPr>
        <w:widowControl w:val="0"/>
        <w:shd w:val="clear" w:color="auto" w:fill="FFFFFF"/>
        <w:rPr>
          <w:rFonts w:ascii="Calibri" w:hAnsi="Calibri" w:cs="Calibri"/>
          <w:bCs/>
          <w:sz w:val="22"/>
          <w:szCs w:val="22"/>
        </w:rPr>
      </w:pPr>
    </w:p>
    <w:p w14:paraId="58DF042C" w14:textId="77777777" w:rsidR="00272508" w:rsidRPr="001F0A64" w:rsidRDefault="00272508" w:rsidP="00272508">
      <w:pPr>
        <w:widowControl w:val="0"/>
        <w:numPr>
          <w:ilvl w:val="0"/>
          <w:numId w:val="30"/>
        </w:numPr>
        <w:shd w:val="clear" w:color="auto" w:fill="FFFFFF"/>
        <w:tabs>
          <w:tab w:val="left" w:pos="0"/>
        </w:tabs>
        <w:jc w:val="both"/>
        <w:rPr>
          <w:rFonts w:ascii="Calibri" w:hAnsi="Calibri" w:cs="Calibri"/>
          <w:bCs/>
          <w:sz w:val="22"/>
          <w:szCs w:val="22"/>
        </w:rPr>
      </w:pPr>
      <w:r w:rsidRPr="001F0A64">
        <w:rPr>
          <w:rFonts w:ascii="Calibri" w:hAnsi="Calibri" w:cs="Calibri"/>
          <w:bCs/>
          <w:sz w:val="22"/>
          <w:szCs w:val="22"/>
        </w:rPr>
        <w:t>Smluvní strany se výslovně dohodly, že veškeré spory vzniklé z těchto Obchodních podmínek účasti na elektronické aukci v systému společnosti GAUTE a.s. provozovaném na adrese www.verejnedrazby.cz a v souvislosti s nimi budou projednávány v pravomoci soudů dle právního řádu České republiky.</w:t>
      </w:r>
    </w:p>
    <w:p w14:paraId="7EAFE66B" w14:textId="77777777" w:rsidR="00272508" w:rsidRPr="001F0A64" w:rsidRDefault="00272508" w:rsidP="00272508">
      <w:pPr>
        <w:widowControl w:val="0"/>
        <w:shd w:val="clear" w:color="auto" w:fill="FFFFFF"/>
        <w:tabs>
          <w:tab w:val="left" w:pos="0"/>
        </w:tabs>
        <w:jc w:val="both"/>
        <w:rPr>
          <w:rFonts w:ascii="Calibri" w:hAnsi="Calibri" w:cs="Calibri"/>
          <w:iCs/>
          <w:sz w:val="22"/>
          <w:szCs w:val="22"/>
        </w:rPr>
      </w:pPr>
    </w:p>
    <w:p w14:paraId="3D27A04A" w14:textId="77777777" w:rsidR="00272508" w:rsidRPr="001F0A64" w:rsidRDefault="00272508" w:rsidP="00272508">
      <w:pPr>
        <w:widowControl w:val="0"/>
        <w:numPr>
          <w:ilvl w:val="0"/>
          <w:numId w:val="30"/>
        </w:numPr>
        <w:shd w:val="clear" w:color="auto" w:fill="FFFFFF"/>
        <w:tabs>
          <w:tab w:val="left" w:pos="0"/>
        </w:tabs>
        <w:jc w:val="both"/>
        <w:rPr>
          <w:rFonts w:ascii="Calibri" w:hAnsi="Calibri" w:cs="Calibri"/>
          <w:bCs/>
          <w:sz w:val="22"/>
          <w:szCs w:val="22"/>
        </w:rPr>
      </w:pPr>
      <w:r w:rsidRPr="001F0A64">
        <w:rPr>
          <w:rFonts w:ascii="Calibri" w:hAnsi="Calibri" w:cs="Calibri"/>
          <w:iCs/>
          <w:sz w:val="22"/>
          <w:szCs w:val="22"/>
        </w:rPr>
        <w:t>Ve smyslu § 14 zákona č. 634/1992 Sb.,</w:t>
      </w:r>
      <w:r w:rsidRPr="001F0A64">
        <w:rPr>
          <w:rFonts w:ascii="Calibri" w:hAnsi="Calibri" w:cs="Calibri"/>
          <w:sz w:val="22"/>
          <w:szCs w:val="22"/>
        </w:rPr>
        <w:t xml:space="preserve"> </w:t>
      </w:r>
      <w:r w:rsidRPr="001F0A64">
        <w:rPr>
          <w:rFonts w:ascii="Calibri" w:hAnsi="Calibri" w:cs="Calibri"/>
          <w:iCs/>
          <w:sz w:val="22"/>
          <w:szCs w:val="22"/>
        </w:rPr>
        <w:t>o ochraně spotřebitele, ve znění pozdějších předpisů, provozovatel informuje</w:t>
      </w:r>
      <w:r w:rsidRPr="001F0A64">
        <w:rPr>
          <w:rFonts w:ascii="Calibri" w:hAnsi="Calibri" w:cs="Calibri"/>
          <w:bCs/>
          <w:iCs/>
          <w:sz w:val="22"/>
          <w:szCs w:val="22"/>
        </w:rPr>
        <w:t xml:space="preserve"> zákazníka – uživatele v postavení spotřebitele, že při řešení případného sporu plynoucího ze vztahů založených účastí v aukci dle těchto </w:t>
      </w:r>
      <w:r w:rsidRPr="001F0A64">
        <w:rPr>
          <w:rFonts w:ascii="Calibri" w:hAnsi="Calibri" w:cs="Calibri"/>
          <w:sz w:val="22"/>
          <w:szCs w:val="22"/>
        </w:rPr>
        <w:t xml:space="preserve">obchodních </w:t>
      </w:r>
      <w:r w:rsidRPr="001F0A64">
        <w:rPr>
          <w:rFonts w:ascii="Calibri" w:hAnsi="Calibri" w:cs="Calibri"/>
          <w:bCs/>
          <w:iCs/>
          <w:sz w:val="22"/>
          <w:szCs w:val="22"/>
        </w:rPr>
        <w:t>podmínek, může využít možnost mimosoudního řešení sporu</w:t>
      </w:r>
      <w:r w:rsidRPr="001F0A64">
        <w:rPr>
          <w:rFonts w:ascii="Calibri" w:hAnsi="Calibri" w:cs="Calibri"/>
          <w:iCs/>
          <w:sz w:val="22"/>
          <w:szCs w:val="22"/>
        </w:rPr>
        <w:t xml:space="preserve">. Orgánem, na který se uživatel může obrátit, je </w:t>
      </w:r>
      <w:r w:rsidRPr="001F0A64">
        <w:rPr>
          <w:rFonts w:ascii="Calibri" w:hAnsi="Calibri" w:cs="Calibri"/>
          <w:bCs/>
          <w:iCs/>
          <w:sz w:val="22"/>
          <w:szCs w:val="22"/>
        </w:rPr>
        <w:t>Česká obchodní inspekce</w:t>
      </w:r>
      <w:r w:rsidRPr="001F0A64">
        <w:rPr>
          <w:rFonts w:ascii="Calibri" w:hAnsi="Calibri" w:cs="Calibri"/>
          <w:iCs/>
          <w:sz w:val="22"/>
          <w:szCs w:val="22"/>
        </w:rPr>
        <w:t xml:space="preserve"> (ČOI – www.coi.cz). Uživatel podpisem těchto obchodních podmínek potvrzuje, že byl zprostředkovatelem jasně a srozumitelně seznámen s touto skutečností a že této informaci porozuměl.</w:t>
      </w:r>
    </w:p>
    <w:p w14:paraId="343D15D1" w14:textId="77777777" w:rsidR="00272508" w:rsidRPr="001F0A64" w:rsidRDefault="00272508" w:rsidP="00272508">
      <w:pPr>
        <w:widowControl w:val="0"/>
        <w:shd w:val="clear" w:color="auto" w:fill="FFFFFF"/>
        <w:tabs>
          <w:tab w:val="left" w:pos="0"/>
        </w:tabs>
        <w:ind w:left="357"/>
        <w:jc w:val="both"/>
        <w:rPr>
          <w:rFonts w:ascii="Calibri" w:hAnsi="Calibri" w:cs="Calibri"/>
          <w:bCs/>
          <w:sz w:val="22"/>
          <w:szCs w:val="22"/>
        </w:rPr>
      </w:pPr>
    </w:p>
    <w:p w14:paraId="267AD216" w14:textId="77777777" w:rsidR="00272508" w:rsidRPr="001F0A64" w:rsidRDefault="00272508" w:rsidP="00272508">
      <w:pPr>
        <w:widowControl w:val="0"/>
        <w:numPr>
          <w:ilvl w:val="0"/>
          <w:numId w:val="30"/>
        </w:numPr>
        <w:shd w:val="clear" w:color="auto" w:fill="FFFFFF"/>
        <w:tabs>
          <w:tab w:val="left" w:pos="0"/>
        </w:tabs>
        <w:jc w:val="both"/>
        <w:rPr>
          <w:rFonts w:ascii="Calibri" w:hAnsi="Calibri" w:cs="Calibri"/>
          <w:b/>
          <w:sz w:val="22"/>
          <w:szCs w:val="22"/>
        </w:rPr>
      </w:pPr>
      <w:r w:rsidRPr="001F0A64">
        <w:rPr>
          <w:rFonts w:ascii="Calibri" w:hAnsi="Calibri" w:cs="Calibri"/>
          <w:bCs/>
          <w:sz w:val="22"/>
          <w:szCs w:val="22"/>
        </w:rPr>
        <w:t>Tyto podmínky nabývají platnosti dnem 5.1.2021</w:t>
      </w:r>
    </w:p>
    <w:p w14:paraId="50DA63B1" w14:textId="77777777" w:rsidR="00272508" w:rsidRPr="001F0A64" w:rsidRDefault="00272508" w:rsidP="00272508">
      <w:pPr>
        <w:widowControl w:val="0"/>
        <w:rPr>
          <w:rFonts w:ascii="Calibri" w:hAnsi="Calibri" w:cs="Calibri"/>
          <w:sz w:val="22"/>
          <w:szCs w:val="22"/>
        </w:rPr>
      </w:pPr>
    </w:p>
    <w:p w14:paraId="445F1CAF" w14:textId="77777777" w:rsidR="00272508" w:rsidRPr="001F0A64" w:rsidRDefault="00272508" w:rsidP="00272508">
      <w:pPr>
        <w:pStyle w:val="Odstavecseseznamem"/>
        <w:tabs>
          <w:tab w:val="left" w:pos="357"/>
        </w:tabs>
        <w:ind w:left="357"/>
        <w:jc w:val="both"/>
        <w:rPr>
          <w:rFonts w:ascii="Calibri" w:hAnsi="Calibri" w:cs="Calibri"/>
          <w:sz w:val="22"/>
          <w:szCs w:val="22"/>
        </w:rPr>
      </w:pPr>
    </w:p>
    <w:p w14:paraId="0FDC3FF1" w14:textId="77777777" w:rsidR="00272508" w:rsidRPr="001F0A64" w:rsidRDefault="00272508" w:rsidP="00272508">
      <w:pPr>
        <w:pStyle w:val="Odstavecseseznamem"/>
        <w:tabs>
          <w:tab w:val="left" w:pos="357"/>
        </w:tabs>
        <w:ind w:left="357"/>
        <w:jc w:val="both"/>
        <w:rPr>
          <w:rFonts w:ascii="Calibri" w:hAnsi="Calibri" w:cs="Calibri"/>
          <w:bCs/>
          <w:sz w:val="22"/>
          <w:szCs w:val="22"/>
        </w:rPr>
      </w:pPr>
    </w:p>
    <w:p w14:paraId="0F8DB647" w14:textId="77777777" w:rsidR="00272508" w:rsidRPr="001F0A64" w:rsidRDefault="00272508" w:rsidP="00272508">
      <w:pPr>
        <w:pStyle w:val="Odstavecseseznamem"/>
        <w:tabs>
          <w:tab w:val="left" w:pos="357"/>
        </w:tabs>
        <w:ind w:left="357"/>
        <w:jc w:val="both"/>
        <w:rPr>
          <w:rFonts w:ascii="Calibri" w:hAnsi="Calibri" w:cs="Calibri"/>
          <w:bCs/>
          <w:sz w:val="22"/>
          <w:szCs w:val="22"/>
        </w:rPr>
      </w:pPr>
    </w:p>
    <w:p w14:paraId="664299D3" w14:textId="77777777" w:rsidR="00272508" w:rsidRPr="001F0A64" w:rsidRDefault="00272508">
      <w:pPr>
        <w:rPr>
          <w:rFonts w:ascii="Calibri" w:hAnsi="Calibri" w:cs="Calibri"/>
          <w:bCs/>
          <w:sz w:val="22"/>
          <w:szCs w:val="22"/>
        </w:rPr>
      </w:pPr>
      <w:r w:rsidRPr="001F0A64">
        <w:rPr>
          <w:rFonts w:ascii="Calibri" w:hAnsi="Calibri" w:cs="Calibri"/>
          <w:bCs/>
          <w:sz w:val="22"/>
          <w:szCs w:val="22"/>
        </w:rPr>
        <w:lastRenderedPageBreak/>
        <w:br w:type="page"/>
      </w:r>
    </w:p>
    <w:p w14:paraId="58693315" w14:textId="68C5925A" w:rsidR="00272508" w:rsidRPr="001F0A64" w:rsidRDefault="00272508" w:rsidP="00272508">
      <w:pPr>
        <w:pStyle w:val="Odstavecseseznamem"/>
        <w:tabs>
          <w:tab w:val="left" w:pos="357"/>
        </w:tabs>
        <w:ind w:left="357"/>
        <w:jc w:val="both"/>
        <w:rPr>
          <w:rFonts w:ascii="Calibri" w:hAnsi="Calibri" w:cs="Calibri"/>
          <w:b/>
          <w:bCs/>
          <w:sz w:val="22"/>
          <w:szCs w:val="22"/>
        </w:rPr>
      </w:pPr>
      <w:r w:rsidRPr="001F0A64">
        <w:rPr>
          <w:rFonts w:ascii="Calibri" w:hAnsi="Calibri" w:cs="Calibri"/>
          <w:b/>
          <w:bCs/>
          <w:sz w:val="22"/>
          <w:szCs w:val="22"/>
        </w:rPr>
        <w:lastRenderedPageBreak/>
        <w:t>Příloha č. 2 – situační plánek s vyznačením budoucího předmětu převodu, jak bude zakreslen v geometrickém plánu</w:t>
      </w:r>
    </w:p>
    <w:p w14:paraId="6F0035EE" w14:textId="77777777" w:rsidR="00272508" w:rsidRPr="001F0A64" w:rsidRDefault="00272508" w:rsidP="00272508">
      <w:pPr>
        <w:pStyle w:val="Odstavecseseznamem"/>
        <w:tabs>
          <w:tab w:val="left" w:pos="357"/>
        </w:tabs>
        <w:ind w:left="357"/>
        <w:jc w:val="both"/>
        <w:rPr>
          <w:rFonts w:ascii="Calibri" w:hAnsi="Calibri" w:cs="Calibri"/>
          <w:b/>
          <w:bCs/>
          <w:sz w:val="22"/>
          <w:szCs w:val="22"/>
        </w:rPr>
      </w:pPr>
    </w:p>
    <w:p w14:paraId="7621ED89" w14:textId="77777777" w:rsidR="00272508" w:rsidRPr="001F0A64" w:rsidRDefault="00272508" w:rsidP="00272508">
      <w:pPr>
        <w:pStyle w:val="Odstavecseseznamem"/>
        <w:tabs>
          <w:tab w:val="left" w:pos="357"/>
        </w:tabs>
        <w:ind w:left="357"/>
        <w:jc w:val="both"/>
        <w:rPr>
          <w:rFonts w:ascii="Calibri" w:hAnsi="Calibri" w:cs="Calibri"/>
          <w:b/>
          <w:bCs/>
          <w:sz w:val="22"/>
          <w:szCs w:val="22"/>
        </w:rPr>
      </w:pPr>
    </w:p>
    <w:p w14:paraId="7E8C6B05" w14:textId="1032A4F2" w:rsidR="00272508" w:rsidRPr="001F0A64" w:rsidRDefault="00272508">
      <w:pPr>
        <w:rPr>
          <w:rFonts w:ascii="Calibri" w:hAnsi="Calibri" w:cs="Calibri"/>
          <w:b/>
          <w:bCs/>
          <w:sz w:val="22"/>
          <w:szCs w:val="22"/>
        </w:rPr>
      </w:pPr>
      <w:r w:rsidRPr="001F0A64">
        <w:rPr>
          <w:rFonts w:ascii="Calibri" w:hAnsi="Calibri" w:cs="Calibri"/>
          <w:b/>
          <w:noProof/>
          <w:sz w:val="22"/>
          <w:szCs w:val="22"/>
        </w:rPr>
        <w:drawing>
          <wp:inline distT="0" distB="0" distL="0" distR="0" wp14:anchorId="01EE9C2E" wp14:editId="0F73F810">
            <wp:extent cx="5760085" cy="3781217"/>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85" cy="3781217"/>
                    </a:xfrm>
                    <a:prstGeom prst="rect">
                      <a:avLst/>
                    </a:prstGeom>
                    <a:noFill/>
                    <a:ln>
                      <a:noFill/>
                    </a:ln>
                  </pic:spPr>
                </pic:pic>
              </a:graphicData>
            </a:graphic>
          </wp:inline>
        </w:drawing>
      </w:r>
      <w:r w:rsidRPr="001F0A64">
        <w:rPr>
          <w:rFonts w:ascii="Calibri" w:hAnsi="Calibri" w:cs="Calibri"/>
          <w:b/>
          <w:bCs/>
          <w:sz w:val="22"/>
          <w:szCs w:val="22"/>
        </w:rPr>
        <w:br w:type="page"/>
      </w:r>
    </w:p>
    <w:p w14:paraId="56D987BE" w14:textId="77777777" w:rsidR="00272508" w:rsidRPr="001F0A64" w:rsidRDefault="00272508" w:rsidP="00272508">
      <w:pPr>
        <w:pStyle w:val="Odstavecseseznamem"/>
        <w:tabs>
          <w:tab w:val="left" w:pos="357"/>
        </w:tabs>
        <w:ind w:left="357"/>
        <w:jc w:val="both"/>
        <w:rPr>
          <w:rFonts w:ascii="Calibri" w:hAnsi="Calibri" w:cs="Calibri"/>
          <w:b/>
          <w:bCs/>
          <w:sz w:val="22"/>
          <w:szCs w:val="22"/>
        </w:rPr>
      </w:pPr>
      <w:r w:rsidRPr="001F0A64">
        <w:rPr>
          <w:rFonts w:ascii="Calibri" w:hAnsi="Calibri" w:cs="Calibri"/>
          <w:b/>
          <w:bCs/>
          <w:sz w:val="22"/>
          <w:szCs w:val="22"/>
        </w:rPr>
        <w:lastRenderedPageBreak/>
        <w:t>Příloha č. 3 – závazný vzor kupní smlouvy</w:t>
      </w:r>
    </w:p>
    <w:p w14:paraId="0EA28733" w14:textId="77777777" w:rsidR="00272508" w:rsidRPr="001F0A64" w:rsidRDefault="00272508" w:rsidP="00272508">
      <w:pPr>
        <w:pStyle w:val="Odstavecseseznamem"/>
        <w:tabs>
          <w:tab w:val="left" w:pos="357"/>
        </w:tabs>
        <w:ind w:left="357"/>
        <w:jc w:val="both"/>
        <w:rPr>
          <w:rFonts w:ascii="Calibri" w:hAnsi="Calibri" w:cs="Calibri"/>
          <w:b/>
          <w:bCs/>
          <w:sz w:val="22"/>
          <w:szCs w:val="22"/>
        </w:rPr>
      </w:pPr>
    </w:p>
    <w:p w14:paraId="40F7B1C8" w14:textId="77777777" w:rsidR="00272508" w:rsidRPr="001F0A64" w:rsidRDefault="00272508" w:rsidP="00272508">
      <w:pPr>
        <w:pStyle w:val="Nzev"/>
        <w:spacing w:line="240" w:lineRule="auto"/>
        <w:rPr>
          <w:rFonts w:ascii="Calibri" w:hAnsi="Calibri" w:cs="Calibri"/>
          <w:color w:val="auto"/>
          <w:sz w:val="22"/>
          <w:szCs w:val="22"/>
        </w:rPr>
      </w:pPr>
      <w:r w:rsidRPr="001F0A64">
        <w:rPr>
          <w:rFonts w:ascii="Calibri" w:hAnsi="Calibri" w:cs="Calibri"/>
          <w:color w:val="auto"/>
          <w:sz w:val="22"/>
          <w:szCs w:val="22"/>
        </w:rPr>
        <w:t>KUPNÍ SMLOUVA</w:t>
      </w:r>
    </w:p>
    <w:p w14:paraId="796C214A" w14:textId="77777777" w:rsidR="00272508" w:rsidRPr="001F0A64" w:rsidRDefault="00272508" w:rsidP="00272508">
      <w:pPr>
        <w:widowControl w:val="0"/>
        <w:jc w:val="center"/>
        <w:rPr>
          <w:rFonts w:ascii="Calibri" w:hAnsi="Calibri" w:cs="Calibri"/>
          <w:b/>
          <w:iCs/>
          <w:sz w:val="22"/>
          <w:szCs w:val="22"/>
        </w:rPr>
      </w:pPr>
      <w:r w:rsidRPr="001F0A64">
        <w:rPr>
          <w:rFonts w:ascii="Calibri" w:hAnsi="Calibri" w:cs="Calibri"/>
          <w:b/>
          <w:iCs/>
          <w:sz w:val="22"/>
          <w:szCs w:val="22"/>
        </w:rPr>
        <w:t xml:space="preserve">uzavřená podle </w:t>
      </w:r>
      <w:r w:rsidRPr="001F0A64">
        <w:rPr>
          <w:rFonts w:ascii="Calibri" w:hAnsi="Calibri" w:cs="Calibri"/>
          <w:b/>
          <w:bCs/>
          <w:sz w:val="22"/>
          <w:szCs w:val="22"/>
        </w:rPr>
        <w:t xml:space="preserve">§ </w:t>
      </w:r>
      <w:smartTag w:uri="urn:schemas-microsoft-com:office:smarttags" w:element="metricconverter">
        <w:smartTagPr>
          <w:attr w:name="ProductID" w:val="2079 a"/>
        </w:smartTagPr>
        <w:smartTag w:uri="urn:schemas-microsoft-com:office:smarttags" w:element="PersonName">
          <w:smartTagPr>
            <w:attr w:name="ProductID" w:val="2079 a"/>
          </w:smartTagPr>
          <w:r w:rsidRPr="001F0A64">
            <w:rPr>
              <w:rFonts w:ascii="Calibri" w:hAnsi="Calibri" w:cs="Calibri"/>
              <w:b/>
              <w:bCs/>
              <w:sz w:val="22"/>
              <w:szCs w:val="22"/>
            </w:rPr>
            <w:t>2079 a</w:t>
          </w:r>
        </w:smartTag>
      </w:smartTag>
      <w:r w:rsidRPr="001F0A64">
        <w:rPr>
          <w:rFonts w:ascii="Calibri" w:hAnsi="Calibri" w:cs="Calibri"/>
          <w:b/>
          <w:bCs/>
          <w:sz w:val="22"/>
          <w:szCs w:val="22"/>
        </w:rPr>
        <w:t xml:space="preserve"> násl. zákona č. 89/2012 Sb., občanského zákoníku, v platném znění (dále v textu také jen „občanský zákoník“)</w:t>
      </w:r>
    </w:p>
    <w:p w14:paraId="444619B4" w14:textId="77777777" w:rsidR="00272508" w:rsidRPr="001F0A64" w:rsidRDefault="00272508" w:rsidP="00272508">
      <w:pPr>
        <w:widowControl w:val="0"/>
        <w:rPr>
          <w:rFonts w:ascii="Calibri" w:hAnsi="Calibri" w:cs="Calibri"/>
          <w:sz w:val="22"/>
          <w:szCs w:val="22"/>
        </w:rPr>
      </w:pPr>
    </w:p>
    <w:p w14:paraId="5054F81D" w14:textId="77777777" w:rsidR="00272508" w:rsidRPr="001F0A64" w:rsidRDefault="00272508" w:rsidP="00272508">
      <w:pPr>
        <w:widowControl w:val="0"/>
        <w:jc w:val="center"/>
        <w:rPr>
          <w:rFonts w:ascii="Calibri" w:hAnsi="Calibri" w:cs="Calibri"/>
          <w:b/>
          <w:sz w:val="22"/>
          <w:szCs w:val="22"/>
        </w:rPr>
      </w:pPr>
      <w:r w:rsidRPr="001F0A64">
        <w:rPr>
          <w:rFonts w:ascii="Calibri" w:hAnsi="Calibri" w:cs="Calibri"/>
          <w:b/>
          <w:sz w:val="22"/>
          <w:szCs w:val="22"/>
        </w:rPr>
        <w:t>I.</w:t>
      </w:r>
    </w:p>
    <w:p w14:paraId="66BF55B0" w14:textId="77777777" w:rsidR="00272508" w:rsidRPr="001F0A64" w:rsidRDefault="00272508" w:rsidP="00272508">
      <w:pPr>
        <w:pStyle w:val="Nadpis1"/>
        <w:keepNext w:val="0"/>
        <w:rPr>
          <w:rFonts w:ascii="Calibri" w:hAnsi="Calibri" w:cs="Calibri"/>
          <w:szCs w:val="22"/>
        </w:rPr>
      </w:pPr>
      <w:r w:rsidRPr="001F0A64">
        <w:rPr>
          <w:rFonts w:ascii="Calibri" w:hAnsi="Calibri" w:cs="Calibri"/>
          <w:szCs w:val="22"/>
        </w:rPr>
        <w:t>Smluvní strany</w:t>
      </w:r>
    </w:p>
    <w:p w14:paraId="55472305" w14:textId="77777777" w:rsidR="00272508" w:rsidRPr="001F0A64" w:rsidRDefault="00272508" w:rsidP="00272508">
      <w:pPr>
        <w:widowControl w:val="0"/>
        <w:tabs>
          <w:tab w:val="left" w:pos="709"/>
        </w:tabs>
        <w:rPr>
          <w:rFonts w:ascii="Calibri" w:hAnsi="Calibri" w:cs="Calibri"/>
          <w:sz w:val="22"/>
          <w:szCs w:val="22"/>
        </w:rPr>
      </w:pPr>
      <w:r w:rsidRPr="001F0A64">
        <w:rPr>
          <w:rFonts w:ascii="Calibri" w:hAnsi="Calibri" w:cs="Calibri"/>
          <w:b/>
          <w:sz w:val="22"/>
          <w:szCs w:val="22"/>
        </w:rPr>
        <w:t>Prodávající:</w:t>
      </w:r>
      <w:r w:rsidRPr="001F0A64">
        <w:rPr>
          <w:rFonts w:ascii="Calibri" w:hAnsi="Calibri" w:cs="Calibri"/>
          <w:sz w:val="22"/>
          <w:szCs w:val="22"/>
        </w:rPr>
        <w:t xml:space="preserve"> </w:t>
      </w:r>
      <w:r w:rsidRPr="001F0A64">
        <w:rPr>
          <w:rFonts w:ascii="Calibri" w:hAnsi="Calibri" w:cs="Calibri"/>
          <w:sz w:val="22"/>
          <w:szCs w:val="22"/>
        </w:rPr>
        <w:tab/>
        <w:t>TEDOM a.s.</w:t>
      </w:r>
    </w:p>
    <w:p w14:paraId="251747BE" w14:textId="77777777" w:rsidR="00272508" w:rsidRPr="001F0A64" w:rsidRDefault="00272508" w:rsidP="00272508">
      <w:pPr>
        <w:widowControl w:val="0"/>
        <w:tabs>
          <w:tab w:val="left" w:pos="709"/>
        </w:tabs>
        <w:rPr>
          <w:rFonts w:ascii="Calibri" w:hAnsi="Calibri" w:cs="Calibri"/>
          <w:sz w:val="22"/>
          <w:szCs w:val="22"/>
        </w:rPr>
      </w:pPr>
      <w:r w:rsidRPr="001F0A64">
        <w:rPr>
          <w:rFonts w:ascii="Calibri" w:hAnsi="Calibri" w:cs="Calibri"/>
          <w:sz w:val="22"/>
          <w:szCs w:val="22"/>
        </w:rPr>
        <w:tab/>
      </w:r>
      <w:r w:rsidRPr="001F0A64">
        <w:rPr>
          <w:rFonts w:ascii="Calibri" w:hAnsi="Calibri" w:cs="Calibri"/>
          <w:sz w:val="22"/>
          <w:szCs w:val="22"/>
        </w:rPr>
        <w:tab/>
        <w:t>se sídlem č.p. 195, 674 01 Výčapy</w:t>
      </w:r>
    </w:p>
    <w:p w14:paraId="0927FE19" w14:textId="77777777" w:rsidR="00272508" w:rsidRPr="001F0A64" w:rsidRDefault="00272508" w:rsidP="00272508">
      <w:pPr>
        <w:pStyle w:val="Nadpis3"/>
        <w:tabs>
          <w:tab w:val="left" w:pos="708"/>
        </w:tabs>
        <w:spacing w:before="0" w:after="0"/>
        <w:rPr>
          <w:rFonts w:ascii="Calibri" w:hAnsi="Calibri" w:cs="Calibri"/>
          <w:b w:val="0"/>
          <w:sz w:val="22"/>
          <w:szCs w:val="22"/>
        </w:rPr>
      </w:pPr>
      <w:r w:rsidRPr="001F0A64">
        <w:rPr>
          <w:rFonts w:ascii="Calibri" w:hAnsi="Calibri" w:cs="Calibri"/>
          <w:sz w:val="22"/>
          <w:szCs w:val="22"/>
        </w:rPr>
        <w:tab/>
      </w:r>
      <w:r w:rsidRPr="001F0A64">
        <w:rPr>
          <w:rFonts w:ascii="Calibri" w:hAnsi="Calibri" w:cs="Calibri"/>
          <w:sz w:val="22"/>
          <w:szCs w:val="22"/>
        </w:rPr>
        <w:tab/>
      </w:r>
      <w:r w:rsidRPr="001F0A64">
        <w:rPr>
          <w:rFonts w:ascii="Calibri" w:hAnsi="Calibri" w:cs="Calibri"/>
          <w:b w:val="0"/>
          <w:sz w:val="22"/>
          <w:szCs w:val="22"/>
        </w:rPr>
        <w:t>IČ: 28466021</w:t>
      </w:r>
    </w:p>
    <w:p w14:paraId="5E4BAFCA" w14:textId="77777777" w:rsidR="00272508" w:rsidRPr="001F0A64" w:rsidRDefault="00272508" w:rsidP="00272508">
      <w:pPr>
        <w:widowControl w:val="0"/>
        <w:tabs>
          <w:tab w:val="left" w:pos="709"/>
        </w:tabs>
        <w:rPr>
          <w:rFonts w:ascii="Calibri" w:hAnsi="Calibri" w:cs="Calibri"/>
          <w:sz w:val="22"/>
          <w:szCs w:val="22"/>
        </w:rPr>
      </w:pPr>
      <w:r w:rsidRPr="001F0A64">
        <w:rPr>
          <w:rFonts w:ascii="Calibri" w:hAnsi="Calibri" w:cs="Calibri"/>
          <w:sz w:val="22"/>
          <w:szCs w:val="22"/>
        </w:rPr>
        <w:tab/>
      </w:r>
      <w:r w:rsidRPr="001F0A64">
        <w:rPr>
          <w:rFonts w:ascii="Calibri" w:hAnsi="Calibri" w:cs="Calibri"/>
          <w:sz w:val="22"/>
          <w:szCs w:val="22"/>
        </w:rPr>
        <w:tab/>
        <w:t>zapsán v obchodním rejstříku vedeném Krajským soudem v Brně, oddíl B, vložka 6260</w:t>
      </w:r>
    </w:p>
    <w:p w14:paraId="18A3C6C1" w14:textId="77777777" w:rsidR="00272508" w:rsidRPr="001F0A64" w:rsidRDefault="00272508" w:rsidP="00272508">
      <w:pPr>
        <w:widowControl w:val="0"/>
        <w:tabs>
          <w:tab w:val="left" w:pos="709"/>
        </w:tabs>
        <w:rPr>
          <w:rFonts w:ascii="Calibri" w:hAnsi="Calibri" w:cs="Calibri"/>
          <w:sz w:val="22"/>
          <w:szCs w:val="22"/>
        </w:rPr>
      </w:pPr>
      <w:r w:rsidRPr="001F0A64">
        <w:rPr>
          <w:rFonts w:ascii="Calibri" w:hAnsi="Calibri" w:cs="Calibri"/>
          <w:sz w:val="22"/>
          <w:szCs w:val="22"/>
        </w:rPr>
        <w:tab/>
      </w:r>
      <w:r w:rsidRPr="001F0A64">
        <w:rPr>
          <w:rFonts w:ascii="Calibri" w:hAnsi="Calibri" w:cs="Calibri"/>
          <w:sz w:val="22"/>
          <w:szCs w:val="22"/>
        </w:rPr>
        <w:tab/>
        <w:t>zastoupen</w:t>
      </w:r>
      <w:r w:rsidRPr="001F0A64">
        <w:rPr>
          <w:rFonts w:ascii="Calibri" w:hAnsi="Calibri" w:cs="Calibri"/>
          <w:sz w:val="22"/>
          <w:szCs w:val="22"/>
        </w:rPr>
        <w:tab/>
        <w:t>Ing. Oldřichem Šobou, Ph.D., předsedou představenstva, a</w:t>
      </w:r>
    </w:p>
    <w:p w14:paraId="5E0CA2F1" w14:textId="77777777" w:rsidR="00272508" w:rsidRPr="001F0A64" w:rsidRDefault="00272508" w:rsidP="00272508">
      <w:pPr>
        <w:widowControl w:val="0"/>
        <w:tabs>
          <w:tab w:val="left" w:pos="709"/>
        </w:tabs>
        <w:ind w:left="2124"/>
        <w:rPr>
          <w:rFonts w:ascii="Calibri" w:hAnsi="Calibri" w:cs="Calibri"/>
          <w:sz w:val="22"/>
          <w:szCs w:val="22"/>
        </w:rPr>
      </w:pPr>
      <w:r w:rsidRPr="001F0A64">
        <w:rPr>
          <w:rFonts w:ascii="Calibri" w:hAnsi="Calibri" w:cs="Calibri"/>
          <w:sz w:val="22"/>
          <w:szCs w:val="22"/>
        </w:rPr>
        <w:tab/>
        <w:t>Ing. Tomášem Samešem, členem představenstva</w:t>
      </w:r>
    </w:p>
    <w:p w14:paraId="25D3E6AC" w14:textId="77777777" w:rsidR="00272508" w:rsidRPr="001F0A64" w:rsidRDefault="00272508" w:rsidP="00272508">
      <w:pPr>
        <w:widowControl w:val="0"/>
        <w:tabs>
          <w:tab w:val="left" w:pos="709"/>
        </w:tabs>
        <w:ind w:left="1418"/>
        <w:jc w:val="both"/>
        <w:rPr>
          <w:rFonts w:ascii="Calibri" w:hAnsi="Calibri" w:cs="Calibri"/>
          <w:sz w:val="22"/>
          <w:szCs w:val="22"/>
        </w:rPr>
      </w:pPr>
      <w:r w:rsidRPr="001F0A64">
        <w:rPr>
          <w:rFonts w:ascii="Calibri" w:hAnsi="Calibri" w:cs="Calibri"/>
          <w:sz w:val="22"/>
          <w:szCs w:val="22"/>
        </w:rPr>
        <w:t>Prodávající je plátcem DPH; DIČ: CZ28466021</w:t>
      </w:r>
    </w:p>
    <w:p w14:paraId="4D451645" w14:textId="77777777" w:rsidR="00272508" w:rsidRPr="001F0A64" w:rsidRDefault="00272508" w:rsidP="00272508">
      <w:pPr>
        <w:rPr>
          <w:rFonts w:ascii="Calibri" w:hAnsi="Calibri" w:cs="Calibri"/>
          <w:sz w:val="22"/>
          <w:szCs w:val="22"/>
        </w:rPr>
      </w:pPr>
      <w:r w:rsidRPr="001F0A64">
        <w:rPr>
          <w:rFonts w:ascii="Calibri" w:hAnsi="Calibri" w:cs="Calibri"/>
          <w:sz w:val="22"/>
          <w:szCs w:val="22"/>
        </w:rPr>
        <w:t>(dále také jen „Prodávající“)</w:t>
      </w:r>
    </w:p>
    <w:p w14:paraId="6E744156" w14:textId="77777777" w:rsidR="00272508" w:rsidRPr="001F0A64" w:rsidRDefault="00272508" w:rsidP="00272508">
      <w:pPr>
        <w:jc w:val="both"/>
        <w:rPr>
          <w:rFonts w:ascii="Calibri" w:hAnsi="Calibri" w:cs="Calibri"/>
          <w:sz w:val="22"/>
          <w:szCs w:val="22"/>
        </w:rPr>
      </w:pPr>
    </w:p>
    <w:p w14:paraId="7CFB6C23" w14:textId="77777777" w:rsidR="00272508" w:rsidRPr="001F0A64" w:rsidRDefault="00272508" w:rsidP="00272508">
      <w:pPr>
        <w:jc w:val="both"/>
        <w:rPr>
          <w:rFonts w:ascii="Calibri" w:hAnsi="Calibri" w:cs="Calibri"/>
          <w:sz w:val="22"/>
          <w:szCs w:val="22"/>
        </w:rPr>
      </w:pPr>
      <w:r w:rsidRPr="001F0A64">
        <w:rPr>
          <w:rFonts w:ascii="Calibri" w:hAnsi="Calibri" w:cs="Calibri"/>
          <w:sz w:val="22"/>
          <w:szCs w:val="22"/>
        </w:rPr>
        <w:t>a</w:t>
      </w:r>
    </w:p>
    <w:p w14:paraId="54706A22" w14:textId="77777777" w:rsidR="00272508" w:rsidRPr="001F0A64" w:rsidRDefault="00272508" w:rsidP="00272508">
      <w:pPr>
        <w:jc w:val="both"/>
        <w:rPr>
          <w:rFonts w:ascii="Calibri" w:hAnsi="Calibri" w:cs="Calibri"/>
          <w:sz w:val="22"/>
          <w:szCs w:val="22"/>
        </w:rPr>
      </w:pPr>
    </w:p>
    <w:p w14:paraId="77A47815" w14:textId="77777777" w:rsidR="00272508" w:rsidRPr="001F0A64" w:rsidRDefault="00272508" w:rsidP="00272508">
      <w:pPr>
        <w:rPr>
          <w:rFonts w:ascii="Calibri" w:hAnsi="Calibri" w:cs="Calibri"/>
          <w:sz w:val="22"/>
          <w:szCs w:val="22"/>
        </w:rPr>
      </w:pPr>
      <w:r w:rsidRPr="001F0A64">
        <w:rPr>
          <w:rFonts w:ascii="Calibri" w:hAnsi="Calibri" w:cs="Calibri"/>
          <w:b/>
          <w:sz w:val="22"/>
          <w:szCs w:val="22"/>
        </w:rPr>
        <w:t>Kupující:</w:t>
      </w:r>
      <w:r w:rsidRPr="001F0A64">
        <w:rPr>
          <w:rFonts w:ascii="Calibri" w:hAnsi="Calibri" w:cs="Calibri"/>
          <w:sz w:val="22"/>
          <w:szCs w:val="22"/>
        </w:rPr>
        <w:tab/>
      </w:r>
      <w:r w:rsidRPr="001F0A64">
        <w:rPr>
          <w:rFonts w:ascii="Calibri" w:hAnsi="Calibri" w:cs="Calibri"/>
          <w:sz w:val="22"/>
          <w:szCs w:val="22"/>
          <w:highlight w:val="yellow"/>
        </w:rPr>
        <w:t>[bude doplněno]</w:t>
      </w:r>
    </w:p>
    <w:p w14:paraId="7B9FC6BF" w14:textId="77777777" w:rsidR="00272508" w:rsidRPr="001F0A64" w:rsidRDefault="00272508" w:rsidP="00272508">
      <w:pPr>
        <w:ind w:left="1415" w:firstLine="1"/>
        <w:rPr>
          <w:rFonts w:ascii="Calibri" w:hAnsi="Calibri" w:cs="Calibri"/>
          <w:sz w:val="22"/>
          <w:szCs w:val="22"/>
        </w:rPr>
      </w:pPr>
      <w:r w:rsidRPr="001F0A64">
        <w:rPr>
          <w:rFonts w:ascii="Calibri" w:hAnsi="Calibri" w:cs="Calibri"/>
          <w:sz w:val="22"/>
          <w:szCs w:val="22"/>
        </w:rPr>
        <w:t xml:space="preserve">bytem/se sídlem </w:t>
      </w:r>
      <w:r w:rsidRPr="001F0A64">
        <w:rPr>
          <w:rFonts w:ascii="Calibri" w:hAnsi="Calibri" w:cs="Calibri"/>
          <w:sz w:val="22"/>
          <w:szCs w:val="22"/>
          <w:highlight w:val="yellow"/>
        </w:rPr>
        <w:t>[bude doplněno]</w:t>
      </w:r>
    </w:p>
    <w:p w14:paraId="3B9876D0" w14:textId="77777777" w:rsidR="00272508" w:rsidRPr="001F0A64" w:rsidRDefault="00272508" w:rsidP="00272508">
      <w:pPr>
        <w:ind w:left="1414" w:firstLine="1"/>
        <w:rPr>
          <w:rFonts w:ascii="Calibri" w:hAnsi="Calibri" w:cs="Calibri"/>
          <w:sz w:val="22"/>
          <w:szCs w:val="22"/>
        </w:rPr>
      </w:pPr>
      <w:r w:rsidRPr="001F0A64">
        <w:rPr>
          <w:rFonts w:ascii="Calibri" w:hAnsi="Calibri" w:cs="Calibri"/>
          <w:sz w:val="22"/>
          <w:szCs w:val="22"/>
        </w:rPr>
        <w:t xml:space="preserve">r.č./IČ: </w:t>
      </w:r>
      <w:r w:rsidRPr="001F0A64">
        <w:rPr>
          <w:rFonts w:ascii="Calibri" w:hAnsi="Calibri" w:cs="Calibri"/>
          <w:sz w:val="22"/>
          <w:szCs w:val="22"/>
          <w:highlight w:val="yellow"/>
        </w:rPr>
        <w:t>[bude doplněno]</w:t>
      </w:r>
    </w:p>
    <w:p w14:paraId="6312D2EA" w14:textId="77777777" w:rsidR="00272508" w:rsidRPr="001F0A64" w:rsidRDefault="00272508" w:rsidP="00272508">
      <w:pPr>
        <w:widowControl w:val="0"/>
        <w:tabs>
          <w:tab w:val="left" w:pos="709"/>
        </w:tabs>
        <w:ind w:left="1416"/>
        <w:rPr>
          <w:rFonts w:ascii="Calibri" w:hAnsi="Calibri" w:cs="Calibri"/>
          <w:sz w:val="22"/>
          <w:szCs w:val="22"/>
        </w:rPr>
      </w:pPr>
      <w:r w:rsidRPr="001F0A64">
        <w:rPr>
          <w:rFonts w:ascii="Calibri" w:hAnsi="Calibri" w:cs="Calibri"/>
          <w:sz w:val="22"/>
          <w:szCs w:val="22"/>
        </w:rPr>
        <w:t xml:space="preserve">zapsán v obchodním rejstříku vedeném </w:t>
      </w:r>
      <w:r w:rsidRPr="001F0A64">
        <w:rPr>
          <w:rFonts w:ascii="Calibri" w:hAnsi="Calibri" w:cs="Calibri"/>
          <w:sz w:val="22"/>
          <w:szCs w:val="22"/>
          <w:highlight w:val="yellow"/>
        </w:rPr>
        <w:t>[bude doplněno]</w:t>
      </w:r>
      <w:r w:rsidRPr="001F0A64">
        <w:rPr>
          <w:rFonts w:ascii="Calibri" w:hAnsi="Calibri" w:cs="Calibri"/>
          <w:sz w:val="22"/>
          <w:szCs w:val="22"/>
        </w:rPr>
        <w:t xml:space="preserve"> soudem v </w:t>
      </w:r>
      <w:r w:rsidRPr="001F0A64">
        <w:rPr>
          <w:rFonts w:ascii="Calibri" w:hAnsi="Calibri" w:cs="Calibri"/>
          <w:sz w:val="22"/>
          <w:szCs w:val="22"/>
          <w:highlight w:val="yellow"/>
        </w:rPr>
        <w:t>[bude doplněno]</w:t>
      </w:r>
      <w:r w:rsidRPr="001F0A64">
        <w:rPr>
          <w:rFonts w:ascii="Calibri" w:hAnsi="Calibri" w:cs="Calibri"/>
          <w:sz w:val="22"/>
          <w:szCs w:val="22"/>
        </w:rPr>
        <w:t xml:space="preserve">, oddíl </w:t>
      </w:r>
      <w:r w:rsidRPr="001F0A64">
        <w:rPr>
          <w:rFonts w:ascii="Calibri" w:hAnsi="Calibri" w:cs="Calibri"/>
          <w:sz w:val="22"/>
          <w:szCs w:val="22"/>
          <w:highlight w:val="yellow"/>
        </w:rPr>
        <w:t>[bude doplněno]</w:t>
      </w:r>
      <w:r w:rsidRPr="001F0A64">
        <w:rPr>
          <w:rFonts w:ascii="Calibri" w:hAnsi="Calibri" w:cs="Calibri"/>
          <w:sz w:val="22"/>
          <w:szCs w:val="22"/>
        </w:rPr>
        <w:t xml:space="preserve">, vložka </w:t>
      </w:r>
      <w:r w:rsidRPr="001F0A64">
        <w:rPr>
          <w:rFonts w:ascii="Calibri" w:hAnsi="Calibri" w:cs="Calibri"/>
          <w:sz w:val="22"/>
          <w:szCs w:val="22"/>
          <w:highlight w:val="yellow"/>
        </w:rPr>
        <w:t>[bude doplněno]</w:t>
      </w:r>
    </w:p>
    <w:p w14:paraId="6432548A" w14:textId="77777777" w:rsidR="00272508" w:rsidRPr="001F0A64" w:rsidRDefault="00272508" w:rsidP="00272508">
      <w:pPr>
        <w:ind w:left="1415" w:firstLine="1"/>
        <w:rPr>
          <w:rFonts w:ascii="Calibri" w:hAnsi="Calibri" w:cs="Calibri"/>
          <w:sz w:val="22"/>
          <w:szCs w:val="22"/>
        </w:rPr>
      </w:pPr>
      <w:r w:rsidRPr="001F0A64">
        <w:rPr>
          <w:rFonts w:ascii="Calibri" w:hAnsi="Calibri" w:cs="Calibri"/>
          <w:sz w:val="22"/>
          <w:szCs w:val="22"/>
        </w:rPr>
        <w:t xml:space="preserve">zastoupen </w:t>
      </w:r>
      <w:r w:rsidRPr="001F0A64">
        <w:rPr>
          <w:rFonts w:ascii="Calibri" w:hAnsi="Calibri" w:cs="Calibri"/>
          <w:sz w:val="22"/>
          <w:szCs w:val="22"/>
          <w:highlight w:val="yellow"/>
        </w:rPr>
        <w:t>[bude doplněno]</w:t>
      </w:r>
    </w:p>
    <w:p w14:paraId="79E223CC" w14:textId="77777777" w:rsidR="00272508" w:rsidRPr="001F0A64" w:rsidRDefault="00272508" w:rsidP="00272508">
      <w:pPr>
        <w:widowControl w:val="0"/>
        <w:tabs>
          <w:tab w:val="left" w:pos="709"/>
        </w:tabs>
        <w:rPr>
          <w:rFonts w:ascii="Calibri" w:eastAsia="Calibri" w:hAnsi="Calibri" w:cs="Calibri"/>
          <w:sz w:val="22"/>
          <w:szCs w:val="22"/>
          <w:lang w:eastAsia="en-US"/>
        </w:rPr>
      </w:pPr>
      <w:r w:rsidRPr="001F0A64">
        <w:rPr>
          <w:rFonts w:ascii="Calibri" w:eastAsia="Calibri" w:hAnsi="Calibri" w:cs="Calibri"/>
          <w:sz w:val="22"/>
          <w:szCs w:val="22"/>
          <w:lang w:eastAsia="en-US"/>
        </w:rPr>
        <w:tab/>
      </w:r>
      <w:r w:rsidRPr="001F0A64">
        <w:rPr>
          <w:rFonts w:ascii="Calibri" w:eastAsia="Calibri" w:hAnsi="Calibri" w:cs="Calibri"/>
          <w:sz w:val="22"/>
          <w:szCs w:val="22"/>
          <w:lang w:eastAsia="en-US"/>
        </w:rPr>
        <w:tab/>
        <w:t xml:space="preserve">Prodávající </w:t>
      </w:r>
      <w:r w:rsidRPr="001F0A64">
        <w:rPr>
          <w:rFonts w:ascii="Calibri" w:eastAsia="Calibri" w:hAnsi="Calibri" w:cs="Calibri"/>
          <w:sz w:val="22"/>
          <w:szCs w:val="22"/>
          <w:highlight w:val="lightGray"/>
          <w:lang w:eastAsia="en-US"/>
        </w:rPr>
        <w:t>je/není</w:t>
      </w:r>
      <w:r w:rsidRPr="001F0A64">
        <w:rPr>
          <w:rFonts w:ascii="Calibri" w:eastAsia="Calibri" w:hAnsi="Calibri" w:cs="Calibri"/>
          <w:sz w:val="22"/>
          <w:szCs w:val="22"/>
          <w:lang w:eastAsia="en-US"/>
        </w:rPr>
        <w:t xml:space="preserve"> plátcem DPH; DIČ: </w:t>
      </w:r>
      <w:r w:rsidRPr="001F0A64">
        <w:rPr>
          <w:rFonts w:ascii="Calibri" w:hAnsi="Calibri" w:cs="Calibri"/>
          <w:sz w:val="22"/>
          <w:szCs w:val="22"/>
          <w:highlight w:val="yellow"/>
        </w:rPr>
        <w:t>[bude doplněno]</w:t>
      </w:r>
    </w:p>
    <w:p w14:paraId="73843800" w14:textId="77777777" w:rsidR="00272508" w:rsidRPr="001F0A64" w:rsidRDefault="00272508" w:rsidP="00272508">
      <w:pPr>
        <w:rPr>
          <w:rFonts w:ascii="Calibri" w:hAnsi="Calibri" w:cs="Calibri"/>
          <w:sz w:val="22"/>
          <w:szCs w:val="22"/>
        </w:rPr>
      </w:pPr>
      <w:r w:rsidRPr="001F0A64">
        <w:rPr>
          <w:rFonts w:ascii="Calibri" w:hAnsi="Calibri" w:cs="Calibri"/>
          <w:sz w:val="22"/>
          <w:szCs w:val="22"/>
        </w:rPr>
        <w:t>(dále také jen „Kupující“)</w:t>
      </w:r>
    </w:p>
    <w:p w14:paraId="3265519C" w14:textId="77777777" w:rsidR="00272508" w:rsidRPr="001F0A64" w:rsidRDefault="00272508" w:rsidP="00272508">
      <w:pPr>
        <w:widowControl w:val="0"/>
        <w:rPr>
          <w:rFonts w:ascii="Calibri" w:hAnsi="Calibri" w:cs="Calibri"/>
          <w:sz w:val="22"/>
          <w:szCs w:val="22"/>
        </w:rPr>
      </w:pPr>
    </w:p>
    <w:p w14:paraId="73F8A004" w14:textId="77777777" w:rsidR="00272508" w:rsidRPr="001F0A64" w:rsidRDefault="00272508" w:rsidP="00272508">
      <w:pPr>
        <w:widowControl w:val="0"/>
        <w:rPr>
          <w:rFonts w:ascii="Calibri" w:hAnsi="Calibri" w:cs="Calibri"/>
          <w:sz w:val="22"/>
          <w:szCs w:val="22"/>
        </w:rPr>
      </w:pPr>
      <w:r w:rsidRPr="001F0A64">
        <w:rPr>
          <w:rFonts w:ascii="Calibri" w:hAnsi="Calibri" w:cs="Calibri"/>
          <w:sz w:val="22"/>
          <w:szCs w:val="22"/>
        </w:rPr>
        <w:t>a</w:t>
      </w:r>
    </w:p>
    <w:p w14:paraId="241FAB32" w14:textId="77777777" w:rsidR="00272508" w:rsidRPr="001F0A64" w:rsidRDefault="00272508" w:rsidP="00272508">
      <w:pPr>
        <w:widowControl w:val="0"/>
        <w:rPr>
          <w:rFonts w:ascii="Calibri" w:hAnsi="Calibri" w:cs="Calibri"/>
          <w:b/>
          <w:sz w:val="22"/>
          <w:szCs w:val="22"/>
        </w:rPr>
      </w:pPr>
    </w:p>
    <w:p w14:paraId="6DF76CCF" w14:textId="77777777" w:rsidR="00272508" w:rsidRPr="001F0A64" w:rsidRDefault="00272508" w:rsidP="00272508">
      <w:pPr>
        <w:widowControl w:val="0"/>
        <w:rPr>
          <w:rFonts w:ascii="Calibri" w:hAnsi="Calibri" w:cs="Calibri"/>
          <w:sz w:val="22"/>
          <w:szCs w:val="22"/>
        </w:rPr>
      </w:pPr>
      <w:r w:rsidRPr="001F0A64">
        <w:rPr>
          <w:rFonts w:ascii="Calibri" w:hAnsi="Calibri" w:cs="Calibri"/>
          <w:b/>
          <w:sz w:val="22"/>
          <w:szCs w:val="22"/>
        </w:rPr>
        <w:t>Zúčastněný subjekt:</w:t>
      </w:r>
      <w:r w:rsidRPr="001F0A64">
        <w:rPr>
          <w:rFonts w:ascii="Calibri" w:hAnsi="Calibri" w:cs="Calibri"/>
          <w:b/>
          <w:sz w:val="22"/>
          <w:szCs w:val="22"/>
        </w:rPr>
        <w:tab/>
      </w:r>
      <w:r w:rsidRPr="001F0A64">
        <w:rPr>
          <w:rFonts w:ascii="Calibri" w:hAnsi="Calibri" w:cs="Calibri"/>
          <w:sz w:val="22"/>
          <w:szCs w:val="22"/>
        </w:rPr>
        <w:t xml:space="preserve">GAUTE, a.s. </w:t>
      </w:r>
    </w:p>
    <w:p w14:paraId="481644A0" w14:textId="77777777" w:rsidR="00272508" w:rsidRPr="001F0A64" w:rsidRDefault="00272508" w:rsidP="00272508">
      <w:pPr>
        <w:widowControl w:val="0"/>
        <w:ind w:left="2123" w:firstLine="1"/>
        <w:rPr>
          <w:rFonts w:ascii="Calibri" w:hAnsi="Calibri" w:cs="Calibri"/>
          <w:sz w:val="22"/>
          <w:szCs w:val="22"/>
        </w:rPr>
      </w:pPr>
      <w:r w:rsidRPr="001F0A64">
        <w:rPr>
          <w:rFonts w:ascii="Calibri" w:hAnsi="Calibri" w:cs="Calibri"/>
          <w:sz w:val="22"/>
          <w:szCs w:val="22"/>
        </w:rPr>
        <w:t>se sídlem Lidická 2006/26, Černá Pole, 602 00 Brno</w:t>
      </w:r>
    </w:p>
    <w:p w14:paraId="195378AE" w14:textId="77777777" w:rsidR="00272508" w:rsidRPr="001F0A64" w:rsidRDefault="00272508" w:rsidP="00272508">
      <w:pPr>
        <w:widowControl w:val="0"/>
        <w:tabs>
          <w:tab w:val="left" w:pos="709"/>
        </w:tabs>
        <w:rPr>
          <w:rFonts w:ascii="Calibri" w:hAnsi="Calibri" w:cs="Calibri"/>
          <w:sz w:val="22"/>
          <w:szCs w:val="22"/>
        </w:rPr>
      </w:pPr>
      <w:r w:rsidRPr="001F0A64">
        <w:rPr>
          <w:rFonts w:ascii="Calibri" w:hAnsi="Calibri" w:cs="Calibri"/>
          <w:sz w:val="22"/>
          <w:szCs w:val="22"/>
        </w:rPr>
        <w:tab/>
      </w:r>
      <w:r w:rsidRPr="001F0A64">
        <w:rPr>
          <w:rFonts w:ascii="Calibri" w:hAnsi="Calibri" w:cs="Calibri"/>
          <w:sz w:val="22"/>
          <w:szCs w:val="22"/>
        </w:rPr>
        <w:tab/>
      </w:r>
      <w:r w:rsidRPr="001F0A64">
        <w:rPr>
          <w:rFonts w:ascii="Calibri" w:hAnsi="Calibri" w:cs="Calibri"/>
          <w:sz w:val="22"/>
          <w:szCs w:val="22"/>
        </w:rPr>
        <w:tab/>
        <w:t>IČ: 25543709</w:t>
      </w:r>
    </w:p>
    <w:p w14:paraId="32497AC9" w14:textId="77777777" w:rsidR="00272508" w:rsidRPr="001F0A64" w:rsidRDefault="00272508" w:rsidP="00272508">
      <w:pPr>
        <w:widowControl w:val="0"/>
        <w:tabs>
          <w:tab w:val="left" w:pos="709"/>
        </w:tabs>
        <w:ind w:left="2124"/>
        <w:rPr>
          <w:rFonts w:ascii="Calibri" w:hAnsi="Calibri" w:cs="Calibri"/>
          <w:sz w:val="22"/>
          <w:szCs w:val="22"/>
        </w:rPr>
      </w:pPr>
      <w:r w:rsidRPr="001F0A64">
        <w:rPr>
          <w:rFonts w:ascii="Calibri" w:hAnsi="Calibri" w:cs="Calibri"/>
          <w:sz w:val="22"/>
          <w:szCs w:val="22"/>
        </w:rPr>
        <w:t>zapsána v obchodním rejstříku vedeném Krajským soudem v Brně, oddíl B, vložka 2794</w:t>
      </w:r>
    </w:p>
    <w:p w14:paraId="47F8471D" w14:textId="77777777" w:rsidR="00272508" w:rsidRPr="001F0A64" w:rsidRDefault="00272508" w:rsidP="00272508">
      <w:pPr>
        <w:widowControl w:val="0"/>
        <w:tabs>
          <w:tab w:val="left" w:pos="709"/>
        </w:tabs>
        <w:rPr>
          <w:rFonts w:ascii="Calibri" w:hAnsi="Calibri" w:cs="Calibri"/>
          <w:sz w:val="22"/>
          <w:szCs w:val="22"/>
        </w:rPr>
      </w:pPr>
      <w:r w:rsidRPr="001F0A64">
        <w:rPr>
          <w:rFonts w:ascii="Calibri" w:hAnsi="Calibri" w:cs="Calibri"/>
          <w:sz w:val="22"/>
          <w:szCs w:val="22"/>
        </w:rPr>
        <w:t xml:space="preserve">                      </w:t>
      </w:r>
      <w:r w:rsidRPr="001F0A64">
        <w:rPr>
          <w:rFonts w:ascii="Calibri" w:hAnsi="Calibri" w:cs="Calibri"/>
          <w:sz w:val="22"/>
          <w:szCs w:val="22"/>
        </w:rPr>
        <w:tab/>
      </w:r>
      <w:r w:rsidRPr="001F0A64">
        <w:rPr>
          <w:rFonts w:ascii="Calibri" w:hAnsi="Calibri" w:cs="Calibri"/>
          <w:sz w:val="22"/>
          <w:szCs w:val="22"/>
        </w:rPr>
        <w:tab/>
        <w:t>zastoupen Ing. Lenkou Kunstovou, v plné moci</w:t>
      </w:r>
    </w:p>
    <w:p w14:paraId="1ACCF210" w14:textId="77777777" w:rsidR="00272508" w:rsidRPr="001F0A64" w:rsidRDefault="00272508" w:rsidP="00272508">
      <w:pPr>
        <w:widowControl w:val="0"/>
        <w:tabs>
          <w:tab w:val="left" w:pos="709"/>
        </w:tabs>
        <w:rPr>
          <w:rFonts w:ascii="Calibri" w:hAnsi="Calibri" w:cs="Calibri"/>
          <w:sz w:val="22"/>
          <w:szCs w:val="22"/>
        </w:rPr>
      </w:pPr>
      <w:r w:rsidRPr="001F0A64">
        <w:rPr>
          <w:rFonts w:ascii="Calibri" w:hAnsi="Calibri" w:cs="Calibri"/>
          <w:sz w:val="22"/>
          <w:szCs w:val="22"/>
        </w:rPr>
        <w:t>(dále také jen „Zúčastněný subjekt“)</w:t>
      </w:r>
    </w:p>
    <w:p w14:paraId="436F1113" w14:textId="77777777" w:rsidR="00272508" w:rsidRPr="001F0A64" w:rsidRDefault="00272508" w:rsidP="00272508">
      <w:pPr>
        <w:widowControl w:val="0"/>
        <w:tabs>
          <w:tab w:val="left" w:pos="709"/>
        </w:tabs>
        <w:rPr>
          <w:rFonts w:ascii="Calibri" w:hAnsi="Calibri" w:cs="Calibri"/>
          <w:sz w:val="22"/>
          <w:szCs w:val="22"/>
        </w:rPr>
      </w:pPr>
    </w:p>
    <w:p w14:paraId="16EEE7C3" w14:textId="77777777" w:rsidR="00272508" w:rsidRPr="001F0A64" w:rsidRDefault="00272508" w:rsidP="00272508">
      <w:pPr>
        <w:widowControl w:val="0"/>
        <w:jc w:val="center"/>
        <w:rPr>
          <w:rFonts w:ascii="Calibri" w:hAnsi="Calibri" w:cs="Calibri"/>
          <w:b/>
          <w:sz w:val="22"/>
          <w:szCs w:val="22"/>
        </w:rPr>
      </w:pPr>
      <w:r w:rsidRPr="001F0A64">
        <w:rPr>
          <w:rFonts w:ascii="Calibri" w:hAnsi="Calibri" w:cs="Calibri"/>
          <w:b/>
          <w:sz w:val="22"/>
          <w:szCs w:val="22"/>
        </w:rPr>
        <w:t>II.</w:t>
      </w:r>
    </w:p>
    <w:p w14:paraId="663DDFDB" w14:textId="77777777" w:rsidR="00272508" w:rsidRPr="001F0A64" w:rsidRDefault="00272508" w:rsidP="00272508">
      <w:pPr>
        <w:widowControl w:val="0"/>
        <w:jc w:val="center"/>
        <w:rPr>
          <w:rFonts w:ascii="Calibri" w:hAnsi="Calibri" w:cs="Calibri"/>
          <w:b/>
          <w:sz w:val="22"/>
          <w:szCs w:val="22"/>
        </w:rPr>
      </w:pPr>
      <w:r w:rsidRPr="001F0A64">
        <w:rPr>
          <w:rFonts w:ascii="Calibri" w:hAnsi="Calibri" w:cs="Calibri"/>
          <w:b/>
          <w:sz w:val="22"/>
          <w:szCs w:val="22"/>
        </w:rPr>
        <w:t>Předmět smlouvy</w:t>
      </w:r>
    </w:p>
    <w:p w14:paraId="6EC1C15A" w14:textId="77777777" w:rsidR="00272508" w:rsidRPr="001F0A64" w:rsidRDefault="00272508" w:rsidP="00272508">
      <w:pPr>
        <w:widowControl w:val="0"/>
        <w:numPr>
          <w:ilvl w:val="0"/>
          <w:numId w:val="39"/>
        </w:numPr>
        <w:suppressAutoHyphens/>
        <w:autoSpaceDE w:val="0"/>
        <w:autoSpaceDN w:val="0"/>
        <w:adjustRightInd w:val="0"/>
        <w:jc w:val="both"/>
        <w:rPr>
          <w:rFonts w:ascii="Calibri" w:hAnsi="Calibri" w:cs="Calibri"/>
          <w:sz w:val="22"/>
          <w:szCs w:val="22"/>
        </w:rPr>
      </w:pPr>
      <w:r w:rsidRPr="001F0A64">
        <w:rPr>
          <w:rFonts w:ascii="Calibri" w:hAnsi="Calibri" w:cs="Calibri"/>
          <w:sz w:val="22"/>
          <w:szCs w:val="22"/>
        </w:rPr>
        <w:t xml:space="preserve">Prodávající je dle </w:t>
      </w:r>
      <w:r w:rsidRPr="001F0A64">
        <w:rPr>
          <w:rFonts w:ascii="Calibri" w:hAnsi="Calibri" w:cs="Calibri"/>
          <w:bCs/>
          <w:sz w:val="22"/>
          <w:szCs w:val="22"/>
        </w:rPr>
        <w:t>Výpisu z obchodního rejstříku prokazujícího přeměnu obchodní společnosti fúzí ze dne 12.11.2010 a dle výpisu z katastru nemovitostí</w:t>
      </w:r>
      <w:r w:rsidRPr="001F0A64">
        <w:rPr>
          <w:rFonts w:ascii="Calibri" w:hAnsi="Calibri" w:cs="Calibri"/>
          <w:sz w:val="22"/>
          <w:szCs w:val="22"/>
        </w:rPr>
        <w:t xml:space="preserve"> výlučným vlastníkem těchto nemovitých věcí:</w:t>
      </w:r>
    </w:p>
    <w:p w14:paraId="1A239002" w14:textId="77777777" w:rsidR="00272508" w:rsidRPr="001F0A64" w:rsidRDefault="00272508" w:rsidP="00272508">
      <w:pPr>
        <w:pStyle w:val="Odstavecseseznamem"/>
        <w:widowControl w:val="0"/>
        <w:numPr>
          <w:ilvl w:val="0"/>
          <w:numId w:val="36"/>
        </w:numPr>
        <w:suppressAutoHyphens/>
        <w:jc w:val="both"/>
        <w:rPr>
          <w:rFonts w:ascii="Calibri" w:hAnsi="Calibri" w:cs="Calibri"/>
          <w:sz w:val="22"/>
          <w:szCs w:val="22"/>
        </w:rPr>
      </w:pPr>
      <w:r w:rsidRPr="001F0A64">
        <w:rPr>
          <w:rFonts w:ascii="Calibri" w:hAnsi="Calibri" w:cs="Calibri"/>
          <w:sz w:val="22"/>
          <w:szCs w:val="22"/>
        </w:rPr>
        <w:t>pozemek parc. č. 755/110, zastavěná plocha a nádvoří, jehož součástí je stavba bez čp/če, prům. obj.,</w:t>
      </w:r>
    </w:p>
    <w:p w14:paraId="61586F5F" w14:textId="77777777" w:rsidR="00272508" w:rsidRPr="001F0A64" w:rsidRDefault="00272508" w:rsidP="00272508">
      <w:pPr>
        <w:pStyle w:val="Odstavecseseznamem"/>
        <w:widowControl w:val="0"/>
        <w:numPr>
          <w:ilvl w:val="0"/>
          <w:numId w:val="36"/>
        </w:numPr>
        <w:suppressAutoHyphens/>
        <w:jc w:val="both"/>
        <w:rPr>
          <w:rFonts w:ascii="Calibri" w:hAnsi="Calibri" w:cs="Calibri"/>
          <w:sz w:val="22"/>
          <w:szCs w:val="22"/>
        </w:rPr>
      </w:pPr>
      <w:r w:rsidRPr="001F0A64">
        <w:rPr>
          <w:rFonts w:ascii="Calibri" w:hAnsi="Calibri" w:cs="Calibri"/>
          <w:sz w:val="22"/>
          <w:szCs w:val="22"/>
        </w:rPr>
        <w:t xml:space="preserve">pozemek parc.č. 755/142, ostatní plocha, </w:t>
      </w:r>
    </w:p>
    <w:p w14:paraId="18B576C4" w14:textId="77777777" w:rsidR="00272508" w:rsidRPr="001F0A64" w:rsidRDefault="00272508" w:rsidP="00272508">
      <w:pPr>
        <w:widowControl w:val="0"/>
        <w:suppressAutoHyphens/>
        <w:jc w:val="both"/>
        <w:rPr>
          <w:rFonts w:ascii="Calibri" w:hAnsi="Calibri" w:cs="Calibri"/>
          <w:sz w:val="22"/>
          <w:szCs w:val="22"/>
        </w:rPr>
      </w:pPr>
      <w:r w:rsidRPr="001F0A64">
        <w:rPr>
          <w:rFonts w:ascii="Calibri" w:hAnsi="Calibri" w:cs="Calibri"/>
          <w:sz w:val="22"/>
          <w:szCs w:val="22"/>
        </w:rPr>
        <w:t xml:space="preserve">to vše zapsáno na listu vlastnictví č. 7194 pro katastrální území Rýnovice, obec Jablonec nad Nisou, vedeném Katastrálním úřadem pro Liberecký kraj, Katastrální pracoviště Jablonec nad Nisou. </w:t>
      </w:r>
    </w:p>
    <w:p w14:paraId="0499FC39" w14:textId="77777777" w:rsidR="00272508" w:rsidRPr="001F0A64" w:rsidRDefault="00272508" w:rsidP="00272508">
      <w:pPr>
        <w:widowControl w:val="0"/>
        <w:suppressAutoHyphens/>
        <w:autoSpaceDE w:val="0"/>
        <w:autoSpaceDN w:val="0"/>
        <w:adjustRightInd w:val="0"/>
        <w:jc w:val="both"/>
        <w:rPr>
          <w:rFonts w:ascii="Calibri" w:hAnsi="Calibri" w:cs="Calibri"/>
          <w:sz w:val="22"/>
          <w:szCs w:val="22"/>
        </w:rPr>
      </w:pPr>
    </w:p>
    <w:p w14:paraId="226DC0F8" w14:textId="77777777" w:rsidR="00272508" w:rsidRPr="001F0A64" w:rsidRDefault="00272508" w:rsidP="00272508">
      <w:pPr>
        <w:widowControl w:val="0"/>
        <w:numPr>
          <w:ilvl w:val="0"/>
          <w:numId w:val="39"/>
        </w:numPr>
        <w:suppressAutoHyphens/>
        <w:autoSpaceDE w:val="0"/>
        <w:autoSpaceDN w:val="0"/>
        <w:adjustRightInd w:val="0"/>
        <w:jc w:val="both"/>
        <w:rPr>
          <w:rFonts w:ascii="Calibri" w:hAnsi="Calibri" w:cs="Calibri"/>
          <w:sz w:val="22"/>
          <w:szCs w:val="22"/>
        </w:rPr>
      </w:pPr>
      <w:r w:rsidRPr="001F0A64">
        <w:rPr>
          <w:rFonts w:ascii="Calibri" w:hAnsi="Calibri" w:cs="Calibri"/>
          <w:sz w:val="22"/>
          <w:szCs w:val="22"/>
        </w:rPr>
        <w:t xml:space="preserve">Na základě geometrického plánu č. </w:t>
      </w:r>
      <w:r w:rsidRPr="001F0A64">
        <w:rPr>
          <w:rFonts w:ascii="Calibri" w:hAnsi="Calibri" w:cs="Calibri"/>
          <w:sz w:val="22"/>
          <w:szCs w:val="22"/>
          <w:highlight w:val="yellow"/>
        </w:rPr>
        <w:t>[bude doplněno]</w:t>
      </w:r>
      <w:r w:rsidRPr="001F0A64">
        <w:rPr>
          <w:rFonts w:ascii="Calibri" w:hAnsi="Calibri" w:cs="Calibri"/>
          <w:sz w:val="22"/>
          <w:szCs w:val="22"/>
        </w:rPr>
        <w:t xml:space="preserve"> vyhotoveného </w:t>
      </w:r>
      <w:r w:rsidRPr="001F0A64">
        <w:rPr>
          <w:rFonts w:ascii="Calibri" w:hAnsi="Calibri" w:cs="Calibri"/>
          <w:sz w:val="22"/>
          <w:szCs w:val="22"/>
          <w:highlight w:val="yellow"/>
        </w:rPr>
        <w:t>[bude doplněno]</w:t>
      </w:r>
      <w:r w:rsidRPr="001F0A64">
        <w:rPr>
          <w:rFonts w:ascii="Calibri" w:hAnsi="Calibri" w:cs="Calibri"/>
          <w:sz w:val="22"/>
          <w:szCs w:val="22"/>
        </w:rPr>
        <w:t xml:space="preserve"> a ověřeného dne </w:t>
      </w:r>
      <w:r w:rsidRPr="001F0A64">
        <w:rPr>
          <w:rFonts w:ascii="Calibri" w:hAnsi="Calibri" w:cs="Calibri"/>
          <w:sz w:val="22"/>
          <w:szCs w:val="22"/>
          <w:highlight w:val="yellow"/>
        </w:rPr>
        <w:t>[bude doplněno]</w:t>
      </w:r>
      <w:r w:rsidRPr="001F0A64">
        <w:rPr>
          <w:rFonts w:ascii="Calibri" w:hAnsi="Calibri" w:cs="Calibri"/>
          <w:sz w:val="22"/>
          <w:szCs w:val="22"/>
        </w:rPr>
        <w:t xml:space="preserve"> </w:t>
      </w:r>
      <w:r w:rsidRPr="001F0A64">
        <w:rPr>
          <w:rFonts w:ascii="Calibri" w:hAnsi="Calibri" w:cs="Calibri"/>
          <w:sz w:val="22"/>
          <w:szCs w:val="22"/>
          <w:highlight w:val="yellow"/>
        </w:rPr>
        <w:t>[bude doplněno]</w:t>
      </w:r>
      <w:r w:rsidRPr="001F0A64">
        <w:rPr>
          <w:rFonts w:ascii="Calibri" w:hAnsi="Calibri" w:cs="Calibri"/>
          <w:sz w:val="22"/>
          <w:szCs w:val="22"/>
        </w:rPr>
        <w:t xml:space="preserve"> byl z výše uvedeného pozemku parc.č. 755/142 </w:t>
      </w:r>
      <w:r w:rsidRPr="001F0A64">
        <w:rPr>
          <w:rFonts w:ascii="Calibri" w:hAnsi="Calibri" w:cs="Calibri"/>
          <w:sz w:val="22"/>
          <w:szCs w:val="22"/>
        </w:rPr>
        <w:lastRenderedPageBreak/>
        <w:t xml:space="preserve">oddělen nový pozemek parc.č. </w:t>
      </w:r>
      <w:r w:rsidRPr="001F0A64">
        <w:rPr>
          <w:rFonts w:ascii="Calibri" w:hAnsi="Calibri" w:cs="Calibri"/>
          <w:sz w:val="22"/>
          <w:szCs w:val="22"/>
          <w:highlight w:val="yellow"/>
        </w:rPr>
        <w:t>[bude doplněno]</w:t>
      </w:r>
      <w:r w:rsidRPr="001F0A64">
        <w:rPr>
          <w:rFonts w:ascii="Calibri" w:hAnsi="Calibri" w:cs="Calibri"/>
          <w:sz w:val="22"/>
          <w:szCs w:val="22"/>
        </w:rPr>
        <w:t xml:space="preserve"> o výměře </w:t>
      </w:r>
      <w:r w:rsidRPr="001F0A64">
        <w:rPr>
          <w:rFonts w:ascii="Calibri" w:hAnsi="Calibri" w:cs="Calibri"/>
          <w:sz w:val="22"/>
          <w:szCs w:val="22"/>
          <w:highlight w:val="yellow"/>
        </w:rPr>
        <w:t>[bude doplněno]</w:t>
      </w:r>
      <w:r w:rsidRPr="001F0A64">
        <w:rPr>
          <w:rFonts w:ascii="Calibri" w:hAnsi="Calibri" w:cs="Calibri"/>
          <w:sz w:val="22"/>
          <w:szCs w:val="22"/>
        </w:rPr>
        <w:t xml:space="preserve"> m</w:t>
      </w:r>
      <w:r w:rsidRPr="001F0A64">
        <w:rPr>
          <w:rFonts w:ascii="Calibri" w:hAnsi="Calibri" w:cs="Calibri"/>
          <w:sz w:val="22"/>
          <w:szCs w:val="22"/>
          <w:vertAlign w:val="superscript"/>
        </w:rPr>
        <w:t>2</w:t>
      </w:r>
      <w:r w:rsidRPr="001F0A64">
        <w:rPr>
          <w:rFonts w:ascii="Calibri" w:hAnsi="Calibri" w:cs="Calibri"/>
          <w:sz w:val="22"/>
          <w:szCs w:val="22"/>
        </w:rPr>
        <w:t>.</w:t>
      </w:r>
    </w:p>
    <w:p w14:paraId="6790AEA7" w14:textId="77777777" w:rsidR="00272508" w:rsidRPr="001F0A64" w:rsidRDefault="00272508" w:rsidP="00272508">
      <w:pPr>
        <w:widowControl w:val="0"/>
        <w:suppressAutoHyphens/>
        <w:autoSpaceDE w:val="0"/>
        <w:autoSpaceDN w:val="0"/>
        <w:adjustRightInd w:val="0"/>
        <w:jc w:val="both"/>
        <w:rPr>
          <w:rFonts w:ascii="Calibri" w:hAnsi="Calibri" w:cs="Calibri"/>
          <w:sz w:val="22"/>
          <w:szCs w:val="22"/>
        </w:rPr>
      </w:pPr>
    </w:p>
    <w:p w14:paraId="34891E3A" w14:textId="77777777" w:rsidR="00272508" w:rsidRPr="001F0A64" w:rsidRDefault="00272508" w:rsidP="00272508">
      <w:pPr>
        <w:widowControl w:val="0"/>
        <w:numPr>
          <w:ilvl w:val="0"/>
          <w:numId w:val="39"/>
        </w:numPr>
        <w:suppressAutoHyphens/>
        <w:autoSpaceDE w:val="0"/>
        <w:autoSpaceDN w:val="0"/>
        <w:adjustRightInd w:val="0"/>
        <w:jc w:val="both"/>
        <w:rPr>
          <w:rFonts w:ascii="Calibri" w:hAnsi="Calibri" w:cs="Calibri"/>
          <w:sz w:val="22"/>
          <w:szCs w:val="22"/>
        </w:rPr>
      </w:pPr>
      <w:r w:rsidRPr="001F0A64">
        <w:rPr>
          <w:rFonts w:ascii="Calibri" w:hAnsi="Calibri" w:cs="Calibri"/>
          <w:sz w:val="22"/>
          <w:szCs w:val="22"/>
        </w:rPr>
        <w:t>Prodávající touto smlouvou prodává do vlastnictví Kupujícího nemovité věci, a to:</w:t>
      </w:r>
    </w:p>
    <w:p w14:paraId="0B595D95" w14:textId="77777777" w:rsidR="00272508" w:rsidRPr="001F0A64" w:rsidRDefault="00272508" w:rsidP="00272508">
      <w:pPr>
        <w:pStyle w:val="Odstavecseseznamem"/>
        <w:widowControl w:val="0"/>
        <w:numPr>
          <w:ilvl w:val="0"/>
          <w:numId w:val="36"/>
        </w:numPr>
        <w:suppressAutoHyphens/>
        <w:jc w:val="both"/>
        <w:rPr>
          <w:rFonts w:ascii="Calibri" w:hAnsi="Calibri" w:cs="Calibri"/>
          <w:sz w:val="22"/>
          <w:szCs w:val="22"/>
        </w:rPr>
      </w:pPr>
      <w:r w:rsidRPr="001F0A64">
        <w:rPr>
          <w:rFonts w:ascii="Calibri" w:hAnsi="Calibri" w:cs="Calibri"/>
          <w:sz w:val="22"/>
          <w:szCs w:val="22"/>
        </w:rPr>
        <w:t>pozemek parc. č. 755/110, zastavěná plocha a nádvoří, jehož součástí je stavba bez čp/če, prům. obj.,</w:t>
      </w:r>
    </w:p>
    <w:p w14:paraId="7E67CDAE" w14:textId="77777777" w:rsidR="00272508" w:rsidRPr="001F0A64" w:rsidRDefault="00272508" w:rsidP="00272508">
      <w:pPr>
        <w:pStyle w:val="Odstavecseseznamem"/>
        <w:widowControl w:val="0"/>
        <w:numPr>
          <w:ilvl w:val="0"/>
          <w:numId w:val="36"/>
        </w:numPr>
        <w:suppressAutoHyphens/>
        <w:jc w:val="both"/>
        <w:rPr>
          <w:rFonts w:ascii="Calibri" w:hAnsi="Calibri" w:cs="Calibri"/>
          <w:sz w:val="22"/>
          <w:szCs w:val="22"/>
        </w:rPr>
      </w:pPr>
      <w:r w:rsidRPr="001F0A64">
        <w:rPr>
          <w:rFonts w:ascii="Calibri" w:hAnsi="Calibri" w:cs="Calibri"/>
          <w:sz w:val="22"/>
          <w:szCs w:val="22"/>
        </w:rPr>
        <w:t>nově vzniklý pozemek parc.č. 755/</w:t>
      </w:r>
      <w:r w:rsidRPr="001F0A64">
        <w:rPr>
          <w:rFonts w:ascii="Calibri" w:hAnsi="Calibri" w:cs="Calibri"/>
          <w:sz w:val="22"/>
          <w:szCs w:val="22"/>
          <w:highlight w:val="yellow"/>
        </w:rPr>
        <w:t>[bude doplněno]</w:t>
      </w:r>
      <w:r w:rsidRPr="001F0A64">
        <w:rPr>
          <w:rFonts w:ascii="Calibri" w:hAnsi="Calibri" w:cs="Calibri"/>
          <w:sz w:val="22"/>
          <w:szCs w:val="22"/>
        </w:rPr>
        <w:t xml:space="preserve">, ostatní plocha, </w:t>
      </w:r>
    </w:p>
    <w:p w14:paraId="6F4A8106" w14:textId="77777777" w:rsidR="00272508" w:rsidRPr="001F0A64" w:rsidRDefault="00272508" w:rsidP="00272508">
      <w:pPr>
        <w:widowControl w:val="0"/>
        <w:suppressAutoHyphens/>
        <w:jc w:val="both"/>
        <w:rPr>
          <w:rFonts w:ascii="Calibri" w:hAnsi="Calibri" w:cs="Calibri"/>
          <w:sz w:val="22"/>
          <w:szCs w:val="22"/>
        </w:rPr>
      </w:pPr>
      <w:r w:rsidRPr="001F0A64">
        <w:rPr>
          <w:rFonts w:ascii="Calibri" w:hAnsi="Calibri" w:cs="Calibri"/>
          <w:sz w:val="22"/>
          <w:szCs w:val="22"/>
        </w:rPr>
        <w:t xml:space="preserve">to vše v katastrálním území Rýnovice, obci Jablonec nad Nisou (tyto nemovité věci se všemi součástmi a příslušenstvím dále také jen „Nemovitosti“), to vše se všemi součástmi a příslušenstvím, právy a povinnostmi, a Kupující Nemovitosti kupuje a přijímá do </w:t>
      </w:r>
      <w:r w:rsidRPr="001F0A64">
        <w:rPr>
          <w:rFonts w:ascii="Calibri" w:hAnsi="Calibri" w:cs="Calibri"/>
          <w:sz w:val="22"/>
          <w:szCs w:val="22"/>
          <w:highlight w:val="yellow"/>
        </w:rPr>
        <w:t>svého výlučného vlastnictví/společného jmění manželů účastníků na straně Kupujícího/podílového spoluvlastnictví účastníků na straně Kupujícího s podíly id. …. pro …. a id. …. pro ….</w:t>
      </w:r>
      <w:r w:rsidRPr="001F0A64">
        <w:rPr>
          <w:rFonts w:ascii="Calibri" w:hAnsi="Calibri" w:cs="Calibri"/>
          <w:sz w:val="22"/>
          <w:szCs w:val="22"/>
        </w:rPr>
        <w:t>, to vše za níže sjednanou kupní cenu a za níže sjednaných podmínek.</w:t>
      </w:r>
    </w:p>
    <w:p w14:paraId="1844A3EA" w14:textId="77777777" w:rsidR="00272508" w:rsidRPr="001F0A64" w:rsidRDefault="00272508" w:rsidP="00272508">
      <w:pPr>
        <w:widowControl w:val="0"/>
        <w:tabs>
          <w:tab w:val="left" w:pos="426"/>
        </w:tabs>
        <w:suppressAutoHyphens/>
        <w:ind w:left="709"/>
        <w:jc w:val="both"/>
        <w:rPr>
          <w:rFonts w:ascii="Calibri" w:hAnsi="Calibri" w:cs="Calibri"/>
          <w:sz w:val="22"/>
          <w:szCs w:val="22"/>
        </w:rPr>
      </w:pPr>
    </w:p>
    <w:p w14:paraId="1C510EAB" w14:textId="77777777" w:rsidR="00272508" w:rsidRPr="001F0A64" w:rsidRDefault="00272508" w:rsidP="00272508">
      <w:pPr>
        <w:widowControl w:val="0"/>
        <w:numPr>
          <w:ilvl w:val="0"/>
          <w:numId w:val="39"/>
        </w:numPr>
        <w:tabs>
          <w:tab w:val="left" w:pos="426"/>
        </w:tabs>
        <w:suppressAutoHyphens/>
        <w:jc w:val="both"/>
        <w:rPr>
          <w:rFonts w:ascii="Calibri" w:hAnsi="Calibri" w:cs="Calibri"/>
          <w:sz w:val="22"/>
          <w:szCs w:val="22"/>
        </w:rPr>
      </w:pPr>
      <w:r w:rsidRPr="001F0A64">
        <w:rPr>
          <w:rFonts w:ascii="Calibri" w:hAnsi="Calibri" w:cs="Calibri"/>
          <w:sz w:val="22"/>
          <w:szCs w:val="22"/>
        </w:rPr>
        <w:t xml:space="preserve">Prodávající a Kupující shodně prohlašují, že k výběru Kupujícího došlo v online aukci, která proběhla na webové adrese </w:t>
      </w:r>
      <w:hyperlink r:id="rId17" w:history="1">
        <w:r w:rsidRPr="001F0A64">
          <w:rPr>
            <w:rStyle w:val="Hypertextovodkaz"/>
            <w:rFonts w:ascii="Calibri" w:eastAsiaTheme="majorEastAsia" w:hAnsi="Calibri" w:cs="Calibri"/>
            <w:color w:val="auto"/>
            <w:sz w:val="22"/>
            <w:szCs w:val="22"/>
          </w:rPr>
          <w:t>www.verejnedrazby.cz</w:t>
        </w:r>
      </w:hyperlink>
      <w:r w:rsidRPr="001F0A64">
        <w:rPr>
          <w:rFonts w:ascii="Calibri" w:hAnsi="Calibri" w:cs="Calibri"/>
          <w:sz w:val="22"/>
          <w:szCs w:val="22"/>
        </w:rPr>
        <w:t xml:space="preserve"> a byla organizována Zúčastněným subjektem, a to pod evidenčním číslem </w:t>
      </w:r>
      <w:r w:rsidRPr="001F0A64">
        <w:rPr>
          <w:rFonts w:ascii="Calibri" w:hAnsi="Calibri" w:cs="Calibri"/>
          <w:sz w:val="22"/>
          <w:szCs w:val="22"/>
          <w:highlight w:val="yellow"/>
        </w:rPr>
        <w:t>[bude doplněno]</w:t>
      </w:r>
      <w:r w:rsidRPr="001F0A64">
        <w:rPr>
          <w:rFonts w:ascii="Calibri" w:hAnsi="Calibri" w:cs="Calibri"/>
          <w:sz w:val="22"/>
          <w:szCs w:val="22"/>
        </w:rPr>
        <w:t>.</w:t>
      </w:r>
    </w:p>
    <w:p w14:paraId="6CAC749C" w14:textId="77777777" w:rsidR="00272508" w:rsidRPr="001F0A64" w:rsidRDefault="00272508" w:rsidP="00272508">
      <w:pPr>
        <w:widowControl w:val="0"/>
        <w:jc w:val="both"/>
        <w:rPr>
          <w:rFonts w:ascii="Calibri" w:hAnsi="Calibri" w:cs="Calibri"/>
          <w:sz w:val="22"/>
          <w:szCs w:val="22"/>
        </w:rPr>
      </w:pPr>
    </w:p>
    <w:p w14:paraId="2F02713F" w14:textId="77777777" w:rsidR="00272508" w:rsidRPr="001F0A64" w:rsidRDefault="00272508" w:rsidP="00272508">
      <w:pPr>
        <w:widowControl w:val="0"/>
        <w:jc w:val="center"/>
        <w:rPr>
          <w:rFonts w:ascii="Calibri" w:hAnsi="Calibri" w:cs="Calibri"/>
          <w:b/>
          <w:sz w:val="22"/>
          <w:szCs w:val="22"/>
        </w:rPr>
      </w:pPr>
      <w:r w:rsidRPr="001F0A64">
        <w:rPr>
          <w:rFonts w:ascii="Calibri" w:hAnsi="Calibri" w:cs="Calibri"/>
          <w:b/>
          <w:sz w:val="22"/>
          <w:szCs w:val="22"/>
        </w:rPr>
        <w:t>III.</w:t>
      </w:r>
    </w:p>
    <w:p w14:paraId="0BBF3902" w14:textId="77777777" w:rsidR="00272508" w:rsidRPr="001F0A64" w:rsidRDefault="00272508" w:rsidP="00272508">
      <w:pPr>
        <w:pStyle w:val="Nadpis1"/>
        <w:keepNext w:val="0"/>
        <w:rPr>
          <w:rFonts w:ascii="Calibri" w:hAnsi="Calibri" w:cs="Calibri"/>
          <w:szCs w:val="22"/>
        </w:rPr>
      </w:pPr>
      <w:r w:rsidRPr="001F0A64">
        <w:rPr>
          <w:rFonts w:ascii="Calibri" w:hAnsi="Calibri" w:cs="Calibri"/>
          <w:szCs w:val="22"/>
        </w:rPr>
        <w:t>Výše a splatnost kupní ceny</w:t>
      </w:r>
    </w:p>
    <w:p w14:paraId="41FAC144" w14:textId="77777777" w:rsidR="00272508" w:rsidRPr="001F0A64" w:rsidRDefault="00272508" w:rsidP="00272508">
      <w:pPr>
        <w:pStyle w:val="Zkladntextodsazen2"/>
        <w:widowControl w:val="0"/>
        <w:numPr>
          <w:ilvl w:val="0"/>
          <w:numId w:val="35"/>
        </w:numPr>
        <w:tabs>
          <w:tab w:val="clear" w:pos="712"/>
          <w:tab w:val="left" w:pos="1072"/>
        </w:tabs>
        <w:suppressAutoHyphens/>
        <w:ind w:left="0"/>
        <w:rPr>
          <w:rFonts w:ascii="Calibri" w:hAnsi="Calibri" w:cs="Calibri"/>
          <w:color w:val="auto"/>
          <w:szCs w:val="22"/>
        </w:rPr>
      </w:pPr>
      <w:r w:rsidRPr="001F0A64">
        <w:rPr>
          <w:rFonts w:ascii="Calibri" w:hAnsi="Calibri" w:cs="Calibri"/>
          <w:color w:val="auto"/>
          <w:szCs w:val="22"/>
        </w:rPr>
        <w:t xml:space="preserve">Prodávající touto smlouvou prodává Kupujícímu Nemovitosti za dohodnutou kupní cenu ve výši </w:t>
      </w:r>
      <w:r w:rsidRPr="001F0A64">
        <w:rPr>
          <w:rFonts w:ascii="Calibri" w:hAnsi="Calibri" w:cs="Calibri"/>
          <w:color w:val="auto"/>
          <w:szCs w:val="22"/>
          <w:highlight w:val="yellow"/>
        </w:rPr>
        <w:t>[bude doplněno]</w:t>
      </w:r>
      <w:r w:rsidRPr="001F0A64">
        <w:rPr>
          <w:rFonts w:ascii="Calibri" w:hAnsi="Calibri" w:cs="Calibri"/>
          <w:color w:val="auto"/>
          <w:szCs w:val="22"/>
        </w:rPr>
        <w:t xml:space="preserve">,- Kč (slovy </w:t>
      </w:r>
      <w:r w:rsidRPr="001F0A64">
        <w:rPr>
          <w:rFonts w:ascii="Calibri" w:hAnsi="Calibri" w:cs="Calibri"/>
          <w:color w:val="auto"/>
          <w:szCs w:val="22"/>
          <w:highlight w:val="yellow"/>
        </w:rPr>
        <w:t>[bude doplněno]</w:t>
      </w:r>
      <w:r w:rsidRPr="001F0A64">
        <w:rPr>
          <w:rFonts w:ascii="Calibri" w:hAnsi="Calibri" w:cs="Calibri"/>
          <w:color w:val="auto"/>
          <w:szCs w:val="22"/>
        </w:rPr>
        <w:t xml:space="preserve"> korun českých).</w:t>
      </w:r>
    </w:p>
    <w:p w14:paraId="4BD528BE" w14:textId="77777777" w:rsidR="00272508" w:rsidRPr="001F0A64" w:rsidRDefault="00272508" w:rsidP="00272508">
      <w:pPr>
        <w:pStyle w:val="Zkladntextodsazen2"/>
        <w:widowControl w:val="0"/>
        <w:tabs>
          <w:tab w:val="left" w:pos="1072"/>
        </w:tabs>
        <w:suppressAutoHyphens/>
        <w:ind w:left="709"/>
        <w:rPr>
          <w:rFonts w:ascii="Calibri" w:hAnsi="Calibri" w:cs="Calibri"/>
          <w:color w:val="auto"/>
          <w:szCs w:val="22"/>
        </w:rPr>
      </w:pPr>
    </w:p>
    <w:p w14:paraId="4B88CF19" w14:textId="77777777" w:rsidR="00272508" w:rsidRPr="001F0A64" w:rsidRDefault="00272508" w:rsidP="00272508">
      <w:pPr>
        <w:pStyle w:val="Zkladntextodsazen2"/>
        <w:widowControl w:val="0"/>
        <w:numPr>
          <w:ilvl w:val="0"/>
          <w:numId w:val="35"/>
        </w:numPr>
        <w:tabs>
          <w:tab w:val="clear" w:pos="712"/>
          <w:tab w:val="left" w:pos="1072"/>
        </w:tabs>
        <w:suppressAutoHyphens/>
        <w:ind w:left="0"/>
        <w:rPr>
          <w:rFonts w:ascii="Calibri" w:hAnsi="Calibri" w:cs="Calibri"/>
          <w:color w:val="auto"/>
          <w:szCs w:val="22"/>
        </w:rPr>
      </w:pPr>
      <w:r w:rsidRPr="001F0A64">
        <w:rPr>
          <w:rFonts w:ascii="Calibri" w:hAnsi="Calibri" w:cs="Calibri"/>
          <w:color w:val="auto"/>
          <w:szCs w:val="22"/>
        </w:rPr>
        <w:t xml:space="preserve">Kupující se zavazuje zaplatit celou sjednanou kupní cenu ve výši </w:t>
      </w:r>
      <w:r w:rsidRPr="001F0A64">
        <w:rPr>
          <w:rFonts w:ascii="Calibri" w:hAnsi="Calibri" w:cs="Calibri"/>
          <w:color w:val="auto"/>
          <w:szCs w:val="22"/>
          <w:highlight w:val="yellow"/>
        </w:rPr>
        <w:t>[bude doplněno]</w:t>
      </w:r>
      <w:r w:rsidRPr="001F0A64">
        <w:rPr>
          <w:rFonts w:ascii="Calibri" w:hAnsi="Calibri" w:cs="Calibri"/>
          <w:color w:val="auto"/>
          <w:szCs w:val="22"/>
        </w:rPr>
        <w:t xml:space="preserve">,- Kč (slovy </w:t>
      </w:r>
      <w:r w:rsidRPr="001F0A64">
        <w:rPr>
          <w:rFonts w:ascii="Calibri" w:hAnsi="Calibri" w:cs="Calibri"/>
          <w:color w:val="auto"/>
          <w:szCs w:val="22"/>
          <w:highlight w:val="yellow"/>
        </w:rPr>
        <w:t>[bude doplněno]</w:t>
      </w:r>
      <w:r w:rsidRPr="001F0A64">
        <w:rPr>
          <w:rFonts w:ascii="Calibri" w:hAnsi="Calibri" w:cs="Calibri"/>
          <w:color w:val="auto"/>
          <w:szCs w:val="22"/>
        </w:rPr>
        <w:t xml:space="preserve"> korun českých) takto:</w:t>
      </w:r>
    </w:p>
    <w:p w14:paraId="5A7DD643" w14:textId="77777777" w:rsidR="00272508" w:rsidRPr="001F0A64" w:rsidRDefault="00272508" w:rsidP="00272508">
      <w:pPr>
        <w:widowControl w:val="0"/>
        <w:numPr>
          <w:ilvl w:val="0"/>
          <w:numId w:val="38"/>
        </w:numPr>
        <w:ind w:left="371"/>
        <w:jc w:val="both"/>
        <w:rPr>
          <w:rFonts w:ascii="Calibri" w:hAnsi="Calibri" w:cs="Calibri"/>
          <w:sz w:val="22"/>
          <w:szCs w:val="22"/>
        </w:rPr>
      </w:pPr>
      <w:r w:rsidRPr="001F0A64">
        <w:rPr>
          <w:rFonts w:ascii="Calibri" w:hAnsi="Calibri" w:cs="Calibri"/>
          <w:sz w:val="22"/>
          <w:szCs w:val="22"/>
        </w:rPr>
        <w:t>část kupní ceny ve výši 500.000,- Kč (slovy pět set tisíc korun českých) zaplatil Kupující před podpisem této smlouvy jako kauci na účast v online aukci pořádané Zúčastněným subjektem, jak je popsáno v čl. II. odst. 4 této smlouvy; dle platných Obchodních podmínek účasti na elektronické aukci v systému společnosti GAUTE a.s. provozovaném na adrese www.verejnedrazby.cz lze kauci započíst na kupní cenu, s čímž Prodávající i Kupující též vyslovují svůj souhlas; Prodávající a Kupující současně prohlašují, že tato část kupní ceny byla vypořádána dle Smlouvy o složení kauce a byla Zúčastněným subjektem složena do správy a následně bude vypořádána v souladu se Smlouvou o správě;</w:t>
      </w:r>
    </w:p>
    <w:p w14:paraId="28919C90" w14:textId="77777777" w:rsidR="00272508" w:rsidRPr="001F0A64" w:rsidRDefault="00272508" w:rsidP="00272508">
      <w:pPr>
        <w:widowControl w:val="0"/>
        <w:numPr>
          <w:ilvl w:val="0"/>
          <w:numId w:val="38"/>
        </w:numPr>
        <w:ind w:left="371"/>
        <w:jc w:val="both"/>
        <w:rPr>
          <w:rFonts w:ascii="Calibri" w:hAnsi="Calibri" w:cs="Calibri"/>
          <w:sz w:val="22"/>
          <w:szCs w:val="22"/>
          <w:highlight w:val="yellow"/>
        </w:rPr>
      </w:pPr>
      <w:r w:rsidRPr="001F0A64">
        <w:rPr>
          <w:rFonts w:ascii="Calibri" w:hAnsi="Calibri" w:cs="Calibri"/>
          <w:sz w:val="22"/>
          <w:szCs w:val="22"/>
        </w:rPr>
        <w:t xml:space="preserve">část kupní ceny ve výši </w:t>
      </w:r>
      <w:r w:rsidRPr="001F0A64">
        <w:rPr>
          <w:rFonts w:ascii="Calibri" w:hAnsi="Calibri" w:cs="Calibri"/>
          <w:sz w:val="22"/>
          <w:szCs w:val="22"/>
          <w:highlight w:val="yellow"/>
        </w:rPr>
        <w:t>[bude doplněno]</w:t>
      </w:r>
      <w:r w:rsidRPr="001F0A64">
        <w:rPr>
          <w:rFonts w:ascii="Calibri" w:hAnsi="Calibri" w:cs="Calibri"/>
          <w:sz w:val="22"/>
          <w:szCs w:val="22"/>
        </w:rPr>
        <w:t xml:space="preserve">,- Kč (slovy </w:t>
      </w:r>
      <w:r w:rsidRPr="001F0A64">
        <w:rPr>
          <w:rFonts w:ascii="Calibri" w:hAnsi="Calibri" w:cs="Calibri"/>
          <w:sz w:val="22"/>
          <w:szCs w:val="22"/>
          <w:highlight w:val="yellow"/>
        </w:rPr>
        <w:t>[bude doplněno]</w:t>
      </w:r>
      <w:r w:rsidRPr="001F0A64">
        <w:rPr>
          <w:rFonts w:ascii="Calibri" w:hAnsi="Calibri" w:cs="Calibri"/>
          <w:sz w:val="22"/>
          <w:szCs w:val="22"/>
        </w:rPr>
        <w:t xml:space="preserve"> korun českých) se Kupující zavazuje složit nejpozději do 45 (čtyřiceti pěti) dnů ode dne skončení aukce uvedené v čl. II. odst. 4 této smlouvy do úschovy – správy finančních prostředků u Mgr. Terezy Slezákové, advokátky se sídlem Lidická 2006/26, Černá Pole, 602 00 Brno, č. reg. ČAK 14391 (tato advokátka dále také jen „Advokát“),</w:t>
      </w:r>
      <w:r w:rsidRPr="001F0A64">
        <w:rPr>
          <w:rStyle w:val="Siln"/>
          <w:rFonts w:ascii="Calibri" w:hAnsi="Calibri" w:cs="Calibri"/>
          <w:b w:val="0"/>
          <w:bCs/>
          <w:sz w:val="22"/>
          <w:szCs w:val="22"/>
        </w:rPr>
        <w:t xml:space="preserve"> to vše</w:t>
      </w:r>
      <w:r w:rsidRPr="001F0A64">
        <w:rPr>
          <w:rFonts w:ascii="Calibri" w:hAnsi="Calibri" w:cs="Calibri"/>
          <w:sz w:val="22"/>
          <w:szCs w:val="22"/>
        </w:rPr>
        <w:t xml:space="preserve"> na základě smlouvy o správě uzavřené mezi stranami této smlouvy a Advokátem (dále tato smlouva také jen „Smlouva o správě“), a to na účet uvedený ve Smlouvě o správě, </w:t>
      </w:r>
      <w:r w:rsidRPr="001F0A64">
        <w:rPr>
          <w:rFonts w:ascii="Calibri" w:hAnsi="Calibri" w:cs="Calibri"/>
          <w:sz w:val="22"/>
          <w:szCs w:val="22"/>
          <w:highlight w:val="yellow"/>
        </w:rPr>
        <w:t>s tím, že tuto část kupní ceny Kupující složí ve výši [bude doplněno],- Kč z vlastních zdrojů Kupujícího a ve výši [bude doplněno],- Kč z hypotečního úvěru od [bude doplněno], a.s., IČ: [bude doplněno] (dále tato banka také jen jako „Zúčastněná banka“).</w:t>
      </w:r>
    </w:p>
    <w:p w14:paraId="752FFA14" w14:textId="77777777" w:rsidR="00272508" w:rsidRPr="001F0A64" w:rsidRDefault="00272508" w:rsidP="00272508">
      <w:pPr>
        <w:pStyle w:val="Zkladntextodsazen2"/>
        <w:widowControl w:val="0"/>
        <w:tabs>
          <w:tab w:val="left" w:pos="1072"/>
        </w:tabs>
        <w:suppressAutoHyphens/>
        <w:ind w:left="709"/>
        <w:rPr>
          <w:rFonts w:ascii="Calibri" w:hAnsi="Calibri" w:cs="Calibri"/>
          <w:color w:val="auto"/>
          <w:szCs w:val="22"/>
        </w:rPr>
      </w:pPr>
    </w:p>
    <w:p w14:paraId="4C99D331" w14:textId="77777777" w:rsidR="00272508" w:rsidRPr="001F0A64" w:rsidRDefault="00272508" w:rsidP="00272508">
      <w:pPr>
        <w:pStyle w:val="Zkladntextodsazen2"/>
        <w:widowControl w:val="0"/>
        <w:numPr>
          <w:ilvl w:val="0"/>
          <w:numId w:val="35"/>
        </w:numPr>
        <w:tabs>
          <w:tab w:val="clear" w:pos="712"/>
          <w:tab w:val="left" w:pos="1072"/>
        </w:tabs>
        <w:suppressAutoHyphens/>
        <w:ind w:left="0"/>
        <w:rPr>
          <w:rFonts w:ascii="Calibri" w:hAnsi="Calibri" w:cs="Calibri"/>
          <w:color w:val="auto"/>
          <w:szCs w:val="22"/>
        </w:rPr>
      </w:pPr>
      <w:r w:rsidRPr="001F0A64">
        <w:rPr>
          <w:rFonts w:ascii="Calibri" w:hAnsi="Calibri" w:cs="Calibri"/>
          <w:color w:val="auto"/>
          <w:szCs w:val="22"/>
          <w:highlight w:val="yellow"/>
        </w:rPr>
        <w:t>Část kupní ceny hrazená z úvěru od Zúčastněné banky bude z úvěru vyčerpána na základě předložení návrhu na vklad zástavního práva k zajištění úvěru Kupujících pro Zúčastněnou banku k Nemovitostem do katastru nemovitostí s podacím razítkem příslušného katastrálního pracoviště a dále listu vlastnictví s vyznačenou plombou pro zahájené řízení o vkladu zástavního práva pro Zúčastněnou banku do katastru nemovitostí.</w:t>
      </w:r>
    </w:p>
    <w:p w14:paraId="4447D771" w14:textId="77777777" w:rsidR="00272508" w:rsidRPr="001F0A64" w:rsidRDefault="00272508" w:rsidP="00272508">
      <w:pPr>
        <w:pStyle w:val="Zkladntextodsazen2"/>
        <w:widowControl w:val="0"/>
        <w:tabs>
          <w:tab w:val="left" w:pos="1072"/>
        </w:tabs>
        <w:suppressAutoHyphens/>
        <w:ind w:left="0"/>
        <w:rPr>
          <w:rFonts w:ascii="Calibri" w:hAnsi="Calibri" w:cs="Calibri"/>
          <w:color w:val="auto"/>
          <w:szCs w:val="22"/>
        </w:rPr>
      </w:pPr>
      <w:r w:rsidRPr="001F0A64">
        <w:rPr>
          <w:rFonts w:ascii="Calibri" w:eastAsia="Calibri" w:hAnsi="Calibri" w:cs="Calibri"/>
          <w:bCs/>
          <w:color w:val="auto"/>
          <w:szCs w:val="22"/>
          <w:highlight w:val="yellow"/>
          <w:lang w:eastAsia="en-US"/>
        </w:rPr>
        <w:t>nebo</w:t>
      </w:r>
    </w:p>
    <w:p w14:paraId="1320DF52" w14:textId="77777777" w:rsidR="00272508" w:rsidRPr="001F0A64" w:rsidRDefault="00272508" w:rsidP="00272508">
      <w:pPr>
        <w:pStyle w:val="Zkladntextodsazen2"/>
        <w:widowControl w:val="0"/>
        <w:numPr>
          <w:ilvl w:val="0"/>
          <w:numId w:val="35"/>
        </w:numPr>
        <w:tabs>
          <w:tab w:val="clear" w:pos="712"/>
          <w:tab w:val="left" w:pos="1072"/>
        </w:tabs>
        <w:suppressAutoHyphens/>
        <w:ind w:left="0"/>
        <w:rPr>
          <w:rFonts w:ascii="Calibri" w:hAnsi="Calibri" w:cs="Calibri"/>
          <w:color w:val="auto"/>
          <w:szCs w:val="22"/>
        </w:rPr>
      </w:pPr>
      <w:r w:rsidRPr="001F0A64">
        <w:rPr>
          <w:rFonts w:ascii="Calibri" w:hAnsi="Calibri" w:cs="Calibri"/>
          <w:color w:val="auto"/>
          <w:szCs w:val="22"/>
          <w:highlight w:val="yellow"/>
        </w:rPr>
        <w:t>Část kupní ceny hrazená z úvěru od Zúčastněné banky bude z úvěru vyčerpána na základě předložení listu vlastnictví se zapsaným zástavním právem pro Zúčastněnou banku.</w:t>
      </w:r>
    </w:p>
    <w:p w14:paraId="6F241B63" w14:textId="77777777" w:rsidR="00272508" w:rsidRPr="001F0A64" w:rsidRDefault="00272508" w:rsidP="00272508">
      <w:pPr>
        <w:pStyle w:val="Zkladntextodsazen2"/>
        <w:widowControl w:val="0"/>
        <w:tabs>
          <w:tab w:val="left" w:pos="1072"/>
        </w:tabs>
        <w:suppressAutoHyphens/>
        <w:ind w:left="0" w:firstLine="709"/>
        <w:rPr>
          <w:rFonts w:ascii="Calibri" w:hAnsi="Calibri" w:cs="Calibri"/>
          <w:color w:val="auto"/>
          <w:szCs w:val="22"/>
        </w:rPr>
      </w:pPr>
    </w:p>
    <w:p w14:paraId="573B938F" w14:textId="77777777" w:rsidR="00272508" w:rsidRPr="001F0A64" w:rsidRDefault="00272508" w:rsidP="00272508">
      <w:pPr>
        <w:pStyle w:val="Zkladntextodsazen2"/>
        <w:widowControl w:val="0"/>
        <w:numPr>
          <w:ilvl w:val="0"/>
          <w:numId w:val="35"/>
        </w:numPr>
        <w:tabs>
          <w:tab w:val="clear" w:pos="712"/>
          <w:tab w:val="left" w:pos="1072"/>
        </w:tabs>
        <w:suppressAutoHyphens/>
        <w:ind w:left="0"/>
        <w:rPr>
          <w:rFonts w:ascii="Calibri" w:hAnsi="Calibri" w:cs="Calibri"/>
          <w:color w:val="auto"/>
          <w:szCs w:val="22"/>
        </w:rPr>
      </w:pPr>
      <w:r w:rsidRPr="001F0A64">
        <w:rPr>
          <w:rFonts w:ascii="Calibri" w:hAnsi="Calibri" w:cs="Calibri"/>
          <w:color w:val="auto"/>
          <w:szCs w:val="22"/>
        </w:rPr>
        <w:lastRenderedPageBreak/>
        <w:t xml:space="preserve">Kupní cena složená do správy bude </w:t>
      </w:r>
      <w:r w:rsidRPr="001F0A64">
        <w:rPr>
          <w:rFonts w:ascii="Calibri" w:hAnsi="Calibri" w:cs="Calibri"/>
          <w:iCs/>
          <w:color w:val="auto"/>
          <w:szCs w:val="22"/>
        </w:rPr>
        <w:t>vypořádána</w:t>
      </w:r>
      <w:r w:rsidRPr="001F0A64">
        <w:rPr>
          <w:rFonts w:ascii="Calibri" w:hAnsi="Calibri" w:cs="Calibri"/>
          <w:color w:val="auto"/>
          <w:szCs w:val="22"/>
        </w:rPr>
        <w:t xml:space="preserve"> ze správy v souladu a za podmínek ujednání Smlouvy o správě</w:t>
      </w:r>
      <w:r w:rsidRPr="001F0A64">
        <w:rPr>
          <w:rFonts w:ascii="Calibri" w:hAnsi="Calibri" w:cs="Calibri"/>
          <w:bCs/>
          <w:color w:val="auto"/>
          <w:szCs w:val="22"/>
        </w:rPr>
        <w:t xml:space="preserve">. </w:t>
      </w:r>
    </w:p>
    <w:p w14:paraId="2398B2B0" w14:textId="77777777" w:rsidR="00272508" w:rsidRPr="001F0A64" w:rsidRDefault="00272508" w:rsidP="00272508">
      <w:pPr>
        <w:pStyle w:val="Odstavecseseznamem"/>
        <w:rPr>
          <w:rFonts w:ascii="Calibri" w:hAnsi="Calibri" w:cs="Calibri"/>
          <w:sz w:val="22"/>
          <w:szCs w:val="22"/>
        </w:rPr>
      </w:pPr>
    </w:p>
    <w:p w14:paraId="340BC655" w14:textId="77777777" w:rsidR="00272508" w:rsidRPr="001F0A64" w:rsidRDefault="00272508" w:rsidP="00272508">
      <w:pPr>
        <w:pStyle w:val="Zkladntextodsazen2"/>
        <w:widowControl w:val="0"/>
        <w:numPr>
          <w:ilvl w:val="0"/>
          <w:numId w:val="35"/>
        </w:numPr>
        <w:tabs>
          <w:tab w:val="clear" w:pos="712"/>
          <w:tab w:val="left" w:pos="1072"/>
        </w:tabs>
        <w:suppressAutoHyphens/>
        <w:ind w:left="0"/>
        <w:rPr>
          <w:rFonts w:ascii="Calibri" w:hAnsi="Calibri" w:cs="Calibri"/>
          <w:color w:val="auto"/>
          <w:szCs w:val="22"/>
        </w:rPr>
      </w:pPr>
      <w:r w:rsidRPr="001F0A64">
        <w:rPr>
          <w:rFonts w:ascii="Calibri" w:hAnsi="Calibri" w:cs="Calibri"/>
          <w:color w:val="auto"/>
          <w:szCs w:val="22"/>
        </w:rPr>
        <w:t xml:space="preserve">Náklady spojené s touto smlouvou si nesou strany samostatně, vyjma poplatku za zahájení řízení o vkladu vlastnického práva u příslušného katastrálního úřadu ve výši 2.000,- Kč, který se zavazuje uhradit Kupující do 10 (deseti) dnů ode dne podpisu této smlouvy na účet Zúčastněného subjektu č. 2401782890/2010 vedený u Fio banka, a.s., variabilní symbol </w:t>
      </w:r>
      <w:r w:rsidRPr="001F0A64">
        <w:rPr>
          <w:rFonts w:ascii="Calibri" w:hAnsi="Calibri" w:cs="Calibri"/>
          <w:color w:val="auto"/>
          <w:szCs w:val="22"/>
          <w:highlight w:val="yellow"/>
        </w:rPr>
        <w:t>[bude doplněno r.č./IČ Kupujícího]</w:t>
      </w:r>
      <w:r w:rsidRPr="001F0A64">
        <w:rPr>
          <w:rFonts w:ascii="Calibri" w:hAnsi="Calibri" w:cs="Calibri"/>
          <w:color w:val="auto"/>
          <w:szCs w:val="22"/>
        </w:rPr>
        <w:t xml:space="preserve">, specifický symbol </w:t>
      </w:r>
      <w:r w:rsidRPr="001F0A64">
        <w:rPr>
          <w:rFonts w:ascii="Calibri" w:hAnsi="Calibri" w:cs="Calibri"/>
          <w:color w:val="auto"/>
          <w:szCs w:val="22"/>
          <w:highlight w:val="yellow"/>
        </w:rPr>
        <w:t>[bude doplněno]</w:t>
      </w:r>
      <w:r w:rsidRPr="001F0A64">
        <w:rPr>
          <w:rFonts w:ascii="Calibri" w:hAnsi="Calibri" w:cs="Calibri"/>
          <w:color w:val="auto"/>
          <w:szCs w:val="22"/>
        </w:rPr>
        <w:t>; Zúčastněný subjekt předmětný návrh podá dle uděleného zmocnění příslušnému katastrálnímu úřadu.</w:t>
      </w:r>
    </w:p>
    <w:p w14:paraId="42C46DCA" w14:textId="77777777" w:rsidR="00272508" w:rsidRPr="001F0A64" w:rsidRDefault="00272508" w:rsidP="00272508">
      <w:pPr>
        <w:pStyle w:val="Zkladntextodsazen2"/>
        <w:widowControl w:val="0"/>
        <w:tabs>
          <w:tab w:val="left" w:pos="1072"/>
        </w:tabs>
        <w:suppressAutoHyphens/>
        <w:ind w:left="0"/>
        <w:rPr>
          <w:rFonts w:ascii="Calibri" w:hAnsi="Calibri" w:cs="Calibri"/>
          <w:color w:val="auto"/>
          <w:szCs w:val="22"/>
        </w:rPr>
      </w:pPr>
    </w:p>
    <w:p w14:paraId="04B4C018" w14:textId="77777777" w:rsidR="00272508" w:rsidRPr="001F0A64" w:rsidRDefault="00272508" w:rsidP="00272508">
      <w:pPr>
        <w:widowControl w:val="0"/>
        <w:tabs>
          <w:tab w:val="left" w:pos="1072"/>
        </w:tabs>
        <w:jc w:val="center"/>
        <w:rPr>
          <w:rFonts w:ascii="Calibri" w:hAnsi="Calibri" w:cs="Calibri"/>
          <w:b/>
          <w:sz w:val="22"/>
          <w:szCs w:val="22"/>
        </w:rPr>
      </w:pPr>
      <w:r w:rsidRPr="001F0A64">
        <w:rPr>
          <w:rFonts w:ascii="Calibri" w:hAnsi="Calibri" w:cs="Calibri"/>
          <w:b/>
          <w:sz w:val="22"/>
          <w:szCs w:val="22"/>
        </w:rPr>
        <w:t>IV.</w:t>
      </w:r>
    </w:p>
    <w:p w14:paraId="253A06CD" w14:textId="77777777" w:rsidR="00272508" w:rsidRPr="001F0A64" w:rsidRDefault="00272508" w:rsidP="00272508">
      <w:pPr>
        <w:pStyle w:val="Nadpis2"/>
        <w:keepNext w:val="0"/>
        <w:tabs>
          <w:tab w:val="left" w:pos="1072"/>
        </w:tabs>
        <w:rPr>
          <w:rFonts w:ascii="Calibri" w:hAnsi="Calibri" w:cs="Calibri"/>
          <w:color w:val="auto"/>
          <w:sz w:val="22"/>
          <w:szCs w:val="22"/>
        </w:rPr>
      </w:pPr>
      <w:r w:rsidRPr="001F0A64">
        <w:rPr>
          <w:rFonts w:ascii="Calibri" w:hAnsi="Calibri" w:cs="Calibri"/>
          <w:color w:val="auto"/>
          <w:sz w:val="22"/>
          <w:szCs w:val="22"/>
        </w:rPr>
        <w:t>Další prohlášení a závazky smluvních stran</w:t>
      </w:r>
    </w:p>
    <w:p w14:paraId="3E23B526" w14:textId="77777777" w:rsidR="00272508" w:rsidRPr="001F0A64" w:rsidRDefault="00272508" w:rsidP="00272508">
      <w:pPr>
        <w:pStyle w:val="Zkladntext"/>
        <w:widowControl w:val="0"/>
        <w:numPr>
          <w:ilvl w:val="0"/>
          <w:numId w:val="37"/>
        </w:numPr>
        <w:suppressAutoHyphens/>
        <w:spacing w:line="240" w:lineRule="auto"/>
        <w:rPr>
          <w:rFonts w:ascii="Calibri" w:hAnsi="Calibri" w:cs="Calibri"/>
          <w:color w:val="auto"/>
          <w:sz w:val="22"/>
          <w:szCs w:val="22"/>
          <w:highlight w:val="yellow"/>
        </w:rPr>
      </w:pPr>
      <w:r w:rsidRPr="001F0A64">
        <w:rPr>
          <w:rFonts w:ascii="Calibri" w:hAnsi="Calibri" w:cs="Calibri"/>
          <w:color w:val="auto"/>
          <w:sz w:val="22"/>
          <w:szCs w:val="22"/>
          <w:highlight w:val="yellow"/>
        </w:rPr>
        <w:t>Kupující žádá Prodávajícího, aby Prodávající zřídil na Nemovitostech zástavní právo ve prospěch Zúčastněné banky k zajištění hypotečního úvěru uvedeného v čl. III. odst. 2 této smlouvy k zaplacení části kupní ceny podle této smlouvy. Prodávající se zavazuje na výzvu Zúčastněné banky nebo Kupujícího poskytnout ke zřízení takového zástavního práva součinnost spočívající zejména v podepsání příslušné zástavní smlouvy a Kupující i Prodávající shodně prohlašují, že toto zástavní právo není na překážku uzavření této smlouvy.</w:t>
      </w:r>
    </w:p>
    <w:p w14:paraId="7AE94200" w14:textId="77777777" w:rsidR="00272508" w:rsidRPr="001F0A64" w:rsidRDefault="00272508" w:rsidP="00272508">
      <w:pPr>
        <w:pStyle w:val="Zkladntext"/>
        <w:suppressAutoHyphens/>
        <w:spacing w:line="240" w:lineRule="auto"/>
        <w:ind w:left="709"/>
        <w:rPr>
          <w:rFonts w:ascii="Calibri" w:hAnsi="Calibri" w:cs="Calibri"/>
          <w:color w:val="auto"/>
          <w:sz w:val="22"/>
          <w:szCs w:val="22"/>
        </w:rPr>
      </w:pPr>
    </w:p>
    <w:p w14:paraId="6195F9FA" w14:textId="77777777" w:rsidR="00272508" w:rsidRPr="001F0A64" w:rsidRDefault="00272508" w:rsidP="00272508">
      <w:pPr>
        <w:pStyle w:val="Zkladntext"/>
        <w:widowControl w:val="0"/>
        <w:numPr>
          <w:ilvl w:val="0"/>
          <w:numId w:val="37"/>
        </w:numPr>
        <w:suppressAutoHyphens/>
        <w:spacing w:line="240" w:lineRule="auto"/>
        <w:rPr>
          <w:rFonts w:ascii="Calibri" w:hAnsi="Calibri" w:cs="Calibri"/>
          <w:color w:val="auto"/>
          <w:sz w:val="22"/>
          <w:szCs w:val="22"/>
        </w:rPr>
      </w:pPr>
      <w:r w:rsidRPr="001F0A64">
        <w:rPr>
          <w:rFonts w:ascii="Calibri" w:hAnsi="Calibri" w:cs="Calibri"/>
          <w:color w:val="auto"/>
          <w:sz w:val="22"/>
          <w:szCs w:val="22"/>
        </w:rPr>
        <w:t>Prodávající upozorňuje, že na Nemovitostech váznou věcná břemena, a to:</w:t>
      </w:r>
    </w:p>
    <w:p w14:paraId="51A3CEF3" w14:textId="77777777" w:rsidR="00272508" w:rsidRPr="001F0A64" w:rsidRDefault="00272508" w:rsidP="00272508">
      <w:pPr>
        <w:pStyle w:val="Zkladntext"/>
        <w:widowControl w:val="0"/>
        <w:numPr>
          <w:ilvl w:val="0"/>
          <w:numId w:val="36"/>
        </w:numPr>
        <w:suppressAutoHyphens/>
        <w:autoSpaceDE w:val="0"/>
        <w:autoSpaceDN w:val="0"/>
        <w:adjustRightInd w:val="0"/>
        <w:spacing w:line="240" w:lineRule="auto"/>
        <w:rPr>
          <w:rFonts w:ascii="Calibri" w:hAnsi="Calibri" w:cs="Calibri"/>
          <w:color w:val="auto"/>
          <w:sz w:val="22"/>
          <w:szCs w:val="22"/>
        </w:rPr>
      </w:pPr>
      <w:r w:rsidRPr="001F0A64">
        <w:rPr>
          <w:rFonts w:ascii="Calibri" w:hAnsi="Calibri" w:cs="Calibri"/>
          <w:color w:val="auto"/>
          <w:sz w:val="22"/>
          <w:szCs w:val="22"/>
        </w:rPr>
        <w:t xml:space="preserve">věcné břemeno – </w:t>
      </w:r>
      <w:r w:rsidRPr="001F0A64">
        <w:rPr>
          <w:rFonts w:ascii="Calibri" w:hAnsi="Calibri" w:cs="Calibri"/>
          <w:bCs/>
          <w:color w:val="auto"/>
          <w:sz w:val="22"/>
          <w:szCs w:val="22"/>
        </w:rPr>
        <w:t>právo vstupu, chůze a jízdy za účelem údržby a oprav kanalizace dešťové, a to po celých parcelách, pro pozemky parc.č. 755/158, parc.č. 755/160, parc.č. 755/193, parc.č. 755/237, zapsané v katastru nemovitostí pod V-203/2003-504,</w:t>
      </w:r>
    </w:p>
    <w:p w14:paraId="14472608" w14:textId="77777777" w:rsidR="00272508" w:rsidRPr="001F0A64" w:rsidRDefault="00272508" w:rsidP="00272508">
      <w:pPr>
        <w:pStyle w:val="Zkladntext"/>
        <w:widowControl w:val="0"/>
        <w:numPr>
          <w:ilvl w:val="0"/>
          <w:numId w:val="36"/>
        </w:numPr>
        <w:suppressAutoHyphens/>
        <w:autoSpaceDE w:val="0"/>
        <w:autoSpaceDN w:val="0"/>
        <w:adjustRightInd w:val="0"/>
        <w:spacing w:line="240" w:lineRule="auto"/>
        <w:rPr>
          <w:rFonts w:ascii="Calibri" w:hAnsi="Calibri" w:cs="Calibri"/>
          <w:color w:val="auto"/>
          <w:sz w:val="22"/>
          <w:szCs w:val="22"/>
        </w:rPr>
      </w:pPr>
      <w:r w:rsidRPr="001F0A64">
        <w:rPr>
          <w:rFonts w:ascii="Calibri" w:hAnsi="Calibri" w:cs="Calibri"/>
          <w:color w:val="auto"/>
          <w:sz w:val="22"/>
          <w:szCs w:val="22"/>
        </w:rPr>
        <w:t xml:space="preserve">věcné břemeno – </w:t>
      </w:r>
      <w:r w:rsidRPr="001F0A64">
        <w:rPr>
          <w:rFonts w:ascii="Calibri" w:hAnsi="Calibri" w:cs="Calibri"/>
          <w:bCs/>
          <w:color w:val="auto"/>
          <w:sz w:val="22"/>
          <w:szCs w:val="22"/>
        </w:rPr>
        <w:t>právo vstupu, chůze a jízdy za účelem údržby a oprav kanalizace splaškové, a to po celých parcelách, pro pozemky parc.č. 755/158, parc.č. 755/160, parc.č. 755/193, parc.č. 755/237, zapsané v katastru nemovitostí pod V-203/2003-504,</w:t>
      </w:r>
    </w:p>
    <w:p w14:paraId="088ACE03" w14:textId="77777777" w:rsidR="00272508" w:rsidRPr="001F0A64" w:rsidRDefault="00272508" w:rsidP="00272508">
      <w:pPr>
        <w:pStyle w:val="Zkladntext"/>
        <w:widowControl w:val="0"/>
        <w:numPr>
          <w:ilvl w:val="0"/>
          <w:numId w:val="36"/>
        </w:numPr>
        <w:suppressAutoHyphens/>
        <w:autoSpaceDE w:val="0"/>
        <w:autoSpaceDN w:val="0"/>
        <w:adjustRightInd w:val="0"/>
        <w:spacing w:line="240" w:lineRule="auto"/>
        <w:rPr>
          <w:rFonts w:ascii="Calibri" w:hAnsi="Calibri" w:cs="Calibri"/>
          <w:color w:val="auto"/>
          <w:sz w:val="22"/>
          <w:szCs w:val="22"/>
        </w:rPr>
      </w:pPr>
      <w:r w:rsidRPr="001F0A64">
        <w:rPr>
          <w:rFonts w:ascii="Calibri" w:hAnsi="Calibri" w:cs="Calibri"/>
          <w:color w:val="auto"/>
          <w:sz w:val="22"/>
          <w:szCs w:val="22"/>
        </w:rPr>
        <w:t xml:space="preserve">věcné břemeno – </w:t>
      </w:r>
      <w:r w:rsidRPr="001F0A64">
        <w:rPr>
          <w:rFonts w:ascii="Calibri" w:hAnsi="Calibri" w:cs="Calibri"/>
          <w:bCs/>
          <w:color w:val="auto"/>
          <w:sz w:val="22"/>
          <w:szCs w:val="22"/>
        </w:rPr>
        <w:t>právo vstupu, chůze a jízdy za účelem údržby a oprav rozvodů pitné vody, a to po celých parcelách, pro pozemky parc.č. 755/158, parc.č. 755/160, parc.č. 755/193, parc.č. 755/237, zapsané v katastru nemovitostí pod V-203/2003-504,</w:t>
      </w:r>
    </w:p>
    <w:p w14:paraId="500DF90B" w14:textId="77777777" w:rsidR="00272508" w:rsidRPr="001F0A64" w:rsidRDefault="00272508" w:rsidP="00272508">
      <w:pPr>
        <w:pStyle w:val="Zkladntext"/>
        <w:widowControl w:val="0"/>
        <w:numPr>
          <w:ilvl w:val="0"/>
          <w:numId w:val="36"/>
        </w:numPr>
        <w:suppressAutoHyphens/>
        <w:autoSpaceDE w:val="0"/>
        <w:autoSpaceDN w:val="0"/>
        <w:adjustRightInd w:val="0"/>
        <w:spacing w:line="240" w:lineRule="auto"/>
        <w:rPr>
          <w:rFonts w:ascii="Calibri" w:hAnsi="Calibri" w:cs="Calibri"/>
          <w:color w:val="auto"/>
          <w:sz w:val="22"/>
          <w:szCs w:val="22"/>
        </w:rPr>
      </w:pPr>
      <w:r w:rsidRPr="001F0A64">
        <w:rPr>
          <w:rFonts w:ascii="Calibri" w:hAnsi="Calibri" w:cs="Calibri"/>
          <w:color w:val="auto"/>
          <w:sz w:val="22"/>
          <w:szCs w:val="22"/>
        </w:rPr>
        <w:t xml:space="preserve">věcné břemeno – </w:t>
      </w:r>
      <w:r w:rsidRPr="001F0A64">
        <w:rPr>
          <w:rFonts w:ascii="Calibri" w:hAnsi="Calibri" w:cs="Calibri"/>
          <w:bCs/>
          <w:color w:val="auto"/>
          <w:sz w:val="22"/>
          <w:szCs w:val="22"/>
        </w:rPr>
        <w:t>právo vstupu, chůze a jízdy za účelem údržby a oprav rozvodů užitkové vody, a to po celých parcelách, pro pozemky parc.č. 755/158, parc.č. 755/160, parc.č. 755/193, parc.č. 755/237, zapsané v katastru nemovitostí pod V-203/2003-504,</w:t>
      </w:r>
    </w:p>
    <w:p w14:paraId="4317FE6D" w14:textId="77777777" w:rsidR="00272508" w:rsidRPr="001F0A64" w:rsidRDefault="00272508" w:rsidP="00272508">
      <w:pPr>
        <w:pStyle w:val="Zkladntext"/>
        <w:widowControl w:val="0"/>
        <w:numPr>
          <w:ilvl w:val="0"/>
          <w:numId w:val="36"/>
        </w:numPr>
        <w:suppressAutoHyphens/>
        <w:autoSpaceDE w:val="0"/>
        <w:autoSpaceDN w:val="0"/>
        <w:adjustRightInd w:val="0"/>
        <w:spacing w:line="240" w:lineRule="auto"/>
        <w:rPr>
          <w:rFonts w:ascii="Calibri" w:hAnsi="Calibri" w:cs="Calibri"/>
          <w:bCs/>
          <w:color w:val="auto"/>
          <w:sz w:val="22"/>
          <w:szCs w:val="22"/>
        </w:rPr>
      </w:pPr>
      <w:r w:rsidRPr="001F0A64">
        <w:rPr>
          <w:rFonts w:ascii="Calibri" w:hAnsi="Calibri" w:cs="Calibri"/>
          <w:color w:val="auto"/>
          <w:sz w:val="22"/>
          <w:szCs w:val="22"/>
        </w:rPr>
        <w:t xml:space="preserve">věcné břemeno vedení </w:t>
      </w:r>
      <w:r w:rsidRPr="001F0A64">
        <w:rPr>
          <w:rFonts w:ascii="Calibri" w:hAnsi="Calibri" w:cs="Calibri"/>
          <w:bCs/>
          <w:color w:val="auto"/>
          <w:sz w:val="22"/>
          <w:szCs w:val="22"/>
        </w:rPr>
        <w:t xml:space="preserve">topných kanálů, dle geom.pl.zak.č. 880-84/2002, pro Jablonecká energetická a.s., U Rybníka 2402/5, 46601 Jablonec nad Nisou, IČO: 61539881, zapsané v katastru nemovitostí pod V-1408/2003-504, </w:t>
      </w:r>
    </w:p>
    <w:p w14:paraId="0A8876DD" w14:textId="77777777" w:rsidR="00272508" w:rsidRPr="001F0A64" w:rsidRDefault="00272508" w:rsidP="00272508">
      <w:pPr>
        <w:pStyle w:val="Zkladntext"/>
        <w:widowControl w:val="0"/>
        <w:numPr>
          <w:ilvl w:val="0"/>
          <w:numId w:val="36"/>
        </w:numPr>
        <w:suppressAutoHyphens/>
        <w:autoSpaceDE w:val="0"/>
        <w:autoSpaceDN w:val="0"/>
        <w:adjustRightInd w:val="0"/>
        <w:spacing w:line="240" w:lineRule="auto"/>
        <w:rPr>
          <w:rFonts w:ascii="Calibri" w:hAnsi="Calibri" w:cs="Calibri"/>
          <w:color w:val="auto"/>
          <w:sz w:val="22"/>
          <w:szCs w:val="22"/>
        </w:rPr>
      </w:pPr>
      <w:r w:rsidRPr="001F0A64">
        <w:rPr>
          <w:rFonts w:ascii="Calibri" w:hAnsi="Calibri" w:cs="Calibri"/>
          <w:color w:val="auto"/>
          <w:sz w:val="22"/>
          <w:szCs w:val="22"/>
        </w:rPr>
        <w:t xml:space="preserve">věcné břemeno – </w:t>
      </w:r>
      <w:r w:rsidRPr="001F0A64">
        <w:rPr>
          <w:rFonts w:ascii="Calibri" w:hAnsi="Calibri" w:cs="Calibri"/>
          <w:bCs/>
          <w:color w:val="auto"/>
          <w:sz w:val="22"/>
          <w:szCs w:val="22"/>
        </w:rPr>
        <w:t>vstup za účelem údržby a oprav topných kanálů, dle geom.pl.zak.č. 880-84/2002, Jablonecká energetická a.s., U Rybníka 2402/5, 46601 Jablonec nad Nisou, IČO: 61539881, zapsané v katastru nemovitostí pod V-1408/2003-504,</w:t>
      </w:r>
    </w:p>
    <w:p w14:paraId="3044B8E7" w14:textId="77777777" w:rsidR="00272508" w:rsidRPr="001F0A64" w:rsidRDefault="00272508" w:rsidP="00272508">
      <w:pPr>
        <w:pStyle w:val="Zkladntext"/>
        <w:widowControl w:val="0"/>
        <w:numPr>
          <w:ilvl w:val="0"/>
          <w:numId w:val="36"/>
        </w:numPr>
        <w:suppressAutoHyphens/>
        <w:autoSpaceDE w:val="0"/>
        <w:autoSpaceDN w:val="0"/>
        <w:adjustRightInd w:val="0"/>
        <w:spacing w:line="240" w:lineRule="auto"/>
        <w:rPr>
          <w:rFonts w:ascii="Calibri" w:hAnsi="Calibri" w:cs="Calibri"/>
          <w:bCs/>
          <w:color w:val="auto"/>
          <w:sz w:val="22"/>
          <w:szCs w:val="22"/>
        </w:rPr>
      </w:pPr>
      <w:r w:rsidRPr="001F0A64">
        <w:rPr>
          <w:rFonts w:ascii="Calibri" w:hAnsi="Calibri" w:cs="Calibri"/>
          <w:color w:val="auto"/>
          <w:sz w:val="22"/>
          <w:szCs w:val="22"/>
        </w:rPr>
        <w:t xml:space="preserve">věcné břemeno chůze a jízdy </w:t>
      </w:r>
      <w:r w:rsidRPr="001F0A64">
        <w:rPr>
          <w:rFonts w:ascii="Calibri" w:hAnsi="Calibri" w:cs="Calibri"/>
          <w:bCs/>
          <w:color w:val="auto"/>
          <w:sz w:val="22"/>
          <w:szCs w:val="22"/>
        </w:rPr>
        <w:t>po celé parcele, pro pozemky parc.č. 755/119, parc.č. 755/176, parc.č. 755/201, zapsané v katastru nemovitostí pod V-1447/2003-504,</w:t>
      </w:r>
    </w:p>
    <w:p w14:paraId="57764DBC" w14:textId="77777777" w:rsidR="00272508" w:rsidRPr="001F0A64" w:rsidRDefault="00272508" w:rsidP="00272508">
      <w:pPr>
        <w:pStyle w:val="Zkladntext"/>
        <w:widowControl w:val="0"/>
        <w:numPr>
          <w:ilvl w:val="0"/>
          <w:numId w:val="36"/>
        </w:numPr>
        <w:suppressAutoHyphens/>
        <w:autoSpaceDE w:val="0"/>
        <w:autoSpaceDN w:val="0"/>
        <w:adjustRightInd w:val="0"/>
        <w:spacing w:line="240" w:lineRule="auto"/>
        <w:rPr>
          <w:rFonts w:ascii="Calibri" w:hAnsi="Calibri" w:cs="Calibri"/>
          <w:bCs/>
          <w:color w:val="auto"/>
          <w:sz w:val="22"/>
          <w:szCs w:val="22"/>
        </w:rPr>
      </w:pPr>
      <w:r w:rsidRPr="001F0A64">
        <w:rPr>
          <w:rFonts w:ascii="Calibri" w:hAnsi="Calibri" w:cs="Calibri"/>
          <w:color w:val="auto"/>
          <w:sz w:val="22"/>
          <w:szCs w:val="22"/>
        </w:rPr>
        <w:t xml:space="preserve">věcné břemeno chůze a jízdy </w:t>
      </w:r>
      <w:r w:rsidRPr="001F0A64">
        <w:rPr>
          <w:rFonts w:ascii="Calibri" w:hAnsi="Calibri" w:cs="Calibri"/>
          <w:bCs/>
          <w:color w:val="auto"/>
          <w:sz w:val="22"/>
          <w:szCs w:val="22"/>
        </w:rPr>
        <w:t>podle geom.pl.zak.č. 965-743/2003, pro pozemky parc.č. 755/187, parc.č.  755/222, parc.č.  755/223, parc.č. 755/258, parc.č. 755/259, parc.č.  755/262, parc.č.  755/263, parc.č. 755/264, zapsané v katastru nemovitostí pod V-1474/2004-504,</w:t>
      </w:r>
    </w:p>
    <w:p w14:paraId="7090FAA3" w14:textId="77777777" w:rsidR="00272508" w:rsidRPr="001F0A64" w:rsidRDefault="00272508" w:rsidP="00272508">
      <w:pPr>
        <w:pStyle w:val="Zkladntext"/>
        <w:widowControl w:val="0"/>
        <w:numPr>
          <w:ilvl w:val="0"/>
          <w:numId w:val="36"/>
        </w:numPr>
        <w:suppressAutoHyphens/>
        <w:autoSpaceDE w:val="0"/>
        <w:autoSpaceDN w:val="0"/>
        <w:adjustRightInd w:val="0"/>
        <w:spacing w:line="240" w:lineRule="auto"/>
        <w:rPr>
          <w:rFonts w:ascii="Calibri" w:hAnsi="Calibri" w:cs="Calibri"/>
          <w:bCs/>
          <w:color w:val="auto"/>
          <w:sz w:val="22"/>
          <w:szCs w:val="22"/>
        </w:rPr>
      </w:pPr>
      <w:r w:rsidRPr="001F0A64">
        <w:rPr>
          <w:rFonts w:ascii="Calibri" w:hAnsi="Calibri" w:cs="Calibri"/>
          <w:color w:val="auto"/>
          <w:sz w:val="22"/>
          <w:szCs w:val="22"/>
        </w:rPr>
        <w:t xml:space="preserve">věcné břemeno chůze a jízdy pro </w:t>
      </w:r>
      <w:r w:rsidRPr="001F0A64">
        <w:rPr>
          <w:rFonts w:ascii="Calibri" w:hAnsi="Calibri" w:cs="Calibri"/>
          <w:bCs/>
          <w:color w:val="auto"/>
          <w:sz w:val="22"/>
          <w:szCs w:val="22"/>
        </w:rPr>
        <w:t>pozemky parc.č. 755/192, parc.č. 755/195, parc.č. 755/265, parc.č. 755/64, parc.č. 755/65, parc.č. 755/66, zapsané v katastru nemovitostí pod V-3979/2004-504,</w:t>
      </w:r>
    </w:p>
    <w:p w14:paraId="04EC3B26" w14:textId="77777777" w:rsidR="00272508" w:rsidRPr="001F0A64" w:rsidRDefault="00272508" w:rsidP="00272508">
      <w:pPr>
        <w:pStyle w:val="Zkladntext"/>
        <w:widowControl w:val="0"/>
        <w:numPr>
          <w:ilvl w:val="0"/>
          <w:numId w:val="36"/>
        </w:numPr>
        <w:suppressAutoHyphens/>
        <w:autoSpaceDE w:val="0"/>
        <w:autoSpaceDN w:val="0"/>
        <w:adjustRightInd w:val="0"/>
        <w:spacing w:line="240" w:lineRule="auto"/>
        <w:rPr>
          <w:rFonts w:ascii="Calibri" w:hAnsi="Calibri" w:cs="Calibri"/>
          <w:color w:val="auto"/>
          <w:sz w:val="22"/>
          <w:szCs w:val="22"/>
        </w:rPr>
      </w:pPr>
      <w:r w:rsidRPr="001F0A64">
        <w:rPr>
          <w:rFonts w:ascii="Calibri" w:hAnsi="Calibri" w:cs="Calibri"/>
          <w:bCs/>
          <w:color w:val="auto"/>
          <w:sz w:val="22"/>
          <w:szCs w:val="22"/>
        </w:rPr>
        <w:t>věcné břemeno vedení, provozování a udržování inženýrské sítě - vedení středotlakého plynovodu za účelem údržby, opravy a odstranění havárií a s tím související umožnění vstupu a vjezdu v rozsahu geometrického plánu č. 1592-103/2015, 1485/141/d/2013, pro Rýnovická energetická s.r.o., Belgická 4887, Rýnovice, 46605 Jablonec nad Nisou, IČO: 25412400, zapsané v katastru nemovitostí pod V-3027/2016-504.</w:t>
      </w:r>
    </w:p>
    <w:p w14:paraId="75A5E510" w14:textId="77777777" w:rsidR="00272508" w:rsidRPr="001F0A64" w:rsidRDefault="00272508" w:rsidP="00272508">
      <w:pPr>
        <w:pStyle w:val="Zkladntext"/>
        <w:suppressAutoHyphens/>
        <w:spacing w:line="240" w:lineRule="auto"/>
        <w:ind w:left="709"/>
        <w:rPr>
          <w:rFonts w:ascii="Calibri" w:hAnsi="Calibri" w:cs="Calibri"/>
          <w:color w:val="auto"/>
          <w:sz w:val="22"/>
          <w:szCs w:val="22"/>
        </w:rPr>
      </w:pPr>
    </w:p>
    <w:p w14:paraId="785182DB" w14:textId="77777777" w:rsidR="00272508" w:rsidRPr="001F0A64" w:rsidRDefault="00272508" w:rsidP="00272508">
      <w:pPr>
        <w:pStyle w:val="Zkladntext"/>
        <w:widowControl w:val="0"/>
        <w:numPr>
          <w:ilvl w:val="0"/>
          <w:numId w:val="37"/>
        </w:numPr>
        <w:suppressAutoHyphens/>
        <w:spacing w:line="240" w:lineRule="auto"/>
        <w:rPr>
          <w:rFonts w:ascii="Calibri" w:hAnsi="Calibri" w:cs="Calibri"/>
          <w:color w:val="auto"/>
          <w:sz w:val="22"/>
          <w:szCs w:val="22"/>
        </w:rPr>
      </w:pPr>
      <w:r w:rsidRPr="001F0A64">
        <w:rPr>
          <w:rFonts w:ascii="Calibri" w:hAnsi="Calibri" w:cs="Calibri"/>
          <w:color w:val="auto"/>
          <w:sz w:val="22"/>
          <w:szCs w:val="22"/>
        </w:rPr>
        <w:t>Prodávající dále upozorňuje, že na Nemovitostech vázne z</w:t>
      </w:r>
      <w:r w:rsidRPr="001F0A64">
        <w:rPr>
          <w:rFonts w:ascii="Calibri" w:hAnsi="Calibri" w:cs="Calibri"/>
          <w:bCs/>
          <w:color w:val="auto"/>
          <w:sz w:val="22"/>
          <w:szCs w:val="22"/>
        </w:rPr>
        <w:t xml:space="preserve">ástavní právo smluvní pro UniCredit Bank Czech Republic and Slovakia, a.s., Želetavská 1525/1, Michle, 14000 Praha 4, IČO: 64948242, podle Smlouvy o zřízení zástavního práva ze dne 13.10.2020, zapsané v katastru nemovitostí pod V-5960/2020-504 spolu se zákazem zcizení a zatížení bez předchozího písemného souhlasu zástavního věřitele, až do neodvolatelného splacení zajištěných dluhů v plné výši, nejdéle však do dne spadajícího na 12. výročí dne uzavření Zástavní smlouvy. Prodávající prohlašuje a ujišťuje Kupujícího, že toto zástavní právo spolu s uvedeným zákazem zcizení a zatížení zanikne a Prodávající zajistí jeho výmaz z katastru nemovitostí nejpozději před podáním návrhu na vklad vlastnického práva k Nemovitostem pro Kupujícího podle této smlouvy.  </w:t>
      </w:r>
    </w:p>
    <w:p w14:paraId="6A160910" w14:textId="77777777" w:rsidR="00272508" w:rsidRPr="001F0A64" w:rsidRDefault="00272508" w:rsidP="00272508">
      <w:pPr>
        <w:pStyle w:val="Zkladntext"/>
        <w:suppressAutoHyphens/>
        <w:spacing w:line="240" w:lineRule="auto"/>
        <w:ind w:left="709"/>
        <w:rPr>
          <w:rFonts w:ascii="Calibri" w:hAnsi="Calibri" w:cs="Calibri"/>
          <w:color w:val="auto"/>
          <w:sz w:val="22"/>
          <w:szCs w:val="22"/>
        </w:rPr>
      </w:pPr>
    </w:p>
    <w:p w14:paraId="6A668E3D" w14:textId="77777777" w:rsidR="00272508" w:rsidRPr="001F0A64" w:rsidRDefault="00272508" w:rsidP="00272508">
      <w:pPr>
        <w:pStyle w:val="Zkladntext"/>
        <w:widowControl w:val="0"/>
        <w:numPr>
          <w:ilvl w:val="0"/>
          <w:numId w:val="37"/>
        </w:numPr>
        <w:suppressAutoHyphens/>
        <w:spacing w:line="240" w:lineRule="auto"/>
        <w:rPr>
          <w:rFonts w:ascii="Calibri" w:hAnsi="Calibri" w:cs="Calibri"/>
          <w:color w:val="auto"/>
          <w:sz w:val="22"/>
          <w:szCs w:val="22"/>
        </w:rPr>
      </w:pPr>
      <w:r w:rsidRPr="001F0A64">
        <w:rPr>
          <w:rFonts w:ascii="Calibri" w:hAnsi="Calibri" w:cs="Calibri"/>
          <w:color w:val="auto"/>
          <w:sz w:val="22"/>
          <w:szCs w:val="22"/>
        </w:rPr>
        <w:t xml:space="preserve">Prodávající prohlašuje, že Nemovitosti nejsou zatíženy žádnými </w:t>
      </w:r>
      <w:r w:rsidRPr="001F0A64">
        <w:rPr>
          <w:rFonts w:ascii="Calibri" w:hAnsi="Calibri" w:cs="Calibri"/>
          <w:color w:val="auto"/>
          <w:sz w:val="22"/>
          <w:szCs w:val="22"/>
          <w:highlight w:val="yellow"/>
        </w:rPr>
        <w:t>dalšími</w:t>
      </w:r>
      <w:r w:rsidRPr="001F0A64">
        <w:rPr>
          <w:rFonts w:ascii="Calibri" w:hAnsi="Calibri" w:cs="Calibri"/>
          <w:color w:val="auto"/>
          <w:sz w:val="22"/>
          <w:szCs w:val="22"/>
        </w:rPr>
        <w:t xml:space="preserve"> právy třetích osob, zejména právem stavby, právy zástavními </w:t>
      </w:r>
      <w:r w:rsidRPr="001F0A64">
        <w:rPr>
          <w:rFonts w:ascii="Calibri" w:hAnsi="Calibri" w:cs="Calibri"/>
          <w:color w:val="auto"/>
          <w:sz w:val="22"/>
          <w:szCs w:val="22"/>
          <w:highlight w:val="yellow"/>
        </w:rPr>
        <w:t>s výjimkou zástavního práva, které bude zřízeno podle odst. 1 tohoto článku a zástavního práva uvedeného v odst. 3 tohoto článku</w:t>
      </w:r>
      <w:r w:rsidRPr="001F0A64">
        <w:rPr>
          <w:rFonts w:ascii="Calibri" w:hAnsi="Calibri" w:cs="Calibri"/>
          <w:color w:val="auto"/>
          <w:sz w:val="22"/>
          <w:szCs w:val="22"/>
        </w:rPr>
        <w:t xml:space="preserve">, předkupními právy, nájemními právy ani věcnými břemeny s výjimkou věcných břemen jmenovaných v odst. </w:t>
      </w:r>
      <w:r w:rsidRPr="001F0A64">
        <w:rPr>
          <w:rFonts w:ascii="Calibri" w:hAnsi="Calibri" w:cs="Calibri"/>
          <w:color w:val="auto"/>
          <w:sz w:val="22"/>
          <w:szCs w:val="22"/>
          <w:highlight w:val="yellow"/>
        </w:rPr>
        <w:t>2</w:t>
      </w:r>
      <w:r w:rsidRPr="001F0A64">
        <w:rPr>
          <w:rFonts w:ascii="Calibri" w:hAnsi="Calibri" w:cs="Calibri"/>
          <w:color w:val="auto"/>
          <w:sz w:val="22"/>
          <w:szCs w:val="22"/>
        </w:rPr>
        <w:t xml:space="preserve"> tohoto článku, ani jinými užívacími právy třetích osob, a že taková práva třetím osobám nemohou vzniknout v důsledku jednání Prodávajícího, ke kterému došlo před podpisem této smlouvy, a dále, že z tohoto důvodu odpovídá Kupujícímu za veškerou škodu, která by mu případně vznikla z nepravdivosti tohoto ujištění.</w:t>
      </w:r>
    </w:p>
    <w:p w14:paraId="7B6BBBC8" w14:textId="77777777" w:rsidR="00272508" w:rsidRPr="001F0A64" w:rsidRDefault="00272508" w:rsidP="00272508">
      <w:pPr>
        <w:pStyle w:val="Zkladntext"/>
        <w:suppressAutoHyphens/>
        <w:spacing w:line="240" w:lineRule="auto"/>
        <w:ind w:left="709"/>
        <w:rPr>
          <w:rFonts w:ascii="Calibri" w:hAnsi="Calibri" w:cs="Calibri"/>
          <w:color w:val="auto"/>
          <w:sz w:val="22"/>
          <w:szCs w:val="22"/>
        </w:rPr>
      </w:pPr>
    </w:p>
    <w:p w14:paraId="6F0FF0FF" w14:textId="77777777" w:rsidR="00272508" w:rsidRPr="001F0A64" w:rsidRDefault="00272508" w:rsidP="00272508">
      <w:pPr>
        <w:pStyle w:val="Zkladntext"/>
        <w:widowControl w:val="0"/>
        <w:numPr>
          <w:ilvl w:val="0"/>
          <w:numId w:val="37"/>
        </w:numPr>
        <w:suppressAutoHyphens/>
        <w:spacing w:line="240" w:lineRule="auto"/>
        <w:rPr>
          <w:rFonts w:ascii="Calibri" w:hAnsi="Calibri" w:cs="Calibri"/>
          <w:color w:val="auto"/>
          <w:sz w:val="22"/>
          <w:szCs w:val="22"/>
        </w:rPr>
      </w:pPr>
      <w:r w:rsidRPr="001F0A64">
        <w:rPr>
          <w:rFonts w:ascii="Calibri" w:hAnsi="Calibri" w:cs="Calibri"/>
          <w:color w:val="auto"/>
          <w:sz w:val="22"/>
          <w:szCs w:val="22"/>
        </w:rPr>
        <w:t>Prodávající prohlašuje, že není v úpadku a podle jeho vědomí na jeho majetek není vedeno žádné řízení o nařízení exekuce, o výkon rozhodnutí či insolvenční řízení.</w:t>
      </w:r>
      <w:r w:rsidRPr="001F0A64">
        <w:rPr>
          <w:rFonts w:ascii="Calibri" w:hAnsi="Calibri" w:cs="Calibri"/>
          <w:color w:val="auto"/>
          <w:sz w:val="22"/>
          <w:szCs w:val="22"/>
          <w:lang w:eastAsia="ar-SA"/>
        </w:rPr>
        <w:t xml:space="preserve"> Prodávající dále prohlašuje, že jeho vlastnické právo k Nemovitostem není dle jeho vědomí soudně napadeno či zpochybněno, že Nemovitosti řádně nabyl a že nemá žádné pochybnosti o jejich držbě.</w:t>
      </w:r>
      <w:r w:rsidRPr="001F0A64">
        <w:rPr>
          <w:rFonts w:ascii="Calibri" w:hAnsi="Calibri" w:cs="Calibri"/>
          <w:color w:val="auto"/>
          <w:sz w:val="22"/>
          <w:szCs w:val="22"/>
        </w:rPr>
        <w:t xml:space="preserve"> Prodávající dále prohlašuje, že není v dispozičním právu s Nemovitostmi jakkoli omezen s výjimkou zástavního práva a zákazu zcizení a zatížení uvedených v odst. 3 tohoto článku a se kterými bude naloženo tak, jak je uvedeno v odst. 3 tohoto článku.</w:t>
      </w:r>
    </w:p>
    <w:p w14:paraId="519D64E4" w14:textId="77777777" w:rsidR="00272508" w:rsidRPr="001F0A64" w:rsidRDefault="00272508" w:rsidP="00272508">
      <w:pPr>
        <w:pStyle w:val="Odstavecseseznamem"/>
        <w:rPr>
          <w:rFonts w:ascii="Calibri" w:hAnsi="Calibri" w:cs="Calibri"/>
          <w:sz w:val="22"/>
          <w:szCs w:val="22"/>
        </w:rPr>
      </w:pPr>
    </w:p>
    <w:p w14:paraId="1E345B38" w14:textId="77777777" w:rsidR="00272508" w:rsidRPr="001F0A64" w:rsidRDefault="00272508" w:rsidP="00272508">
      <w:pPr>
        <w:pStyle w:val="Zkladntext"/>
        <w:widowControl w:val="0"/>
        <w:numPr>
          <w:ilvl w:val="0"/>
          <w:numId w:val="37"/>
        </w:numPr>
        <w:suppressAutoHyphens/>
        <w:spacing w:line="240" w:lineRule="auto"/>
        <w:rPr>
          <w:rFonts w:ascii="Calibri" w:hAnsi="Calibri" w:cs="Calibri"/>
          <w:color w:val="auto"/>
          <w:sz w:val="22"/>
          <w:szCs w:val="22"/>
        </w:rPr>
      </w:pPr>
      <w:r w:rsidRPr="001F0A64">
        <w:rPr>
          <w:rFonts w:ascii="Calibri" w:hAnsi="Calibri" w:cs="Calibri"/>
          <w:color w:val="auto"/>
          <w:sz w:val="22"/>
          <w:szCs w:val="22"/>
        </w:rPr>
        <w:t>Prodávající dále prohlašuje, že ohledně Nemovitostí neexistují žádné smlouvy uzavřené Prodávajícím, které zakládají práva, jež mají být zapsána do katastru nemovitostí a dosud v něm zapsána nejsou, a že dle vědomí Prodávajícího ani nejsou katastrálnímu úřadu ohledně Nemovitostí podány návrhy, o nichž nebylo dosud pravomocně rozhodnuto. Prodávající rovněž prohlašuje, že své vlastnické právo k předmětným Nemovitostem nepozbyl jakýmkoliv způsobem nebo nepodal ke dni podpisu této smlouvy návrh na jejich převod do vlastnictví jiné osobě nebo návrh směřující k omezení v nakládání s nimi, nebo ke vzniku jakýchkoliv práv k nim.</w:t>
      </w:r>
    </w:p>
    <w:p w14:paraId="599C2565" w14:textId="77777777" w:rsidR="00272508" w:rsidRPr="001F0A64" w:rsidRDefault="00272508" w:rsidP="00272508">
      <w:pPr>
        <w:pStyle w:val="Odstavecseseznamem"/>
        <w:rPr>
          <w:rFonts w:ascii="Calibri" w:hAnsi="Calibri" w:cs="Calibri"/>
          <w:sz w:val="22"/>
          <w:szCs w:val="22"/>
        </w:rPr>
      </w:pPr>
    </w:p>
    <w:p w14:paraId="56537A6B" w14:textId="77777777" w:rsidR="00272508" w:rsidRPr="001F0A64" w:rsidRDefault="00272508" w:rsidP="00272508">
      <w:pPr>
        <w:pStyle w:val="Zkladntext"/>
        <w:widowControl w:val="0"/>
        <w:numPr>
          <w:ilvl w:val="0"/>
          <w:numId w:val="37"/>
        </w:numPr>
        <w:suppressAutoHyphens/>
        <w:spacing w:line="240" w:lineRule="auto"/>
        <w:rPr>
          <w:rFonts w:ascii="Calibri" w:hAnsi="Calibri" w:cs="Calibri"/>
          <w:color w:val="auto"/>
          <w:sz w:val="22"/>
          <w:szCs w:val="22"/>
        </w:rPr>
      </w:pPr>
      <w:r w:rsidRPr="001F0A64">
        <w:rPr>
          <w:rFonts w:ascii="Calibri" w:hAnsi="Calibri" w:cs="Calibri"/>
          <w:color w:val="auto"/>
          <w:sz w:val="22"/>
          <w:szCs w:val="22"/>
        </w:rPr>
        <w:t xml:space="preserve">Prodávající se zavazuje, že bez předchozího písemného souhlasu Kupujícího Nemovitosti nezcizí ani nezatíží žádnými právy třetích osob, zejména právem zástavním </w:t>
      </w:r>
      <w:r w:rsidRPr="001F0A64">
        <w:rPr>
          <w:rFonts w:ascii="Calibri" w:hAnsi="Calibri" w:cs="Calibri"/>
          <w:color w:val="auto"/>
          <w:sz w:val="22"/>
          <w:szCs w:val="22"/>
          <w:highlight w:val="yellow"/>
        </w:rPr>
        <w:t>s výjimkou zástavního práva, které bude zřízeno podle odst. 1 tohoto článku</w:t>
      </w:r>
      <w:r w:rsidRPr="001F0A64">
        <w:rPr>
          <w:rFonts w:ascii="Calibri" w:hAnsi="Calibri" w:cs="Calibri"/>
          <w:color w:val="auto"/>
          <w:sz w:val="22"/>
          <w:szCs w:val="22"/>
        </w:rPr>
        <w:t>, právem stavby, předkupním právem, právem odpovídajícím věcnému břemeni nebo právem nájemním.</w:t>
      </w:r>
    </w:p>
    <w:p w14:paraId="5B8C35D5" w14:textId="77777777" w:rsidR="00272508" w:rsidRPr="001F0A64" w:rsidRDefault="00272508" w:rsidP="00272508">
      <w:pPr>
        <w:pStyle w:val="Odstavecseseznamem"/>
        <w:rPr>
          <w:rFonts w:ascii="Calibri" w:hAnsi="Calibri" w:cs="Calibri"/>
          <w:sz w:val="22"/>
          <w:szCs w:val="22"/>
        </w:rPr>
      </w:pPr>
    </w:p>
    <w:p w14:paraId="2CFA19DA" w14:textId="77777777" w:rsidR="00272508" w:rsidRPr="001F0A64" w:rsidRDefault="00272508" w:rsidP="00272508">
      <w:pPr>
        <w:pStyle w:val="Zkladntext"/>
        <w:widowControl w:val="0"/>
        <w:numPr>
          <w:ilvl w:val="0"/>
          <w:numId w:val="37"/>
        </w:numPr>
        <w:suppressAutoHyphens/>
        <w:spacing w:line="240" w:lineRule="auto"/>
        <w:rPr>
          <w:rFonts w:ascii="Calibri" w:hAnsi="Calibri" w:cs="Calibri"/>
          <w:color w:val="auto"/>
          <w:sz w:val="22"/>
          <w:szCs w:val="22"/>
        </w:rPr>
      </w:pPr>
      <w:r w:rsidRPr="001F0A64">
        <w:rPr>
          <w:rFonts w:ascii="Calibri" w:hAnsi="Calibri" w:cs="Calibri"/>
          <w:color w:val="auto"/>
          <w:sz w:val="22"/>
          <w:szCs w:val="22"/>
        </w:rPr>
        <w:t>Kupující prohlašuje, že se seznámil se stavem Nemovitostí, že je mu stav Nemovitostí dobře znám a že je v tomto stavu kupuje.</w:t>
      </w:r>
    </w:p>
    <w:p w14:paraId="11BE8223" w14:textId="77777777" w:rsidR="00272508" w:rsidRPr="001F0A64" w:rsidRDefault="00272508" w:rsidP="00272508">
      <w:pPr>
        <w:pStyle w:val="Odstavecseseznamem"/>
        <w:rPr>
          <w:rFonts w:ascii="Calibri" w:hAnsi="Calibri" w:cs="Calibri"/>
          <w:sz w:val="22"/>
          <w:szCs w:val="22"/>
        </w:rPr>
      </w:pPr>
    </w:p>
    <w:p w14:paraId="54932632" w14:textId="77777777" w:rsidR="00272508" w:rsidRPr="001F0A64" w:rsidRDefault="00272508" w:rsidP="00272508">
      <w:pPr>
        <w:pStyle w:val="Zkladntext"/>
        <w:widowControl w:val="0"/>
        <w:numPr>
          <w:ilvl w:val="0"/>
          <w:numId w:val="37"/>
        </w:numPr>
        <w:suppressAutoHyphens/>
        <w:spacing w:line="240" w:lineRule="auto"/>
        <w:rPr>
          <w:rFonts w:ascii="Calibri" w:hAnsi="Calibri" w:cs="Calibri"/>
          <w:color w:val="auto"/>
          <w:sz w:val="22"/>
          <w:szCs w:val="22"/>
        </w:rPr>
      </w:pPr>
      <w:r w:rsidRPr="001F0A64">
        <w:rPr>
          <w:rFonts w:ascii="Calibri" w:hAnsi="Calibri" w:cs="Calibri"/>
          <w:color w:val="auto"/>
          <w:sz w:val="22"/>
          <w:szCs w:val="22"/>
        </w:rPr>
        <w:t xml:space="preserve">Prodávající se zavazuje, že nejpozději ke dni předání </w:t>
      </w:r>
      <w:r w:rsidRPr="001F0A64">
        <w:rPr>
          <w:rFonts w:ascii="Calibri" w:hAnsi="Calibri" w:cs="Calibri"/>
          <w:color w:val="auto"/>
          <w:sz w:val="22"/>
          <w:szCs w:val="22"/>
          <w:lang w:eastAsia="ar-SA"/>
        </w:rPr>
        <w:t>Nemovitostí</w:t>
      </w:r>
      <w:r w:rsidRPr="001F0A64">
        <w:rPr>
          <w:rFonts w:ascii="Calibri" w:hAnsi="Calibri" w:cs="Calibri"/>
          <w:color w:val="auto"/>
          <w:sz w:val="22"/>
          <w:szCs w:val="22"/>
        </w:rPr>
        <w:t xml:space="preserve"> do držení Kupujícímu odhlásí trvalý pobyt i sídlo všech osob v </w:t>
      </w:r>
      <w:r w:rsidRPr="001F0A64">
        <w:rPr>
          <w:rFonts w:ascii="Calibri" w:hAnsi="Calibri" w:cs="Calibri"/>
          <w:color w:val="auto"/>
          <w:sz w:val="22"/>
          <w:szCs w:val="22"/>
          <w:lang w:eastAsia="ar-SA"/>
        </w:rPr>
        <w:t>Nemovitostech</w:t>
      </w:r>
      <w:r w:rsidRPr="001F0A64">
        <w:rPr>
          <w:rFonts w:ascii="Calibri" w:hAnsi="Calibri" w:cs="Calibri"/>
          <w:color w:val="auto"/>
          <w:sz w:val="22"/>
          <w:szCs w:val="22"/>
        </w:rPr>
        <w:t xml:space="preserve"> hlášených, o nichž Prodávající ví.</w:t>
      </w:r>
    </w:p>
    <w:p w14:paraId="2C2D2FD2" w14:textId="77777777" w:rsidR="00272508" w:rsidRPr="001F0A64" w:rsidRDefault="00272508" w:rsidP="00272508">
      <w:pPr>
        <w:pStyle w:val="Odstavecseseznamem"/>
        <w:rPr>
          <w:rFonts w:ascii="Calibri" w:hAnsi="Calibri" w:cs="Calibri"/>
          <w:sz w:val="22"/>
          <w:szCs w:val="22"/>
        </w:rPr>
      </w:pPr>
    </w:p>
    <w:p w14:paraId="5C905518" w14:textId="77777777" w:rsidR="00272508" w:rsidRPr="001F0A64" w:rsidRDefault="00272508" w:rsidP="00272508">
      <w:pPr>
        <w:pStyle w:val="Zkladntext"/>
        <w:widowControl w:val="0"/>
        <w:numPr>
          <w:ilvl w:val="0"/>
          <w:numId w:val="37"/>
        </w:numPr>
        <w:suppressAutoHyphens/>
        <w:spacing w:line="240" w:lineRule="auto"/>
        <w:rPr>
          <w:rFonts w:ascii="Calibri" w:hAnsi="Calibri" w:cs="Calibri"/>
          <w:color w:val="auto"/>
          <w:sz w:val="22"/>
          <w:szCs w:val="22"/>
        </w:rPr>
      </w:pPr>
      <w:r w:rsidRPr="001F0A64">
        <w:rPr>
          <w:rFonts w:ascii="Calibri" w:hAnsi="Calibri" w:cs="Calibri"/>
          <w:color w:val="auto"/>
          <w:sz w:val="22"/>
          <w:szCs w:val="22"/>
        </w:rPr>
        <w:t>Všichni účastníci této smlouvy se dohodli, že čl. II. odst. 3 této smlouvy nenabude účinnosti, dokud nebude splněna odkládací podmínka daná ujednáním čl. VI. odst. 1 této smlouvy. Všichni účastníci této smlouvy však vzali na vědomí skutečnost, že smlouva je uzavřena, jakmile se účastníci shodnou na jejím obsahu, okamžikem podpisu smlouvy všemi účastníky s tím, že od tohoto okamžiku jsou svými smluvními projevy vázáni.</w:t>
      </w:r>
    </w:p>
    <w:p w14:paraId="281D5056" w14:textId="77777777" w:rsidR="00272508" w:rsidRPr="001F0A64" w:rsidRDefault="00272508" w:rsidP="00272508">
      <w:pPr>
        <w:pStyle w:val="Odstavecseseznamem"/>
        <w:rPr>
          <w:rFonts w:ascii="Calibri" w:hAnsi="Calibri" w:cs="Calibri"/>
          <w:sz w:val="22"/>
          <w:szCs w:val="22"/>
        </w:rPr>
      </w:pPr>
    </w:p>
    <w:p w14:paraId="079FCC30" w14:textId="77777777" w:rsidR="00272508" w:rsidRPr="001F0A64" w:rsidRDefault="00272508" w:rsidP="00272508">
      <w:pPr>
        <w:pStyle w:val="Zkladntext"/>
        <w:widowControl w:val="0"/>
        <w:numPr>
          <w:ilvl w:val="0"/>
          <w:numId w:val="37"/>
        </w:numPr>
        <w:suppressAutoHyphens/>
        <w:spacing w:line="240" w:lineRule="auto"/>
        <w:rPr>
          <w:rFonts w:ascii="Calibri" w:hAnsi="Calibri" w:cs="Calibri"/>
          <w:color w:val="auto"/>
          <w:sz w:val="22"/>
          <w:szCs w:val="22"/>
        </w:rPr>
      </w:pPr>
      <w:r w:rsidRPr="001F0A64">
        <w:rPr>
          <w:rFonts w:ascii="Calibri" w:hAnsi="Calibri" w:cs="Calibri"/>
          <w:color w:val="auto"/>
          <w:sz w:val="22"/>
          <w:szCs w:val="22"/>
        </w:rPr>
        <w:t>Kupující nabude vlastnictví k Nemovitostem vkladem vlastnického práva do katastru nemovitostí u příslušného Katastrálního pracoviště. Na základě této smlouvy lze po nabytí účinnosti ujednání čl. II. odst. 3 této smlouvy zapsat vklad vlastnického práva k Nemovitostem do katastru nemovitostí ve prospěch Kupujícího.</w:t>
      </w:r>
    </w:p>
    <w:p w14:paraId="1868F1DB" w14:textId="77777777" w:rsidR="00272508" w:rsidRPr="001F0A64" w:rsidRDefault="00272508" w:rsidP="00272508">
      <w:pPr>
        <w:pStyle w:val="Odstavecseseznamem"/>
        <w:rPr>
          <w:rFonts w:ascii="Calibri" w:hAnsi="Calibri" w:cs="Calibri"/>
          <w:sz w:val="22"/>
          <w:szCs w:val="22"/>
        </w:rPr>
      </w:pPr>
    </w:p>
    <w:p w14:paraId="0D131CAD" w14:textId="77777777" w:rsidR="00272508" w:rsidRPr="001F0A64" w:rsidRDefault="00272508" w:rsidP="00272508">
      <w:pPr>
        <w:pStyle w:val="Zkladntext"/>
        <w:widowControl w:val="0"/>
        <w:numPr>
          <w:ilvl w:val="0"/>
          <w:numId w:val="37"/>
        </w:numPr>
        <w:suppressAutoHyphens/>
        <w:spacing w:line="240" w:lineRule="auto"/>
        <w:rPr>
          <w:rFonts w:ascii="Calibri" w:hAnsi="Calibri" w:cs="Calibri"/>
          <w:color w:val="auto"/>
          <w:sz w:val="22"/>
          <w:szCs w:val="22"/>
        </w:rPr>
      </w:pPr>
      <w:r w:rsidRPr="001F0A64">
        <w:rPr>
          <w:rFonts w:ascii="Calibri" w:hAnsi="Calibri" w:cs="Calibri"/>
          <w:color w:val="auto"/>
          <w:sz w:val="22"/>
          <w:szCs w:val="22"/>
        </w:rPr>
        <w:t xml:space="preserve">V případě pravomocného zastavení řízení o vkladu vlastnického práva z této smlouvy pro Kupujícího nebo zamítnutí vkladu vlastnického práva z této smlouvy pro Kupujícího katastrálním úřadem se smluvní strany zavazují, že uzavřou bez zbytečných průtahů novou kupní smlouvu za stejných cenových i ostatních smluvních podmínek, pouze s přihlédnutím k úpravám nutným z hlediska možnosti provést vklad vlastnického práva dle zjištění příslušného katastrálního úřadu, která by vklad vlastnického práva pro Kupujícího katastrálním úřadem umožnila. V případě, že některá ze stran poruší tento svůj závazek a své porušení nezhojí ani ve lhůtě ne kratší než 5 (pět) pracovních dní od doručení písemné výzvy k nápravě, je povinna zaplatit druhé smluvní straně na její vyzvání smluvní pokutu ve výši </w:t>
      </w:r>
      <w:r w:rsidRPr="001F0A64">
        <w:rPr>
          <w:rFonts w:ascii="Calibri" w:hAnsi="Calibri" w:cs="Calibri"/>
          <w:color w:val="auto"/>
          <w:sz w:val="22"/>
          <w:szCs w:val="22"/>
          <w:highlight w:val="yellow"/>
        </w:rPr>
        <w:t>500.000,- Kč (slovy pět set tisíc</w:t>
      </w:r>
      <w:r w:rsidRPr="001F0A64">
        <w:rPr>
          <w:rFonts w:ascii="Calibri" w:hAnsi="Calibri" w:cs="Calibri"/>
          <w:iCs/>
          <w:color w:val="auto"/>
          <w:sz w:val="22"/>
          <w:szCs w:val="22"/>
          <w:highlight w:val="yellow"/>
        </w:rPr>
        <w:t xml:space="preserve"> </w:t>
      </w:r>
      <w:r w:rsidRPr="001F0A64">
        <w:rPr>
          <w:rFonts w:ascii="Calibri" w:hAnsi="Calibri" w:cs="Calibri"/>
          <w:color w:val="auto"/>
          <w:sz w:val="22"/>
          <w:szCs w:val="22"/>
          <w:highlight w:val="yellow"/>
        </w:rPr>
        <w:t>korun českých)</w:t>
      </w:r>
      <w:r w:rsidRPr="001F0A64">
        <w:rPr>
          <w:rFonts w:ascii="Calibri" w:hAnsi="Calibri" w:cs="Calibri"/>
          <w:color w:val="auto"/>
          <w:sz w:val="22"/>
          <w:szCs w:val="22"/>
        </w:rPr>
        <w:t>.</w:t>
      </w:r>
    </w:p>
    <w:p w14:paraId="313FE294" w14:textId="77777777" w:rsidR="00272508" w:rsidRPr="001F0A64" w:rsidRDefault="00272508" w:rsidP="00272508">
      <w:pPr>
        <w:pStyle w:val="Odstavecseseznamem"/>
        <w:rPr>
          <w:rFonts w:ascii="Calibri" w:hAnsi="Calibri" w:cs="Calibri"/>
          <w:sz w:val="22"/>
          <w:szCs w:val="22"/>
        </w:rPr>
      </w:pPr>
    </w:p>
    <w:p w14:paraId="7AE41769" w14:textId="77777777" w:rsidR="00272508" w:rsidRPr="001F0A64" w:rsidRDefault="00272508" w:rsidP="00272508">
      <w:pPr>
        <w:pStyle w:val="Zkladntext"/>
        <w:widowControl w:val="0"/>
        <w:numPr>
          <w:ilvl w:val="0"/>
          <w:numId w:val="37"/>
        </w:numPr>
        <w:suppressAutoHyphens/>
        <w:spacing w:line="240" w:lineRule="auto"/>
        <w:rPr>
          <w:rFonts w:ascii="Calibri" w:hAnsi="Calibri" w:cs="Calibri"/>
          <w:color w:val="auto"/>
          <w:sz w:val="22"/>
          <w:szCs w:val="22"/>
        </w:rPr>
      </w:pPr>
      <w:r w:rsidRPr="001F0A64">
        <w:rPr>
          <w:rFonts w:ascii="Calibri" w:hAnsi="Calibri" w:cs="Calibri"/>
          <w:color w:val="auto"/>
          <w:sz w:val="22"/>
          <w:szCs w:val="22"/>
        </w:rPr>
        <w:t>V případě, že bude zjištěno, že vklad této smlouvy do katastru nemovitostí není možný z důvodu neodstranitelné zákonné překážky, má ta strana, která tuto překážku nezavinila, právo od této smlouvy odstoupit písemnou formou nebo dopisem prokazatelně doručeným druhé straně bez nároku druhé strany na smluvní pokutu. Důkazní povinnost leží v takovém případě na té straně, která se nemožnosti dovolává.</w:t>
      </w:r>
    </w:p>
    <w:p w14:paraId="1B631A92" w14:textId="77777777" w:rsidR="00272508" w:rsidRPr="001F0A64" w:rsidRDefault="00272508" w:rsidP="00272508">
      <w:pPr>
        <w:pStyle w:val="Odstavecseseznamem"/>
        <w:rPr>
          <w:rFonts w:ascii="Calibri" w:hAnsi="Calibri" w:cs="Calibri"/>
          <w:sz w:val="22"/>
          <w:szCs w:val="22"/>
        </w:rPr>
      </w:pPr>
    </w:p>
    <w:p w14:paraId="43FF1D98" w14:textId="77777777" w:rsidR="00272508" w:rsidRPr="001F0A64" w:rsidRDefault="00272508" w:rsidP="00272508">
      <w:pPr>
        <w:pStyle w:val="Zkladntext"/>
        <w:widowControl w:val="0"/>
        <w:numPr>
          <w:ilvl w:val="0"/>
          <w:numId w:val="37"/>
        </w:numPr>
        <w:suppressAutoHyphens/>
        <w:spacing w:line="240" w:lineRule="auto"/>
        <w:rPr>
          <w:rFonts w:ascii="Calibri" w:hAnsi="Calibri" w:cs="Calibri"/>
          <w:color w:val="auto"/>
          <w:sz w:val="22"/>
          <w:szCs w:val="22"/>
        </w:rPr>
      </w:pPr>
      <w:r w:rsidRPr="001F0A64">
        <w:rPr>
          <w:rFonts w:ascii="Calibri" w:hAnsi="Calibri" w:cs="Calibri"/>
          <w:color w:val="auto"/>
          <w:sz w:val="22"/>
          <w:szCs w:val="22"/>
        </w:rPr>
        <w:t xml:space="preserve">V případě, že vlastnické právo Kupujícího nebude do katastru nemovitostí vloženo s ohledem na výše uvedené v odst. </w:t>
      </w:r>
      <w:r w:rsidRPr="001F0A64">
        <w:rPr>
          <w:rFonts w:ascii="Calibri" w:hAnsi="Calibri" w:cs="Calibri"/>
          <w:color w:val="auto"/>
          <w:sz w:val="22"/>
          <w:szCs w:val="22"/>
          <w:highlight w:val="yellow"/>
        </w:rPr>
        <w:t>13</w:t>
      </w:r>
      <w:r w:rsidRPr="001F0A64">
        <w:rPr>
          <w:rFonts w:ascii="Calibri" w:hAnsi="Calibri" w:cs="Calibri"/>
          <w:color w:val="auto"/>
          <w:sz w:val="22"/>
          <w:szCs w:val="22"/>
        </w:rPr>
        <w:t>, nebo bude vklad zamítnut a dojde-li k odstoupení od této smlouvy, zavazují se smluvní strany vrátit si dosud poskytnutá plnění, a to přímo na účet, ze kterého byly finanční prostředky poukázány</w:t>
      </w:r>
      <w:r w:rsidRPr="001F0A64">
        <w:rPr>
          <w:rFonts w:ascii="Calibri" w:hAnsi="Calibri" w:cs="Calibri"/>
          <w:color w:val="auto"/>
          <w:sz w:val="22"/>
          <w:szCs w:val="22"/>
          <w:highlight w:val="yellow"/>
        </w:rPr>
        <w:t>, u Zúčastněné banky na účet, který tato banka sdělí, s tím, že plnění na účet Zúčastněné banky má přednost</w:t>
      </w:r>
      <w:r w:rsidRPr="001F0A64">
        <w:rPr>
          <w:rFonts w:ascii="Calibri" w:hAnsi="Calibri" w:cs="Calibri"/>
          <w:color w:val="auto"/>
          <w:sz w:val="22"/>
          <w:szCs w:val="22"/>
        </w:rPr>
        <w:t>.</w:t>
      </w:r>
    </w:p>
    <w:p w14:paraId="2D1F1FCB" w14:textId="77777777" w:rsidR="00272508" w:rsidRPr="001F0A64" w:rsidRDefault="00272508" w:rsidP="00272508">
      <w:pPr>
        <w:pStyle w:val="Odstavecseseznamem"/>
        <w:rPr>
          <w:rFonts w:ascii="Calibri" w:hAnsi="Calibri" w:cs="Calibri"/>
          <w:sz w:val="22"/>
          <w:szCs w:val="22"/>
        </w:rPr>
      </w:pPr>
    </w:p>
    <w:p w14:paraId="1E1384D7" w14:textId="77777777" w:rsidR="00272508" w:rsidRPr="001F0A64" w:rsidRDefault="00272508" w:rsidP="00272508">
      <w:pPr>
        <w:numPr>
          <w:ilvl w:val="0"/>
          <w:numId w:val="37"/>
        </w:numPr>
        <w:jc w:val="both"/>
        <w:rPr>
          <w:rFonts w:ascii="Calibri" w:hAnsi="Calibri" w:cs="Calibri"/>
          <w:sz w:val="22"/>
          <w:szCs w:val="22"/>
        </w:rPr>
      </w:pPr>
      <w:r w:rsidRPr="001F0A64">
        <w:rPr>
          <w:rFonts w:ascii="Calibri" w:hAnsi="Calibri" w:cs="Calibri"/>
          <w:sz w:val="22"/>
          <w:szCs w:val="22"/>
        </w:rPr>
        <w:t xml:space="preserve">Kupující se zavazuje převzít Nemovitosti od Prodávajícího do pěti dnů ode dne výzvy Prodávajícího k převzetí. Prodávající se zavazuje vyzvat Kupujícího k převzetí Nemovitostí nejpozději do 15 (patnácti) dnů ode dne povolení vkladu vlastnického práva k Nemovitostem ve prospěch Kupujícího do katastru nemovitostí. Spolu s Nemovitostmi je Prodávající povinen odevzdat Kupujícímu také veškeré klíče od Nemovitostí a jejich příslušenství. O předání a převzetí bude uzavřen písemný protokol, který podepíší Prodávající a Kupující a v němž bude uveden stav </w:t>
      </w:r>
      <w:r w:rsidRPr="001F0A64">
        <w:rPr>
          <w:rFonts w:ascii="Calibri" w:hAnsi="Calibri" w:cs="Calibri"/>
          <w:sz w:val="22"/>
          <w:szCs w:val="22"/>
          <w:highlight w:val="yellow"/>
        </w:rPr>
        <w:t>elektroměru, vodoměru a plynoměru</w:t>
      </w:r>
      <w:r w:rsidRPr="001F0A64">
        <w:rPr>
          <w:rFonts w:ascii="Calibri" w:hAnsi="Calibri" w:cs="Calibri"/>
          <w:sz w:val="22"/>
          <w:szCs w:val="22"/>
        </w:rPr>
        <w:t xml:space="preserve">. </w:t>
      </w:r>
      <w:r w:rsidRPr="001F0A64">
        <w:rPr>
          <w:rFonts w:ascii="Calibri" w:hAnsi="Calibri" w:cs="Calibri"/>
          <w:iCs/>
          <w:sz w:val="22"/>
          <w:szCs w:val="22"/>
        </w:rPr>
        <w:t xml:space="preserve">Prodávající se zavazuje, že poskytne Kupujícímu veškerou součinnost při přepsání služeb u dodavatelů. </w:t>
      </w:r>
    </w:p>
    <w:p w14:paraId="6DDBFAA1" w14:textId="77777777" w:rsidR="00272508" w:rsidRPr="001F0A64" w:rsidRDefault="00272508" w:rsidP="00272508">
      <w:pPr>
        <w:pStyle w:val="Odstavecseseznamem"/>
        <w:rPr>
          <w:rFonts w:ascii="Calibri" w:hAnsi="Calibri" w:cs="Calibri"/>
          <w:sz w:val="22"/>
          <w:szCs w:val="22"/>
        </w:rPr>
      </w:pPr>
    </w:p>
    <w:p w14:paraId="2B2ADA1E" w14:textId="77777777" w:rsidR="00272508" w:rsidRPr="001F0A64" w:rsidRDefault="00272508" w:rsidP="00272508">
      <w:pPr>
        <w:numPr>
          <w:ilvl w:val="0"/>
          <w:numId w:val="37"/>
        </w:numPr>
        <w:jc w:val="both"/>
        <w:rPr>
          <w:rFonts w:ascii="Calibri" w:hAnsi="Calibri" w:cs="Calibri"/>
          <w:sz w:val="22"/>
          <w:szCs w:val="22"/>
        </w:rPr>
      </w:pPr>
      <w:r w:rsidRPr="001F0A64">
        <w:rPr>
          <w:rFonts w:ascii="Calibri" w:hAnsi="Calibri" w:cs="Calibri"/>
          <w:sz w:val="22"/>
          <w:szCs w:val="22"/>
        </w:rPr>
        <w:t>Kupující zejména prohlašuje, že výslovně bere na vědomí a potvrzuje, že vše, co je touto smlouvou prodáváno, je mu prodáváno a předáváno tak, jak stojí a leží (úhrnkem) ve smyslu § 1918 občanského zákoníku, a že za této podmínky a v takovémto stavu vše, co je touto smlouvou prodáváno, v celém rozsahu kupuje a přebírá.</w:t>
      </w:r>
    </w:p>
    <w:p w14:paraId="25FE6C78" w14:textId="77777777" w:rsidR="00272508" w:rsidRPr="001F0A64" w:rsidRDefault="00272508" w:rsidP="00272508">
      <w:pPr>
        <w:pStyle w:val="Odstavecseseznamem"/>
        <w:rPr>
          <w:rFonts w:ascii="Calibri" w:hAnsi="Calibri" w:cs="Calibri"/>
          <w:sz w:val="22"/>
          <w:szCs w:val="22"/>
          <w:lang w:eastAsia="en-US"/>
        </w:rPr>
      </w:pPr>
    </w:p>
    <w:p w14:paraId="2C93FA95" w14:textId="77777777" w:rsidR="00272508" w:rsidRPr="001F0A64" w:rsidRDefault="00272508" w:rsidP="00272508">
      <w:pPr>
        <w:numPr>
          <w:ilvl w:val="0"/>
          <w:numId w:val="37"/>
        </w:numPr>
        <w:jc w:val="both"/>
        <w:rPr>
          <w:rFonts w:ascii="Calibri" w:hAnsi="Calibri" w:cs="Calibri"/>
          <w:sz w:val="22"/>
          <w:szCs w:val="22"/>
        </w:rPr>
      </w:pPr>
      <w:r w:rsidRPr="001F0A64">
        <w:rPr>
          <w:rFonts w:ascii="Calibri" w:hAnsi="Calibri" w:cs="Calibri"/>
          <w:sz w:val="22"/>
          <w:szCs w:val="22"/>
          <w:lang w:eastAsia="en-US"/>
        </w:rPr>
        <w:t>Kupující prohlašuje, že si nevymiňuje žádnou konkrétní vlastnost Nemovitostí. Prodávající nenese žádnou odpovědnost za to, zda Kupující bude moci Nemovitosti využít k účelu zamýšlenému Kupujícím. Zejména Prodávající nepřebírá žádnou záruku za jakékoli vlastnosti Nemovitostí. Všichni účastníci se dohodli na vyloučení (omezení) odpovědnosti za vady Nemovitostí v plném rozsahu, v němž právní řád České republiky takové vyloučení (omezení) připouští.</w:t>
      </w:r>
      <w:r w:rsidRPr="001F0A64">
        <w:rPr>
          <w:rFonts w:ascii="Calibri" w:hAnsi="Calibri" w:cs="Calibri"/>
          <w:iCs/>
          <w:sz w:val="22"/>
          <w:szCs w:val="22"/>
        </w:rPr>
        <w:t xml:space="preserve"> Kupující se předem vzdává práv z vadného plnění, zejména pak práva žádat opravu, výměnu věci nebo slevu z kupní ceny či práva od smlouvy odstoupit, to vše ve smyslu § 1916 odst. 2 občanského zákoníku.</w:t>
      </w:r>
    </w:p>
    <w:p w14:paraId="4400E871" w14:textId="77777777" w:rsidR="00272508" w:rsidRPr="001F0A64" w:rsidRDefault="00272508" w:rsidP="00272508">
      <w:pPr>
        <w:ind w:left="709"/>
        <w:jc w:val="both"/>
        <w:rPr>
          <w:rFonts w:ascii="Calibri" w:hAnsi="Calibri" w:cs="Calibri"/>
          <w:sz w:val="22"/>
          <w:szCs w:val="22"/>
        </w:rPr>
      </w:pPr>
    </w:p>
    <w:p w14:paraId="71E2075F" w14:textId="77777777" w:rsidR="00272508" w:rsidRPr="001F0A64" w:rsidRDefault="00272508" w:rsidP="00272508">
      <w:pPr>
        <w:numPr>
          <w:ilvl w:val="0"/>
          <w:numId w:val="37"/>
        </w:numPr>
        <w:jc w:val="both"/>
        <w:rPr>
          <w:rFonts w:ascii="Calibri" w:hAnsi="Calibri" w:cs="Calibri"/>
          <w:sz w:val="22"/>
          <w:szCs w:val="22"/>
        </w:rPr>
      </w:pPr>
      <w:r w:rsidRPr="001F0A64">
        <w:rPr>
          <w:rFonts w:ascii="Calibri" w:hAnsi="Calibri" w:cs="Calibri"/>
          <w:sz w:val="22"/>
          <w:szCs w:val="22"/>
        </w:rPr>
        <w:t xml:space="preserve">Nebezpečí škody na Nemovitostech přechází na Kupujícího okamžikem předání ke dni uvedenému v předávacím protokolu. V případě, že Kupující nepřevezme i jen některou z Nemovitostí </w:t>
      </w:r>
      <w:r w:rsidRPr="001F0A64">
        <w:rPr>
          <w:rFonts w:ascii="Calibri" w:hAnsi="Calibri" w:cs="Calibri"/>
          <w:sz w:val="22"/>
          <w:szCs w:val="22"/>
        </w:rPr>
        <w:lastRenderedPageBreak/>
        <w:t xml:space="preserve">ve lhůtě stanovené shora v odst. </w:t>
      </w:r>
      <w:r w:rsidRPr="001F0A64">
        <w:rPr>
          <w:rFonts w:ascii="Calibri" w:hAnsi="Calibri" w:cs="Calibri"/>
          <w:sz w:val="22"/>
          <w:szCs w:val="22"/>
          <w:highlight w:val="yellow"/>
        </w:rPr>
        <w:t>14</w:t>
      </w:r>
      <w:r w:rsidRPr="001F0A64">
        <w:rPr>
          <w:rFonts w:ascii="Calibri" w:hAnsi="Calibri" w:cs="Calibri"/>
          <w:sz w:val="22"/>
          <w:szCs w:val="22"/>
        </w:rPr>
        <w:t xml:space="preserve"> tohoto článku, přechází nebezpečí škody na Nemovitostech na Kupujícího dnem následujícím po uplynutí sjednané lhůty. Veškeré případné náklady spojené s předáním Nemovitostí nese Kupující.</w:t>
      </w:r>
    </w:p>
    <w:p w14:paraId="0741BCEE" w14:textId="77777777" w:rsidR="00272508" w:rsidRPr="001F0A64" w:rsidRDefault="00272508" w:rsidP="00272508">
      <w:pPr>
        <w:pStyle w:val="Odstavecseseznamem"/>
        <w:rPr>
          <w:rFonts w:ascii="Calibri" w:hAnsi="Calibri" w:cs="Calibri"/>
          <w:sz w:val="22"/>
          <w:szCs w:val="22"/>
        </w:rPr>
      </w:pPr>
    </w:p>
    <w:p w14:paraId="7FF99BD9" w14:textId="77777777" w:rsidR="00272508" w:rsidRPr="001F0A64" w:rsidRDefault="00272508" w:rsidP="00272508">
      <w:pPr>
        <w:pStyle w:val="Zkladntext"/>
        <w:widowControl w:val="0"/>
        <w:numPr>
          <w:ilvl w:val="0"/>
          <w:numId w:val="37"/>
        </w:numPr>
        <w:suppressAutoHyphens/>
        <w:spacing w:line="240" w:lineRule="auto"/>
        <w:rPr>
          <w:rFonts w:ascii="Calibri" w:hAnsi="Calibri" w:cs="Calibri"/>
          <w:color w:val="auto"/>
          <w:sz w:val="22"/>
          <w:szCs w:val="22"/>
        </w:rPr>
      </w:pPr>
      <w:r w:rsidRPr="001F0A64">
        <w:rPr>
          <w:rFonts w:ascii="Calibri" w:hAnsi="Calibri" w:cs="Calibri"/>
          <w:color w:val="auto"/>
          <w:sz w:val="22"/>
          <w:szCs w:val="22"/>
        </w:rPr>
        <w:t>Kupující potvrzuje, že mu byl při podpisu této smlouvy předán průkaz energetické náročnosti budovy.</w:t>
      </w:r>
    </w:p>
    <w:p w14:paraId="25DCC62D" w14:textId="77777777" w:rsidR="00272508" w:rsidRPr="001F0A64" w:rsidRDefault="00272508" w:rsidP="00272508">
      <w:pPr>
        <w:pStyle w:val="Zkladntextodsazen"/>
        <w:jc w:val="center"/>
        <w:rPr>
          <w:rFonts w:ascii="Calibri" w:hAnsi="Calibri" w:cs="Calibri"/>
          <w:b/>
          <w:color w:val="auto"/>
          <w:sz w:val="22"/>
          <w:szCs w:val="22"/>
        </w:rPr>
      </w:pPr>
    </w:p>
    <w:p w14:paraId="21AB6705" w14:textId="77777777" w:rsidR="00272508" w:rsidRPr="001F0A64" w:rsidRDefault="00272508" w:rsidP="00272508">
      <w:pPr>
        <w:pStyle w:val="Zkladntextodsazen"/>
        <w:jc w:val="center"/>
        <w:rPr>
          <w:rFonts w:ascii="Calibri" w:hAnsi="Calibri" w:cs="Calibri"/>
          <w:b/>
          <w:color w:val="auto"/>
          <w:sz w:val="22"/>
          <w:szCs w:val="22"/>
        </w:rPr>
      </w:pPr>
      <w:r w:rsidRPr="001F0A64">
        <w:rPr>
          <w:rFonts w:ascii="Calibri" w:hAnsi="Calibri" w:cs="Calibri"/>
          <w:b/>
          <w:color w:val="auto"/>
          <w:sz w:val="22"/>
          <w:szCs w:val="22"/>
        </w:rPr>
        <w:t>V.</w:t>
      </w:r>
    </w:p>
    <w:p w14:paraId="479BE6E9" w14:textId="77777777" w:rsidR="00272508" w:rsidRPr="001F0A64" w:rsidRDefault="00272508" w:rsidP="00272508">
      <w:pPr>
        <w:pStyle w:val="Zkladntextodsazen"/>
        <w:jc w:val="center"/>
        <w:rPr>
          <w:rFonts w:ascii="Calibri" w:hAnsi="Calibri" w:cs="Calibri"/>
          <w:b/>
          <w:color w:val="auto"/>
          <w:sz w:val="22"/>
          <w:szCs w:val="22"/>
        </w:rPr>
      </w:pPr>
      <w:r w:rsidRPr="001F0A64">
        <w:rPr>
          <w:rFonts w:ascii="Calibri" w:hAnsi="Calibri" w:cs="Calibri"/>
          <w:b/>
          <w:color w:val="auto"/>
          <w:sz w:val="22"/>
          <w:szCs w:val="22"/>
        </w:rPr>
        <w:t>Ujednání o závazcích plynoucích z porušení smlouvy</w:t>
      </w:r>
    </w:p>
    <w:p w14:paraId="42F6460C" w14:textId="77777777" w:rsidR="00272508" w:rsidRPr="001F0A64" w:rsidRDefault="00272508" w:rsidP="00272508">
      <w:pPr>
        <w:pStyle w:val="Zkladntextodsazen2"/>
        <w:widowControl w:val="0"/>
        <w:numPr>
          <w:ilvl w:val="0"/>
          <w:numId w:val="33"/>
        </w:numPr>
        <w:suppressAutoHyphens/>
        <w:rPr>
          <w:rFonts w:ascii="Calibri" w:hAnsi="Calibri" w:cs="Calibri"/>
          <w:color w:val="auto"/>
          <w:szCs w:val="22"/>
        </w:rPr>
      </w:pPr>
      <w:r w:rsidRPr="001F0A64">
        <w:rPr>
          <w:rFonts w:ascii="Calibri" w:hAnsi="Calibri" w:cs="Calibri"/>
          <w:color w:val="auto"/>
          <w:szCs w:val="22"/>
        </w:rPr>
        <w:t xml:space="preserve">V případě, že Kupující nesloží do úschovy část kupní ceny podle čl. III. odst. 2 písm. b) této smlouvy způsobem a v termínu tam sjednaném, je povinen zaplatit Prodávajícímu smluvní pokutu ve výši 1.000,- Kč (slovy jeden tisíc korun českých) za každý započatý den prodlení. V případě, že Kupující nesloží do úschovy část kupní ceny podle čl. III. odst. 2 písm. b) této smlouvy ani do 65 (šedesáti pěti) dnů ode dne skončení aukce uvedené v čl. II. odst. 4 této smlouvy, je povinen zaplatit Prodávajícímu smluvní pokutu ve výši </w:t>
      </w:r>
      <w:r w:rsidRPr="001F0A64">
        <w:rPr>
          <w:rFonts w:ascii="Calibri" w:hAnsi="Calibri" w:cs="Calibri"/>
          <w:color w:val="auto"/>
          <w:szCs w:val="22"/>
          <w:highlight w:val="yellow"/>
        </w:rPr>
        <w:t>500.000,- Kč (slovy pět set tisíc</w:t>
      </w:r>
      <w:r w:rsidRPr="001F0A64">
        <w:rPr>
          <w:rFonts w:ascii="Calibri" w:hAnsi="Calibri" w:cs="Calibri"/>
          <w:iCs/>
          <w:color w:val="auto"/>
          <w:szCs w:val="22"/>
          <w:highlight w:val="yellow"/>
        </w:rPr>
        <w:t xml:space="preserve"> </w:t>
      </w:r>
      <w:r w:rsidRPr="001F0A64">
        <w:rPr>
          <w:rFonts w:ascii="Calibri" w:hAnsi="Calibri" w:cs="Calibri"/>
          <w:color w:val="auto"/>
          <w:szCs w:val="22"/>
          <w:highlight w:val="yellow"/>
        </w:rPr>
        <w:t>korun českých</w:t>
      </w:r>
      <w:r w:rsidRPr="001F0A64">
        <w:rPr>
          <w:rFonts w:ascii="Calibri" w:hAnsi="Calibri" w:cs="Calibri"/>
          <w:color w:val="auto"/>
          <w:szCs w:val="22"/>
        </w:rPr>
        <w:t>) a Prodávající je nadto oprávněn odstoupit od této smlouvy. Prodávající je oprávněn na kteroukoli smluvní pokutu započíst všechny částky zaplacené mu ze strany Kupujícího.</w:t>
      </w:r>
    </w:p>
    <w:p w14:paraId="7CEA062F" w14:textId="77777777" w:rsidR="00272508" w:rsidRPr="001F0A64" w:rsidRDefault="00272508" w:rsidP="00272508">
      <w:pPr>
        <w:widowControl w:val="0"/>
        <w:ind w:left="709"/>
        <w:jc w:val="both"/>
        <w:rPr>
          <w:rFonts w:ascii="Calibri" w:hAnsi="Calibri" w:cs="Calibri"/>
          <w:iCs/>
          <w:sz w:val="22"/>
          <w:szCs w:val="22"/>
        </w:rPr>
      </w:pPr>
    </w:p>
    <w:p w14:paraId="38FC3262" w14:textId="77777777" w:rsidR="00272508" w:rsidRPr="001F0A64" w:rsidRDefault="00272508" w:rsidP="00272508">
      <w:pPr>
        <w:widowControl w:val="0"/>
        <w:numPr>
          <w:ilvl w:val="0"/>
          <w:numId w:val="33"/>
        </w:numPr>
        <w:jc w:val="both"/>
        <w:rPr>
          <w:rFonts w:ascii="Calibri" w:hAnsi="Calibri" w:cs="Calibri"/>
          <w:iCs/>
          <w:sz w:val="22"/>
          <w:szCs w:val="22"/>
        </w:rPr>
      </w:pPr>
      <w:r w:rsidRPr="001F0A64">
        <w:rPr>
          <w:rFonts w:ascii="Calibri" w:hAnsi="Calibri" w:cs="Calibri"/>
          <w:sz w:val="22"/>
          <w:szCs w:val="22"/>
        </w:rPr>
        <w:t>V případě, že Prodávající nepředá Kupujícímu Nemovitosti ve lhůtě sjednané v</w:t>
      </w:r>
      <w:r w:rsidRPr="001F0A64">
        <w:rPr>
          <w:rFonts w:ascii="Calibri" w:hAnsi="Calibri" w:cs="Calibri"/>
          <w:iCs/>
          <w:sz w:val="22"/>
          <w:szCs w:val="22"/>
        </w:rPr>
        <w:t xml:space="preserve"> čl. IV. odst. </w:t>
      </w:r>
      <w:r w:rsidRPr="001F0A64">
        <w:rPr>
          <w:rFonts w:ascii="Calibri" w:hAnsi="Calibri" w:cs="Calibri"/>
          <w:iCs/>
          <w:sz w:val="22"/>
          <w:szCs w:val="22"/>
          <w:highlight w:val="yellow"/>
        </w:rPr>
        <w:t>15</w:t>
      </w:r>
      <w:r w:rsidRPr="001F0A64">
        <w:rPr>
          <w:rFonts w:ascii="Calibri" w:hAnsi="Calibri" w:cs="Calibri"/>
          <w:iCs/>
          <w:sz w:val="22"/>
          <w:szCs w:val="22"/>
        </w:rPr>
        <w:t xml:space="preserve"> této smlouvy, </w:t>
      </w:r>
      <w:r w:rsidRPr="001F0A64">
        <w:rPr>
          <w:rFonts w:ascii="Calibri" w:hAnsi="Calibri" w:cs="Calibri"/>
          <w:sz w:val="22"/>
          <w:szCs w:val="22"/>
        </w:rPr>
        <w:t>je povinen zaplatit Kupujícímu smluvní pokutu ve výši 1.000,- Kč za každý den prodlení s předáním</w:t>
      </w:r>
      <w:r w:rsidRPr="001F0A64">
        <w:rPr>
          <w:rFonts w:ascii="Calibri" w:hAnsi="Calibri" w:cs="Calibri"/>
          <w:iCs/>
          <w:sz w:val="22"/>
          <w:szCs w:val="22"/>
        </w:rPr>
        <w:t xml:space="preserve"> N</w:t>
      </w:r>
      <w:r w:rsidRPr="001F0A64">
        <w:rPr>
          <w:rFonts w:ascii="Calibri" w:hAnsi="Calibri" w:cs="Calibri"/>
          <w:sz w:val="22"/>
          <w:szCs w:val="22"/>
        </w:rPr>
        <w:t>emovitostí.</w:t>
      </w:r>
    </w:p>
    <w:p w14:paraId="3E25B670" w14:textId="77777777" w:rsidR="00272508" w:rsidRPr="001F0A64" w:rsidRDefault="00272508" w:rsidP="00272508">
      <w:pPr>
        <w:widowControl w:val="0"/>
        <w:jc w:val="both"/>
        <w:rPr>
          <w:rFonts w:ascii="Calibri" w:hAnsi="Calibri" w:cs="Calibri"/>
          <w:iCs/>
          <w:sz w:val="22"/>
          <w:szCs w:val="22"/>
        </w:rPr>
      </w:pPr>
    </w:p>
    <w:p w14:paraId="47D4C28D" w14:textId="77777777" w:rsidR="00272508" w:rsidRPr="001F0A64" w:rsidRDefault="00272508" w:rsidP="00272508">
      <w:pPr>
        <w:widowControl w:val="0"/>
        <w:numPr>
          <w:ilvl w:val="0"/>
          <w:numId w:val="33"/>
        </w:numPr>
        <w:jc w:val="both"/>
        <w:rPr>
          <w:rFonts w:ascii="Calibri" w:hAnsi="Calibri" w:cs="Calibri"/>
          <w:iCs/>
          <w:sz w:val="22"/>
          <w:szCs w:val="22"/>
        </w:rPr>
      </w:pPr>
      <w:r w:rsidRPr="001F0A64">
        <w:rPr>
          <w:rFonts w:ascii="Calibri" w:hAnsi="Calibri" w:cs="Calibri"/>
          <w:sz w:val="22"/>
          <w:szCs w:val="22"/>
        </w:rPr>
        <w:t xml:space="preserve">V případě, že se ukáže nepravdivým některé z prohlášení Prodávajícího uvedené v čl. IV. odst. </w:t>
      </w:r>
      <w:r w:rsidRPr="001F0A64">
        <w:rPr>
          <w:rFonts w:ascii="Calibri" w:hAnsi="Calibri" w:cs="Calibri"/>
          <w:sz w:val="22"/>
          <w:szCs w:val="22"/>
          <w:highlight w:val="yellow"/>
        </w:rPr>
        <w:t xml:space="preserve">4 a/nebo5 a/nebo 6 </w:t>
      </w:r>
      <w:r w:rsidRPr="001F0A64">
        <w:rPr>
          <w:rFonts w:ascii="Calibri" w:hAnsi="Calibri" w:cs="Calibri"/>
          <w:sz w:val="22"/>
          <w:szCs w:val="22"/>
        </w:rPr>
        <w:t xml:space="preserve">této smlouvy, zavazuje se Prodávající skutečnost zakládající nepravdivost prohlášení odstranit/napravit v dodatečné lhůtě ne kratší než 20 (dvacet) pracovních dní od obdržení písemné výzvy k nápravě, jinak je Prodávající povinen zaplatit Kupujícímu smluvní pokutu ve výši </w:t>
      </w:r>
      <w:r w:rsidRPr="001F0A64">
        <w:rPr>
          <w:rFonts w:ascii="Calibri" w:hAnsi="Calibri" w:cs="Calibri"/>
          <w:sz w:val="22"/>
          <w:szCs w:val="22"/>
          <w:highlight w:val="yellow"/>
        </w:rPr>
        <w:t>500.000,- Kč (slovy pět set tisíc</w:t>
      </w:r>
      <w:r w:rsidRPr="001F0A64">
        <w:rPr>
          <w:rFonts w:ascii="Calibri" w:hAnsi="Calibri" w:cs="Calibri"/>
          <w:iCs/>
          <w:sz w:val="22"/>
          <w:szCs w:val="22"/>
          <w:highlight w:val="yellow"/>
        </w:rPr>
        <w:t xml:space="preserve"> </w:t>
      </w:r>
      <w:r w:rsidRPr="001F0A64">
        <w:rPr>
          <w:rFonts w:ascii="Calibri" w:hAnsi="Calibri" w:cs="Calibri"/>
          <w:sz w:val="22"/>
          <w:szCs w:val="22"/>
          <w:highlight w:val="yellow"/>
        </w:rPr>
        <w:t>korun českých</w:t>
      </w:r>
      <w:r w:rsidRPr="001F0A64">
        <w:rPr>
          <w:rFonts w:ascii="Calibri" w:hAnsi="Calibri" w:cs="Calibri"/>
          <w:sz w:val="22"/>
          <w:szCs w:val="22"/>
        </w:rPr>
        <w:t xml:space="preserve">) a Kupující je v tomto případě nadto oprávněn odstoupit od této smlouvy. Pokud Prodávající poruší některý ze závazků sjednaných v čl. IV. odst. </w:t>
      </w:r>
      <w:r w:rsidRPr="001F0A64">
        <w:rPr>
          <w:rFonts w:ascii="Calibri" w:hAnsi="Calibri" w:cs="Calibri"/>
          <w:sz w:val="22"/>
          <w:szCs w:val="22"/>
          <w:highlight w:val="yellow"/>
        </w:rPr>
        <w:t>1 a/nebo 3 a/nebo 7</w:t>
      </w:r>
      <w:r w:rsidRPr="001F0A64">
        <w:rPr>
          <w:rFonts w:ascii="Calibri" w:hAnsi="Calibri" w:cs="Calibri"/>
          <w:sz w:val="22"/>
          <w:szCs w:val="22"/>
        </w:rPr>
        <w:t xml:space="preserve"> této smlouvy a toto porušení nenapraví ani v dodatečné lhůtě ne kratší než 20 (dvacet) pracovních dní od obdržení písemné výzvy k nápravě, je Prodávající povinen zaplatit Kupujícímu smluvní pokutu ve výši </w:t>
      </w:r>
      <w:r w:rsidRPr="001F0A64">
        <w:rPr>
          <w:rFonts w:ascii="Calibri" w:hAnsi="Calibri" w:cs="Calibri"/>
          <w:sz w:val="22"/>
          <w:szCs w:val="22"/>
          <w:highlight w:val="yellow"/>
        </w:rPr>
        <w:t>500.000,- Kč (slovy pět set tisíc</w:t>
      </w:r>
      <w:r w:rsidRPr="001F0A64">
        <w:rPr>
          <w:rFonts w:ascii="Calibri" w:hAnsi="Calibri" w:cs="Calibri"/>
          <w:iCs/>
          <w:sz w:val="22"/>
          <w:szCs w:val="22"/>
          <w:highlight w:val="yellow"/>
        </w:rPr>
        <w:t xml:space="preserve"> </w:t>
      </w:r>
      <w:r w:rsidRPr="001F0A64">
        <w:rPr>
          <w:rFonts w:ascii="Calibri" w:hAnsi="Calibri" w:cs="Calibri"/>
          <w:sz w:val="22"/>
          <w:szCs w:val="22"/>
          <w:highlight w:val="yellow"/>
        </w:rPr>
        <w:t>korun českých</w:t>
      </w:r>
      <w:r w:rsidRPr="001F0A64">
        <w:rPr>
          <w:rFonts w:ascii="Calibri" w:hAnsi="Calibri" w:cs="Calibri"/>
          <w:sz w:val="22"/>
          <w:szCs w:val="22"/>
        </w:rPr>
        <w:t>) a Kupující je v tomto případě nadto oprávněn odstoupit od této smlouvy.</w:t>
      </w:r>
    </w:p>
    <w:p w14:paraId="48386939" w14:textId="77777777" w:rsidR="00272508" w:rsidRPr="001F0A64" w:rsidRDefault="00272508" w:rsidP="00272508">
      <w:pPr>
        <w:widowControl w:val="0"/>
        <w:ind w:left="709"/>
        <w:jc w:val="both"/>
        <w:rPr>
          <w:rFonts w:ascii="Calibri" w:hAnsi="Calibri" w:cs="Calibri"/>
          <w:iCs/>
          <w:sz w:val="22"/>
          <w:szCs w:val="22"/>
        </w:rPr>
      </w:pPr>
    </w:p>
    <w:p w14:paraId="37298CEB" w14:textId="77777777" w:rsidR="00272508" w:rsidRPr="001F0A64" w:rsidRDefault="00272508" w:rsidP="00272508">
      <w:pPr>
        <w:widowControl w:val="0"/>
        <w:numPr>
          <w:ilvl w:val="0"/>
          <w:numId w:val="33"/>
        </w:numPr>
        <w:jc w:val="both"/>
        <w:rPr>
          <w:rFonts w:ascii="Calibri" w:hAnsi="Calibri" w:cs="Calibri"/>
          <w:iCs/>
          <w:sz w:val="22"/>
          <w:szCs w:val="22"/>
        </w:rPr>
      </w:pPr>
      <w:r w:rsidRPr="001F0A64">
        <w:rPr>
          <w:rFonts w:ascii="Calibri" w:hAnsi="Calibri" w:cs="Calibri"/>
          <w:iCs/>
          <w:sz w:val="22"/>
          <w:szCs w:val="22"/>
        </w:rPr>
        <w:t>Všechny smluvní pokuty podle této smlouvy jsou splatné na výzvu oprávněné strany, a to do 10 (deseti) dnů ode dne prokazatelného odeslání výzvy k úhradě smluvní pokuty na poslední známou adresu povinné strany.</w:t>
      </w:r>
    </w:p>
    <w:p w14:paraId="500FEBB6" w14:textId="77777777" w:rsidR="00272508" w:rsidRPr="001F0A64" w:rsidRDefault="00272508" w:rsidP="00272508">
      <w:pPr>
        <w:pStyle w:val="Zkladntext2"/>
        <w:widowControl w:val="0"/>
        <w:tabs>
          <w:tab w:val="left" w:pos="1072"/>
        </w:tabs>
        <w:spacing w:line="240" w:lineRule="auto"/>
        <w:jc w:val="center"/>
        <w:rPr>
          <w:rFonts w:ascii="Calibri" w:hAnsi="Calibri" w:cs="Calibri"/>
          <w:b/>
          <w:color w:val="auto"/>
          <w:sz w:val="22"/>
          <w:szCs w:val="22"/>
        </w:rPr>
      </w:pPr>
    </w:p>
    <w:p w14:paraId="0DD284E1" w14:textId="77777777" w:rsidR="00272508" w:rsidRPr="001F0A64" w:rsidRDefault="00272508" w:rsidP="00272508">
      <w:pPr>
        <w:pStyle w:val="Zkladntext2"/>
        <w:widowControl w:val="0"/>
        <w:tabs>
          <w:tab w:val="left" w:pos="1072"/>
        </w:tabs>
        <w:spacing w:line="240" w:lineRule="auto"/>
        <w:jc w:val="center"/>
        <w:rPr>
          <w:rFonts w:ascii="Calibri" w:hAnsi="Calibri" w:cs="Calibri"/>
          <w:b/>
          <w:color w:val="auto"/>
          <w:sz w:val="22"/>
          <w:szCs w:val="22"/>
        </w:rPr>
      </w:pPr>
      <w:r w:rsidRPr="001F0A64">
        <w:rPr>
          <w:rFonts w:ascii="Calibri" w:hAnsi="Calibri" w:cs="Calibri"/>
          <w:b/>
          <w:color w:val="auto"/>
          <w:sz w:val="22"/>
          <w:szCs w:val="22"/>
        </w:rPr>
        <w:t>VI.</w:t>
      </w:r>
    </w:p>
    <w:p w14:paraId="60406475" w14:textId="77777777" w:rsidR="00272508" w:rsidRPr="001F0A64" w:rsidRDefault="00272508" w:rsidP="00272508">
      <w:pPr>
        <w:pStyle w:val="Zkladntextodsazen"/>
        <w:tabs>
          <w:tab w:val="left" w:pos="1072"/>
        </w:tabs>
        <w:jc w:val="center"/>
        <w:rPr>
          <w:rFonts w:ascii="Calibri" w:hAnsi="Calibri" w:cs="Calibri"/>
          <w:b/>
          <w:color w:val="auto"/>
          <w:sz w:val="22"/>
          <w:szCs w:val="22"/>
        </w:rPr>
      </w:pPr>
      <w:r w:rsidRPr="001F0A64">
        <w:rPr>
          <w:rFonts w:ascii="Calibri" w:hAnsi="Calibri" w:cs="Calibri"/>
          <w:b/>
          <w:color w:val="auto"/>
          <w:sz w:val="22"/>
          <w:szCs w:val="22"/>
        </w:rPr>
        <w:t>Závěrečná ujednání</w:t>
      </w:r>
    </w:p>
    <w:p w14:paraId="215AC99A" w14:textId="77777777" w:rsidR="00272508" w:rsidRPr="001F0A64" w:rsidRDefault="00272508" w:rsidP="00272508">
      <w:pPr>
        <w:widowControl w:val="0"/>
        <w:numPr>
          <w:ilvl w:val="0"/>
          <w:numId w:val="34"/>
        </w:numPr>
        <w:jc w:val="both"/>
        <w:rPr>
          <w:rFonts w:ascii="Calibri" w:hAnsi="Calibri" w:cs="Calibri"/>
          <w:b/>
          <w:sz w:val="22"/>
          <w:szCs w:val="22"/>
        </w:rPr>
      </w:pPr>
      <w:r w:rsidRPr="001F0A64">
        <w:rPr>
          <w:rFonts w:ascii="Calibri" w:hAnsi="Calibri" w:cs="Calibri"/>
          <w:b/>
          <w:iCs/>
          <w:sz w:val="22"/>
          <w:szCs w:val="22"/>
        </w:rPr>
        <w:t xml:space="preserve">Všichni účastníci </w:t>
      </w:r>
      <w:r w:rsidRPr="001F0A64">
        <w:rPr>
          <w:rFonts w:ascii="Calibri" w:hAnsi="Calibri" w:cs="Calibri"/>
          <w:b/>
          <w:sz w:val="22"/>
          <w:szCs w:val="22"/>
        </w:rPr>
        <w:t xml:space="preserve">této smlouvy se dohodli, že se ujednání čl. II. odst. 3 této smlouvy uzavírá </w:t>
      </w:r>
      <w:r w:rsidRPr="001F0A64">
        <w:rPr>
          <w:rFonts w:ascii="Calibri" w:hAnsi="Calibri" w:cs="Calibri"/>
          <w:b/>
          <w:sz w:val="22"/>
          <w:szCs w:val="22"/>
          <w:u w:val="single"/>
        </w:rPr>
        <w:t>pod odkládací podmínkou</w:t>
      </w:r>
      <w:r w:rsidRPr="001F0A64">
        <w:rPr>
          <w:rFonts w:ascii="Calibri" w:hAnsi="Calibri" w:cs="Calibri"/>
          <w:b/>
          <w:sz w:val="22"/>
          <w:szCs w:val="22"/>
        </w:rPr>
        <w:t>, že bude ze strany Kupujícího složena do správy u Advokáta část kupní ceny podle čl. III. odst. 2 písm. b) této smlouvy způsobem tam uvedeným. Až splněním této odkládací podmínky nastanou právní následky čl. II. odst. 3 této smlouvy. Jako potvrzení o splnění odkládací podmínky bude sloužit potvrzení vystavené Advokátem o složení této části kupní ceny do správy. V ostatních ujednáních nabývá tato smlouva platnosti a účinnosti dnem jejího podpisu všemi smluvními stranami.</w:t>
      </w:r>
    </w:p>
    <w:p w14:paraId="32F4DE68" w14:textId="77777777" w:rsidR="00272508" w:rsidRPr="001F0A64" w:rsidRDefault="00272508" w:rsidP="00272508">
      <w:pPr>
        <w:widowControl w:val="0"/>
        <w:ind w:firstLine="708"/>
        <w:jc w:val="both"/>
        <w:rPr>
          <w:rFonts w:ascii="Calibri" w:hAnsi="Calibri" w:cs="Calibri"/>
          <w:b/>
          <w:sz w:val="22"/>
          <w:szCs w:val="22"/>
        </w:rPr>
      </w:pPr>
      <w:r w:rsidRPr="001F0A64">
        <w:rPr>
          <w:rFonts w:ascii="Calibri" w:hAnsi="Calibri" w:cs="Calibri"/>
          <w:b/>
          <w:sz w:val="22"/>
          <w:szCs w:val="22"/>
        </w:rPr>
        <w:t>V případě, že čl. II. odst. 3 této smlouvy nenabude účinnosti ani do 65 (šedesáti pěti) dnů ode dne skončení aukce uvedené v čl. II. odst. 4 této smlouvy, pak celá tato smlouva zaniká od samého počátku s výjimkou jejího ujednání čl. V. odst. 1, které zůstává platné a účinné.</w:t>
      </w:r>
    </w:p>
    <w:p w14:paraId="7704FDDD" w14:textId="77777777" w:rsidR="00272508" w:rsidRPr="001F0A64" w:rsidRDefault="00272508" w:rsidP="00272508">
      <w:pPr>
        <w:widowControl w:val="0"/>
        <w:ind w:firstLine="708"/>
        <w:jc w:val="both"/>
        <w:rPr>
          <w:rFonts w:ascii="Calibri" w:hAnsi="Calibri" w:cs="Calibri"/>
          <w:b/>
          <w:bCs/>
          <w:sz w:val="22"/>
          <w:szCs w:val="22"/>
        </w:rPr>
      </w:pPr>
      <w:r w:rsidRPr="001F0A64">
        <w:rPr>
          <w:rFonts w:ascii="Calibri" w:eastAsia="SimSun" w:hAnsi="Calibri" w:cs="Calibri"/>
          <w:b/>
          <w:bCs/>
          <w:sz w:val="22"/>
          <w:szCs w:val="22"/>
          <w:lang w:eastAsia="zh-CN"/>
        </w:rPr>
        <w:t xml:space="preserve">V případě, že vlastnické právo k Nemovitostem (nebo jakékoliv části Nemovitostí) bude na </w:t>
      </w:r>
      <w:r w:rsidRPr="001F0A64">
        <w:rPr>
          <w:rFonts w:ascii="Calibri" w:eastAsia="SimSun" w:hAnsi="Calibri" w:cs="Calibri"/>
          <w:b/>
          <w:bCs/>
          <w:sz w:val="22"/>
          <w:szCs w:val="22"/>
          <w:lang w:eastAsia="zh-CN"/>
        </w:rPr>
        <w:lastRenderedPageBreak/>
        <w:t xml:space="preserve">Kupujícího převedeno a navzdory tomu nebudou z jakéhokoliv důvodu splněny podmínky pro výplatu </w:t>
      </w:r>
      <w:r w:rsidRPr="001F0A64">
        <w:rPr>
          <w:rFonts w:ascii="Calibri" w:hAnsi="Calibri" w:cs="Calibri"/>
          <w:b/>
          <w:bCs/>
          <w:sz w:val="22"/>
          <w:szCs w:val="22"/>
        </w:rPr>
        <w:t xml:space="preserve">části kupní ceny podle čl. III. odst. 2 písm. b) této smlouvy ze správy Prodávajícímu a k jejich splnění a vyplacení uvedené části kupní ceny nedojde ani do 30 (třiceti) dní od převodu Nemovitostí </w:t>
      </w:r>
      <w:r w:rsidRPr="001F0A64">
        <w:rPr>
          <w:rFonts w:ascii="Calibri" w:eastAsia="SimSun" w:hAnsi="Calibri" w:cs="Calibri"/>
          <w:b/>
          <w:bCs/>
          <w:sz w:val="22"/>
          <w:szCs w:val="22"/>
          <w:lang w:eastAsia="zh-CN"/>
        </w:rPr>
        <w:t>(nebo jakékoliv části Nemovitostí)</w:t>
      </w:r>
      <w:r w:rsidRPr="001F0A64">
        <w:rPr>
          <w:rFonts w:ascii="Calibri" w:hAnsi="Calibri" w:cs="Calibri"/>
          <w:b/>
          <w:bCs/>
          <w:sz w:val="22"/>
          <w:szCs w:val="22"/>
        </w:rPr>
        <w:t xml:space="preserve"> na Kupujícího</w:t>
      </w:r>
      <w:r w:rsidRPr="001F0A64">
        <w:rPr>
          <w:rFonts w:ascii="Calibri" w:eastAsia="SimSun" w:hAnsi="Calibri" w:cs="Calibri"/>
          <w:b/>
          <w:bCs/>
          <w:sz w:val="22"/>
          <w:szCs w:val="22"/>
          <w:lang w:eastAsia="zh-CN"/>
        </w:rPr>
        <w:t>, je Prodávající oprávněn od této Smlouvy odstoupit.</w:t>
      </w:r>
    </w:p>
    <w:p w14:paraId="158C0F6F" w14:textId="77777777" w:rsidR="00272508" w:rsidRPr="001F0A64" w:rsidRDefault="00272508" w:rsidP="00272508">
      <w:pPr>
        <w:widowControl w:val="0"/>
        <w:jc w:val="both"/>
        <w:rPr>
          <w:rFonts w:ascii="Calibri" w:hAnsi="Calibri" w:cs="Calibri"/>
          <w:b/>
          <w:sz w:val="22"/>
          <w:szCs w:val="22"/>
        </w:rPr>
      </w:pPr>
    </w:p>
    <w:p w14:paraId="3938CA73" w14:textId="77777777" w:rsidR="00272508" w:rsidRPr="001F0A64" w:rsidRDefault="00272508" w:rsidP="00272508">
      <w:pPr>
        <w:pStyle w:val="Zkladntextodsazen"/>
        <w:widowControl w:val="0"/>
        <w:numPr>
          <w:ilvl w:val="0"/>
          <w:numId w:val="34"/>
        </w:numPr>
        <w:spacing w:line="240" w:lineRule="auto"/>
        <w:rPr>
          <w:rFonts w:ascii="Calibri" w:hAnsi="Calibri" w:cs="Calibri"/>
          <w:color w:val="auto"/>
          <w:sz w:val="22"/>
          <w:szCs w:val="22"/>
        </w:rPr>
      </w:pPr>
      <w:r w:rsidRPr="001F0A64">
        <w:rPr>
          <w:rFonts w:ascii="Calibri" w:hAnsi="Calibri" w:cs="Calibri"/>
          <w:color w:val="auto"/>
          <w:sz w:val="22"/>
          <w:szCs w:val="22"/>
        </w:rPr>
        <w:t>V případě, že dojde k odstoupení od této Smlouvy z důvodů v této smlouvě předpokládaných, zavazuje se Kupující zajistit, aby bez zbytečného odkladu po odstoupení bylo z katastru nemovitostí vymazáno zástavní právo ve prospěch Zúčastněné banky k zajištění úvěru Kupujícího k zaplacení části kupní ceny podle této Smlouvy a případné zápisy související s tímto zástavním právem (např. zákaz zcizení či zatížení, zákaz uvolnění zástavního práva apod.) a také jakákoliv další věcná břemena a jiná zatížení, která byla zřízena Kupujícím, a to poté, kdy bude Kupujícímu, resp. Zúčastněné bance, vrácena ze strany Prodávajícího část kupní ceny financovaná z úvěru.</w:t>
      </w:r>
    </w:p>
    <w:p w14:paraId="52BB6F4C" w14:textId="77777777" w:rsidR="00272508" w:rsidRPr="001F0A64" w:rsidRDefault="00272508" w:rsidP="00272508">
      <w:pPr>
        <w:pStyle w:val="Zkladntextodsazen"/>
        <w:ind w:left="709"/>
        <w:rPr>
          <w:rFonts w:ascii="Calibri" w:hAnsi="Calibri" w:cs="Calibri"/>
          <w:color w:val="auto"/>
          <w:sz w:val="22"/>
          <w:szCs w:val="22"/>
        </w:rPr>
      </w:pPr>
    </w:p>
    <w:p w14:paraId="7BA9A86C" w14:textId="77777777" w:rsidR="00272508" w:rsidRPr="001F0A64" w:rsidRDefault="00272508" w:rsidP="00272508">
      <w:pPr>
        <w:pStyle w:val="Zkladntextodsazen"/>
        <w:widowControl w:val="0"/>
        <w:numPr>
          <w:ilvl w:val="0"/>
          <w:numId w:val="34"/>
        </w:numPr>
        <w:spacing w:line="240" w:lineRule="auto"/>
        <w:rPr>
          <w:rFonts w:ascii="Calibri" w:hAnsi="Calibri" w:cs="Calibri"/>
          <w:color w:val="auto"/>
          <w:sz w:val="22"/>
          <w:szCs w:val="22"/>
        </w:rPr>
      </w:pPr>
      <w:r w:rsidRPr="001F0A64">
        <w:rPr>
          <w:rFonts w:ascii="Calibri" w:hAnsi="Calibri" w:cs="Calibri"/>
          <w:color w:val="auto"/>
          <w:sz w:val="22"/>
          <w:szCs w:val="22"/>
        </w:rPr>
        <w:t xml:space="preserve">Prodávající a Kupující výslovně a shodně prohlašují, že mezi sebou neujednali výhradu vlastnického práva dle § 2132 občanského zákoníku, výhradu zpětné koupě dle § 2135 občanského zákoníku, výhradu zpětného prodeje dle § 2139 občanského zákoníku, výhradu lepšího kupce dle § 2152 občanského zákoníku, předkupní právo dle § </w:t>
      </w:r>
      <w:smartTag w:uri="urn:schemas-microsoft-com:office:smarttags" w:element="metricconverter">
        <w:smartTagPr>
          <w:attr w:name="ProductID" w:val="2140 a"/>
        </w:smartTagPr>
        <w:r w:rsidRPr="001F0A64">
          <w:rPr>
            <w:rFonts w:ascii="Calibri" w:hAnsi="Calibri" w:cs="Calibri"/>
            <w:color w:val="auto"/>
            <w:sz w:val="22"/>
            <w:szCs w:val="22"/>
          </w:rPr>
          <w:t>2140 a</w:t>
        </w:r>
      </w:smartTag>
      <w:r w:rsidRPr="001F0A64">
        <w:rPr>
          <w:rFonts w:ascii="Calibri" w:hAnsi="Calibri" w:cs="Calibri"/>
          <w:color w:val="auto"/>
          <w:sz w:val="22"/>
          <w:szCs w:val="22"/>
        </w:rPr>
        <w:t xml:space="preserve"> násl. občanského zákoníku, a že tato smlouva není koupí na zkoušku dle § </w:t>
      </w:r>
      <w:smartTag w:uri="urn:schemas-microsoft-com:office:smarttags" w:element="metricconverter">
        <w:smartTagPr>
          <w:attr w:name="ProductID" w:val="2150 a"/>
        </w:smartTagPr>
        <w:r w:rsidRPr="001F0A64">
          <w:rPr>
            <w:rFonts w:ascii="Calibri" w:hAnsi="Calibri" w:cs="Calibri"/>
            <w:color w:val="auto"/>
            <w:sz w:val="22"/>
            <w:szCs w:val="22"/>
          </w:rPr>
          <w:t>2150 a</w:t>
        </w:r>
      </w:smartTag>
      <w:r w:rsidRPr="001F0A64">
        <w:rPr>
          <w:rFonts w:ascii="Calibri" w:hAnsi="Calibri" w:cs="Calibri"/>
          <w:color w:val="auto"/>
          <w:sz w:val="22"/>
          <w:szCs w:val="22"/>
        </w:rPr>
        <w:t xml:space="preserve"> násl. občanského zákoníku; Prodávající a Kupující výslovně a shodně prohlašují, že vylučují použití těchto ujednání pro tuto smlouvu.</w:t>
      </w:r>
    </w:p>
    <w:p w14:paraId="36AF3411" w14:textId="77777777" w:rsidR="00272508" w:rsidRPr="001F0A64" w:rsidRDefault="00272508" w:rsidP="00272508">
      <w:pPr>
        <w:pStyle w:val="Zkladntextodsazen"/>
        <w:rPr>
          <w:rFonts w:ascii="Calibri" w:hAnsi="Calibri" w:cs="Calibri"/>
          <w:color w:val="auto"/>
          <w:sz w:val="22"/>
          <w:szCs w:val="22"/>
        </w:rPr>
      </w:pPr>
    </w:p>
    <w:p w14:paraId="7A6D3B53" w14:textId="77777777" w:rsidR="00272508" w:rsidRPr="001F0A64" w:rsidRDefault="00272508" w:rsidP="00272508">
      <w:pPr>
        <w:pStyle w:val="Zkladntext2"/>
        <w:widowControl w:val="0"/>
        <w:numPr>
          <w:ilvl w:val="0"/>
          <w:numId w:val="34"/>
        </w:numPr>
        <w:tabs>
          <w:tab w:val="center" w:pos="4680"/>
        </w:tabs>
        <w:spacing w:line="240" w:lineRule="auto"/>
        <w:rPr>
          <w:rFonts w:ascii="Calibri" w:hAnsi="Calibri" w:cs="Calibri"/>
          <w:color w:val="auto"/>
          <w:sz w:val="22"/>
          <w:szCs w:val="22"/>
        </w:rPr>
      </w:pPr>
      <w:r w:rsidRPr="001F0A64">
        <w:rPr>
          <w:rFonts w:ascii="Calibri" w:hAnsi="Calibri" w:cs="Calibri"/>
          <w:color w:val="auto"/>
          <w:sz w:val="22"/>
          <w:szCs w:val="22"/>
        </w:rPr>
        <w:t>Smluvní strany se výslovně dohodly, že § 577 občanského zákoníku se pro tuto smlouvu nepoužije. Určení množstevního, časového, územního nebo jiného rozsahu v této smlouvě je pevně určeno autonomní dohodou smluvních stran a soud není oprávněn do smlouvy jakkoli zasahovat.</w:t>
      </w:r>
    </w:p>
    <w:p w14:paraId="4B89E679" w14:textId="77777777" w:rsidR="00272508" w:rsidRPr="001F0A64" w:rsidRDefault="00272508" w:rsidP="00272508">
      <w:pPr>
        <w:pStyle w:val="Zkladntext2"/>
        <w:widowControl w:val="0"/>
        <w:tabs>
          <w:tab w:val="center" w:pos="4680"/>
        </w:tabs>
        <w:spacing w:line="240" w:lineRule="auto"/>
        <w:rPr>
          <w:rFonts w:ascii="Calibri" w:hAnsi="Calibri" w:cs="Calibri"/>
          <w:color w:val="auto"/>
          <w:sz w:val="22"/>
          <w:szCs w:val="22"/>
        </w:rPr>
      </w:pPr>
    </w:p>
    <w:p w14:paraId="045B8B99" w14:textId="77777777" w:rsidR="00272508" w:rsidRPr="001F0A64" w:rsidRDefault="00272508" w:rsidP="00272508">
      <w:pPr>
        <w:pStyle w:val="Zkladntext2"/>
        <w:widowControl w:val="0"/>
        <w:numPr>
          <w:ilvl w:val="0"/>
          <w:numId w:val="34"/>
        </w:numPr>
        <w:tabs>
          <w:tab w:val="center" w:pos="4680"/>
        </w:tabs>
        <w:spacing w:line="240" w:lineRule="auto"/>
        <w:rPr>
          <w:rFonts w:ascii="Calibri" w:hAnsi="Calibri" w:cs="Calibri"/>
          <w:color w:val="auto"/>
          <w:sz w:val="22"/>
          <w:szCs w:val="22"/>
        </w:rPr>
      </w:pPr>
      <w:r w:rsidRPr="001F0A64">
        <w:rPr>
          <w:rFonts w:ascii="Calibri" w:hAnsi="Calibri" w:cs="Calibri"/>
          <w:color w:val="auto"/>
          <w:sz w:val="22"/>
          <w:szCs w:val="22"/>
        </w:rPr>
        <w:t>Dle § 1765 občanského zákoníku na sebe smluvní strany převzaly nebezpečí změny okolností. Před uzavřením smlouvy strany zvážily plně hospodářskou, ekonomickou i faktickou situaci a jsou si plně vědomy okolností smlouvy. Tuto smlouvu tedy nelze měnit rozhodnutím soudu.</w:t>
      </w:r>
    </w:p>
    <w:p w14:paraId="470725AD" w14:textId="77777777" w:rsidR="00272508" w:rsidRPr="001F0A64" w:rsidRDefault="00272508" w:rsidP="00272508">
      <w:pPr>
        <w:pStyle w:val="Zkladntext2"/>
        <w:widowControl w:val="0"/>
        <w:tabs>
          <w:tab w:val="center" w:pos="4680"/>
        </w:tabs>
        <w:spacing w:line="240" w:lineRule="auto"/>
        <w:rPr>
          <w:rFonts w:ascii="Calibri" w:hAnsi="Calibri" w:cs="Calibri"/>
          <w:color w:val="auto"/>
          <w:sz w:val="22"/>
          <w:szCs w:val="22"/>
        </w:rPr>
      </w:pPr>
    </w:p>
    <w:p w14:paraId="783D476B" w14:textId="77777777" w:rsidR="00272508" w:rsidRPr="001F0A64" w:rsidRDefault="00272508" w:rsidP="00272508">
      <w:pPr>
        <w:pStyle w:val="Zkladntext2"/>
        <w:widowControl w:val="0"/>
        <w:numPr>
          <w:ilvl w:val="0"/>
          <w:numId w:val="34"/>
        </w:numPr>
        <w:tabs>
          <w:tab w:val="center" w:pos="4680"/>
        </w:tabs>
        <w:spacing w:line="240" w:lineRule="auto"/>
        <w:rPr>
          <w:rFonts w:ascii="Calibri" w:hAnsi="Calibri" w:cs="Calibri"/>
          <w:color w:val="auto"/>
          <w:sz w:val="22"/>
          <w:szCs w:val="22"/>
        </w:rPr>
      </w:pPr>
      <w:r w:rsidRPr="001F0A64">
        <w:rPr>
          <w:rFonts w:ascii="Calibri" w:hAnsi="Calibri" w:cs="Calibri"/>
          <w:color w:val="auto"/>
          <w:sz w:val="22"/>
          <w:szCs w:val="22"/>
        </w:rPr>
        <w:t>Tuto smlouvu lze měnit jen písemnými dodatky, podepsanými všemi smluvními stranami.</w:t>
      </w:r>
    </w:p>
    <w:p w14:paraId="61E9D173" w14:textId="77777777" w:rsidR="00272508" w:rsidRPr="001F0A64" w:rsidRDefault="00272508" w:rsidP="00272508">
      <w:pPr>
        <w:pStyle w:val="Odstavecseseznamem"/>
        <w:rPr>
          <w:rFonts w:ascii="Calibri" w:hAnsi="Calibri" w:cs="Calibri"/>
          <w:iCs/>
          <w:sz w:val="22"/>
          <w:szCs w:val="22"/>
        </w:rPr>
      </w:pPr>
    </w:p>
    <w:p w14:paraId="62151319" w14:textId="77777777" w:rsidR="00272508" w:rsidRPr="001F0A64" w:rsidRDefault="00272508" w:rsidP="00272508">
      <w:pPr>
        <w:pStyle w:val="Zkladntext2"/>
        <w:widowControl w:val="0"/>
        <w:numPr>
          <w:ilvl w:val="0"/>
          <w:numId w:val="34"/>
        </w:numPr>
        <w:tabs>
          <w:tab w:val="center" w:pos="4680"/>
        </w:tabs>
        <w:spacing w:line="240" w:lineRule="auto"/>
        <w:rPr>
          <w:rFonts w:ascii="Calibri" w:hAnsi="Calibri" w:cs="Calibri"/>
          <w:color w:val="auto"/>
          <w:sz w:val="22"/>
          <w:szCs w:val="22"/>
        </w:rPr>
      </w:pPr>
      <w:r w:rsidRPr="001F0A64">
        <w:rPr>
          <w:rFonts w:ascii="Calibri" w:hAnsi="Calibri" w:cs="Calibri"/>
          <w:iCs/>
          <w:color w:val="auto"/>
          <w:sz w:val="22"/>
          <w:szCs w:val="22"/>
        </w:rPr>
        <w:t xml:space="preserve">Tato smlouva je vyhotovena ve </w:t>
      </w:r>
      <w:r w:rsidRPr="001F0A64">
        <w:rPr>
          <w:rFonts w:ascii="Calibri" w:hAnsi="Calibri" w:cs="Calibri"/>
          <w:color w:val="auto"/>
          <w:sz w:val="22"/>
          <w:szCs w:val="22"/>
          <w:highlight w:val="yellow"/>
        </w:rPr>
        <w:t>[bude doplněno]</w:t>
      </w:r>
      <w:r w:rsidRPr="001F0A64">
        <w:rPr>
          <w:rFonts w:ascii="Calibri" w:hAnsi="Calibri" w:cs="Calibri"/>
          <w:iCs/>
          <w:color w:val="auto"/>
          <w:sz w:val="22"/>
          <w:szCs w:val="22"/>
        </w:rPr>
        <w:t xml:space="preserve"> exemplářích, z nichž každý má platnost originálu. Jeden exemplář bude podán příslušnému Katastrálnímu úřadu s návrhem na vklad smlouvy do katastru nemovitostí, po jednom exempláři obdrží každý z účastníků</w:t>
      </w:r>
      <w:r w:rsidRPr="001F0A64">
        <w:rPr>
          <w:rFonts w:ascii="Calibri" w:hAnsi="Calibri" w:cs="Calibri"/>
          <w:iCs/>
          <w:color w:val="auto"/>
          <w:sz w:val="22"/>
          <w:szCs w:val="22"/>
          <w:highlight w:val="yellow"/>
        </w:rPr>
        <w:t>, jeden exemplář obdrží Zúčastněná banka</w:t>
      </w:r>
      <w:r w:rsidRPr="001F0A64">
        <w:rPr>
          <w:rFonts w:ascii="Calibri" w:hAnsi="Calibri" w:cs="Calibri"/>
          <w:iCs/>
          <w:color w:val="auto"/>
          <w:sz w:val="22"/>
          <w:szCs w:val="22"/>
        </w:rPr>
        <w:t xml:space="preserve">. </w:t>
      </w:r>
      <w:r w:rsidRPr="001F0A64">
        <w:rPr>
          <w:rFonts w:ascii="Calibri" w:hAnsi="Calibri" w:cs="Calibri"/>
          <w:color w:val="auto"/>
          <w:sz w:val="22"/>
          <w:szCs w:val="22"/>
        </w:rPr>
        <w:t xml:space="preserve">Prodávající a Kupující </w:t>
      </w:r>
      <w:r w:rsidRPr="001F0A64">
        <w:rPr>
          <w:rFonts w:ascii="Calibri" w:hAnsi="Calibri" w:cs="Calibri"/>
          <w:iCs/>
          <w:color w:val="auto"/>
          <w:sz w:val="22"/>
          <w:szCs w:val="22"/>
        </w:rPr>
        <w:t>se dohodli, že jeden exemplář této smlouvy určený pro katastr nemovitostí uloží u Zúčastněného subjektu</w:t>
      </w:r>
      <w:r w:rsidRPr="001F0A64">
        <w:rPr>
          <w:rFonts w:ascii="Calibri" w:hAnsi="Calibri" w:cs="Calibri"/>
          <w:color w:val="auto"/>
          <w:sz w:val="22"/>
          <w:szCs w:val="22"/>
        </w:rPr>
        <w:t xml:space="preserve"> </w:t>
      </w:r>
      <w:r w:rsidRPr="001F0A64">
        <w:rPr>
          <w:rFonts w:ascii="Calibri" w:hAnsi="Calibri" w:cs="Calibri"/>
          <w:iCs/>
          <w:color w:val="auto"/>
          <w:sz w:val="22"/>
          <w:szCs w:val="22"/>
        </w:rPr>
        <w:t xml:space="preserve">a pověřují Zúčastněný subjekt, aby tento jeden exemplář smlouvy podal </w:t>
      </w:r>
      <w:r w:rsidRPr="001F0A64">
        <w:rPr>
          <w:rFonts w:ascii="Calibri" w:hAnsi="Calibri" w:cs="Calibri"/>
          <w:color w:val="auto"/>
          <w:sz w:val="22"/>
          <w:szCs w:val="22"/>
        </w:rPr>
        <w:t xml:space="preserve">po nabytí účinnosti čl. II. odst. 3 této smlouvy </w:t>
      </w:r>
      <w:r w:rsidRPr="001F0A64">
        <w:rPr>
          <w:rFonts w:ascii="Calibri" w:hAnsi="Calibri" w:cs="Calibri"/>
          <w:iCs/>
          <w:color w:val="auto"/>
          <w:sz w:val="22"/>
          <w:szCs w:val="22"/>
        </w:rPr>
        <w:t xml:space="preserve">příslušnému Katastrálnímu úřadu s návrhem na vklad smlouvy do katastru nemovitostí a potvrzením Advokáta o složení části kupní ceny do správy dle odst. 1 tohoto článku. </w:t>
      </w:r>
      <w:r w:rsidRPr="001F0A64">
        <w:rPr>
          <w:rFonts w:ascii="Calibri" w:hAnsi="Calibri" w:cs="Calibri"/>
          <w:color w:val="auto"/>
          <w:sz w:val="22"/>
          <w:szCs w:val="22"/>
        </w:rPr>
        <w:t xml:space="preserve">Kupující </w:t>
      </w:r>
      <w:r w:rsidRPr="001F0A64">
        <w:rPr>
          <w:rFonts w:ascii="Calibri" w:hAnsi="Calibri" w:cs="Calibri"/>
          <w:iCs/>
          <w:color w:val="auto"/>
          <w:sz w:val="22"/>
          <w:szCs w:val="22"/>
        </w:rPr>
        <w:t>tímto uděluje Zúčastněnému subjektu</w:t>
      </w:r>
      <w:r w:rsidRPr="001F0A64">
        <w:rPr>
          <w:rFonts w:ascii="Calibri" w:hAnsi="Calibri" w:cs="Calibri"/>
          <w:color w:val="auto"/>
          <w:sz w:val="22"/>
          <w:szCs w:val="22"/>
        </w:rPr>
        <w:t xml:space="preserve"> </w:t>
      </w:r>
      <w:r w:rsidRPr="001F0A64">
        <w:rPr>
          <w:rFonts w:ascii="Calibri" w:hAnsi="Calibri" w:cs="Calibri"/>
          <w:iCs/>
          <w:color w:val="auto"/>
          <w:sz w:val="22"/>
          <w:szCs w:val="22"/>
        </w:rPr>
        <w:t xml:space="preserve">plnou moc k podpisu a k podání návrhu na vklad této smlouvy do katastru nemovitostí </w:t>
      </w:r>
      <w:r w:rsidRPr="001F0A64">
        <w:rPr>
          <w:rFonts w:ascii="Calibri" w:hAnsi="Calibri" w:cs="Calibri"/>
          <w:color w:val="auto"/>
          <w:sz w:val="22"/>
          <w:szCs w:val="22"/>
        </w:rPr>
        <w:t xml:space="preserve">po nabytí účinnosti čl. II. odst. 3 této smlouvy </w:t>
      </w:r>
      <w:r w:rsidRPr="001F0A64">
        <w:rPr>
          <w:rFonts w:ascii="Calibri" w:hAnsi="Calibri" w:cs="Calibri"/>
          <w:iCs/>
          <w:color w:val="auto"/>
          <w:sz w:val="22"/>
          <w:szCs w:val="22"/>
        </w:rPr>
        <w:t>a k jeho zastupování v celém řízení před Katastrálním úřadem, a to včetně přebírání všech listin s řízením spojených; Zúčastněný subjekt</w:t>
      </w:r>
      <w:r w:rsidRPr="001F0A64">
        <w:rPr>
          <w:rFonts w:ascii="Calibri" w:hAnsi="Calibri" w:cs="Calibri"/>
          <w:color w:val="auto"/>
          <w:sz w:val="22"/>
          <w:szCs w:val="22"/>
        </w:rPr>
        <w:t xml:space="preserve"> </w:t>
      </w:r>
      <w:r w:rsidRPr="001F0A64">
        <w:rPr>
          <w:rFonts w:ascii="Calibri" w:hAnsi="Calibri" w:cs="Calibri"/>
          <w:iCs/>
          <w:color w:val="auto"/>
          <w:sz w:val="22"/>
          <w:szCs w:val="22"/>
        </w:rPr>
        <w:t>je oprávněn k jednáním v rozsahu udělené plné moci zmocnit třetí osobu. Zúčastněný subjekt tuto plnou moc v celém rozsahu přijímá</w:t>
      </w:r>
      <w:r w:rsidRPr="001F0A64">
        <w:rPr>
          <w:rFonts w:ascii="Calibri" w:hAnsi="Calibri" w:cs="Calibri"/>
          <w:color w:val="auto"/>
          <w:sz w:val="22"/>
          <w:szCs w:val="22"/>
        </w:rPr>
        <w:t>.</w:t>
      </w:r>
    </w:p>
    <w:p w14:paraId="5D8A9C9E" w14:textId="77777777" w:rsidR="00272508" w:rsidRPr="001F0A64" w:rsidRDefault="00272508" w:rsidP="00272508">
      <w:pPr>
        <w:widowControl w:val="0"/>
        <w:jc w:val="both"/>
        <w:rPr>
          <w:rFonts w:ascii="Calibri" w:hAnsi="Calibri" w:cs="Calibri"/>
          <w:iCs/>
          <w:sz w:val="22"/>
          <w:szCs w:val="22"/>
        </w:rPr>
      </w:pPr>
    </w:p>
    <w:p w14:paraId="29A740E0" w14:textId="77777777" w:rsidR="00272508" w:rsidRPr="001F0A64" w:rsidRDefault="00272508" w:rsidP="00272508">
      <w:pPr>
        <w:pStyle w:val="Zkladntext2"/>
        <w:widowControl w:val="0"/>
        <w:numPr>
          <w:ilvl w:val="0"/>
          <w:numId w:val="34"/>
        </w:numPr>
        <w:tabs>
          <w:tab w:val="center" w:pos="4680"/>
        </w:tabs>
        <w:spacing w:line="240" w:lineRule="auto"/>
        <w:rPr>
          <w:rFonts w:ascii="Calibri" w:hAnsi="Calibri" w:cs="Calibri"/>
          <w:color w:val="auto"/>
          <w:sz w:val="22"/>
          <w:szCs w:val="22"/>
        </w:rPr>
      </w:pPr>
      <w:r w:rsidRPr="001F0A64">
        <w:rPr>
          <w:rFonts w:ascii="Calibri" w:hAnsi="Calibri" w:cs="Calibri"/>
          <w:iCs/>
          <w:color w:val="auto"/>
          <w:sz w:val="22"/>
          <w:szCs w:val="22"/>
        </w:rPr>
        <w:t xml:space="preserve">Účastníci </w:t>
      </w:r>
      <w:r w:rsidRPr="001F0A64">
        <w:rPr>
          <w:rFonts w:ascii="Calibri" w:hAnsi="Calibri" w:cs="Calibri"/>
          <w:color w:val="auto"/>
          <w:sz w:val="22"/>
          <w:szCs w:val="22"/>
        </w:rPr>
        <w:t>této smlouvy shodně prohlašují, že si tuto smlouvu před jejím podpisem přečetli, že jí porozuměli a že tato smlouva byla uzavřena po vzájemném projednání, na základě jejich pravé a svobodné vůle. V souladu s § 4 odst. 1 občanského zákoníku, kdy se má za to, že každá svéprávná osoba má rozum průměrného člověka i schopnost užívat jej s běžnou péčí a opatrností a že to každý od ní může v právním styku důvodně očekávat, účastníci</w:t>
      </w:r>
      <w:r w:rsidRPr="001F0A64">
        <w:rPr>
          <w:rFonts w:ascii="Calibri" w:hAnsi="Calibri" w:cs="Calibri"/>
          <w:iCs/>
          <w:color w:val="auto"/>
          <w:sz w:val="22"/>
          <w:szCs w:val="22"/>
        </w:rPr>
        <w:t xml:space="preserve"> </w:t>
      </w:r>
      <w:r w:rsidRPr="001F0A64">
        <w:rPr>
          <w:rFonts w:ascii="Calibri" w:hAnsi="Calibri" w:cs="Calibri"/>
          <w:color w:val="auto"/>
          <w:sz w:val="22"/>
          <w:szCs w:val="22"/>
        </w:rPr>
        <w:t xml:space="preserve">posoudili obsah této smlouvy a neshledávají jej rozporným, což stvrzují svým podpisem. </w:t>
      </w:r>
    </w:p>
    <w:tbl>
      <w:tblPr>
        <w:tblW w:w="0" w:type="auto"/>
        <w:tblLook w:val="04A0" w:firstRow="1" w:lastRow="0" w:firstColumn="1" w:lastColumn="0" w:noHBand="0" w:noVBand="1"/>
      </w:tblPr>
      <w:tblGrid>
        <w:gridCol w:w="4646"/>
        <w:gridCol w:w="4641"/>
      </w:tblGrid>
      <w:tr w:rsidR="00272508" w:rsidRPr="001F0A64" w14:paraId="6E1759E0" w14:textId="77777777" w:rsidTr="00272508">
        <w:tc>
          <w:tcPr>
            <w:tcW w:w="4719" w:type="dxa"/>
            <w:shd w:val="clear" w:color="auto" w:fill="auto"/>
          </w:tcPr>
          <w:p w14:paraId="1070A54C" w14:textId="77777777" w:rsidR="00272508" w:rsidRPr="001F0A64" w:rsidRDefault="00272508" w:rsidP="00272508">
            <w:pPr>
              <w:widowControl w:val="0"/>
              <w:tabs>
                <w:tab w:val="left" w:pos="1072"/>
              </w:tabs>
              <w:rPr>
                <w:rFonts w:ascii="Calibri" w:hAnsi="Calibri" w:cs="Calibri"/>
                <w:sz w:val="22"/>
                <w:szCs w:val="22"/>
              </w:rPr>
            </w:pPr>
          </w:p>
          <w:p w14:paraId="4C8218DE" w14:textId="77777777" w:rsidR="00272508" w:rsidRPr="001F0A64" w:rsidRDefault="00272508" w:rsidP="00272508">
            <w:pPr>
              <w:widowControl w:val="0"/>
              <w:tabs>
                <w:tab w:val="left" w:pos="1072"/>
              </w:tabs>
              <w:rPr>
                <w:rFonts w:ascii="Calibri" w:hAnsi="Calibri" w:cs="Calibri"/>
                <w:sz w:val="22"/>
                <w:szCs w:val="22"/>
              </w:rPr>
            </w:pPr>
          </w:p>
          <w:p w14:paraId="3600E8B2" w14:textId="77777777" w:rsidR="00272508" w:rsidRPr="001F0A64" w:rsidRDefault="00272508" w:rsidP="00272508">
            <w:pPr>
              <w:widowControl w:val="0"/>
              <w:tabs>
                <w:tab w:val="left" w:pos="1072"/>
              </w:tabs>
              <w:rPr>
                <w:rFonts w:ascii="Calibri" w:hAnsi="Calibri" w:cs="Calibri"/>
                <w:sz w:val="22"/>
                <w:szCs w:val="22"/>
              </w:rPr>
            </w:pPr>
          </w:p>
          <w:p w14:paraId="5BEBCBA8" w14:textId="77777777" w:rsidR="00272508" w:rsidRPr="001F0A64" w:rsidRDefault="00272508" w:rsidP="00272508">
            <w:pPr>
              <w:widowControl w:val="0"/>
              <w:tabs>
                <w:tab w:val="left" w:pos="1072"/>
              </w:tabs>
              <w:rPr>
                <w:rFonts w:ascii="Calibri" w:hAnsi="Calibri" w:cs="Calibri"/>
                <w:sz w:val="22"/>
                <w:szCs w:val="22"/>
              </w:rPr>
            </w:pPr>
            <w:r w:rsidRPr="001F0A64">
              <w:rPr>
                <w:rFonts w:ascii="Calibri" w:hAnsi="Calibri" w:cs="Calibri"/>
                <w:sz w:val="22"/>
                <w:szCs w:val="22"/>
              </w:rPr>
              <w:t>V ................................ dne ...............................</w:t>
            </w:r>
          </w:p>
        </w:tc>
        <w:tc>
          <w:tcPr>
            <w:tcW w:w="4719" w:type="dxa"/>
            <w:shd w:val="clear" w:color="auto" w:fill="auto"/>
          </w:tcPr>
          <w:p w14:paraId="7FF0C172" w14:textId="77777777" w:rsidR="00272508" w:rsidRPr="001F0A64" w:rsidRDefault="00272508" w:rsidP="00272508">
            <w:pPr>
              <w:widowControl w:val="0"/>
              <w:tabs>
                <w:tab w:val="left" w:pos="1072"/>
              </w:tabs>
              <w:rPr>
                <w:rFonts w:ascii="Calibri" w:hAnsi="Calibri" w:cs="Calibri"/>
                <w:sz w:val="22"/>
                <w:szCs w:val="22"/>
              </w:rPr>
            </w:pPr>
          </w:p>
          <w:p w14:paraId="523A3550" w14:textId="77777777" w:rsidR="00272508" w:rsidRPr="001F0A64" w:rsidRDefault="00272508" w:rsidP="00272508">
            <w:pPr>
              <w:widowControl w:val="0"/>
              <w:tabs>
                <w:tab w:val="left" w:pos="1072"/>
              </w:tabs>
              <w:rPr>
                <w:rFonts w:ascii="Calibri" w:hAnsi="Calibri" w:cs="Calibri"/>
                <w:sz w:val="22"/>
                <w:szCs w:val="22"/>
              </w:rPr>
            </w:pPr>
          </w:p>
          <w:p w14:paraId="1E1C247E" w14:textId="77777777" w:rsidR="00272508" w:rsidRPr="001F0A64" w:rsidRDefault="00272508" w:rsidP="00272508">
            <w:pPr>
              <w:widowControl w:val="0"/>
              <w:tabs>
                <w:tab w:val="left" w:pos="1072"/>
              </w:tabs>
              <w:rPr>
                <w:rFonts w:ascii="Calibri" w:hAnsi="Calibri" w:cs="Calibri"/>
                <w:sz w:val="22"/>
                <w:szCs w:val="22"/>
              </w:rPr>
            </w:pPr>
          </w:p>
          <w:p w14:paraId="38B0B4DD" w14:textId="77777777" w:rsidR="00272508" w:rsidRPr="001F0A64" w:rsidRDefault="00272508" w:rsidP="00272508">
            <w:pPr>
              <w:widowControl w:val="0"/>
              <w:tabs>
                <w:tab w:val="left" w:pos="1072"/>
              </w:tabs>
              <w:rPr>
                <w:rFonts w:ascii="Calibri" w:hAnsi="Calibri" w:cs="Calibri"/>
                <w:sz w:val="22"/>
                <w:szCs w:val="22"/>
              </w:rPr>
            </w:pPr>
            <w:r w:rsidRPr="001F0A64">
              <w:rPr>
                <w:rFonts w:ascii="Calibri" w:hAnsi="Calibri" w:cs="Calibri"/>
                <w:sz w:val="22"/>
                <w:szCs w:val="22"/>
              </w:rPr>
              <w:t>V ................................ dne ...............................</w:t>
            </w:r>
          </w:p>
        </w:tc>
      </w:tr>
      <w:tr w:rsidR="00272508" w:rsidRPr="001F0A64" w14:paraId="497B5723" w14:textId="77777777" w:rsidTr="00272508">
        <w:tc>
          <w:tcPr>
            <w:tcW w:w="4719" w:type="dxa"/>
            <w:shd w:val="clear" w:color="auto" w:fill="auto"/>
          </w:tcPr>
          <w:p w14:paraId="10DFCD2E" w14:textId="77777777" w:rsidR="00272508" w:rsidRPr="001F0A64" w:rsidRDefault="00272508" w:rsidP="00272508">
            <w:pPr>
              <w:widowControl w:val="0"/>
              <w:tabs>
                <w:tab w:val="left" w:pos="1072"/>
              </w:tabs>
              <w:rPr>
                <w:rFonts w:ascii="Calibri" w:hAnsi="Calibri" w:cs="Calibri"/>
                <w:sz w:val="22"/>
                <w:szCs w:val="22"/>
              </w:rPr>
            </w:pPr>
          </w:p>
          <w:p w14:paraId="74CF1947" w14:textId="77777777" w:rsidR="00272508" w:rsidRPr="001F0A64" w:rsidRDefault="00272508" w:rsidP="00272508">
            <w:pPr>
              <w:widowControl w:val="0"/>
              <w:tabs>
                <w:tab w:val="left" w:pos="1072"/>
              </w:tabs>
              <w:rPr>
                <w:rFonts w:ascii="Calibri" w:hAnsi="Calibri" w:cs="Calibri"/>
                <w:sz w:val="22"/>
                <w:szCs w:val="22"/>
              </w:rPr>
            </w:pPr>
            <w:r w:rsidRPr="001F0A64">
              <w:rPr>
                <w:rFonts w:ascii="Calibri" w:hAnsi="Calibri" w:cs="Calibri"/>
                <w:sz w:val="22"/>
                <w:szCs w:val="22"/>
              </w:rPr>
              <w:t>Prodávající:</w:t>
            </w:r>
            <w:r w:rsidRPr="001F0A64">
              <w:rPr>
                <w:rFonts w:ascii="Calibri" w:hAnsi="Calibri" w:cs="Calibri"/>
                <w:sz w:val="22"/>
                <w:szCs w:val="22"/>
              </w:rPr>
              <w:tab/>
              <w:t>TEDOM a.s.</w:t>
            </w:r>
          </w:p>
          <w:p w14:paraId="4809A224" w14:textId="77777777" w:rsidR="00272508" w:rsidRPr="001F0A64" w:rsidRDefault="00272508" w:rsidP="00272508">
            <w:pPr>
              <w:widowControl w:val="0"/>
              <w:tabs>
                <w:tab w:val="left" w:pos="1072"/>
              </w:tabs>
              <w:rPr>
                <w:rFonts w:ascii="Calibri" w:hAnsi="Calibri" w:cs="Calibri"/>
                <w:sz w:val="22"/>
                <w:szCs w:val="22"/>
              </w:rPr>
            </w:pPr>
          </w:p>
          <w:p w14:paraId="349E27E7" w14:textId="77777777" w:rsidR="00272508" w:rsidRPr="001F0A64" w:rsidRDefault="00272508" w:rsidP="00272508">
            <w:pPr>
              <w:widowControl w:val="0"/>
              <w:tabs>
                <w:tab w:val="left" w:pos="1072"/>
              </w:tabs>
              <w:rPr>
                <w:rFonts w:ascii="Calibri" w:hAnsi="Calibri" w:cs="Calibri"/>
                <w:sz w:val="22"/>
                <w:szCs w:val="22"/>
              </w:rPr>
            </w:pPr>
          </w:p>
          <w:p w14:paraId="326DA72E" w14:textId="77777777" w:rsidR="00272508" w:rsidRPr="001F0A64" w:rsidRDefault="00272508" w:rsidP="00272508">
            <w:pPr>
              <w:widowControl w:val="0"/>
              <w:tabs>
                <w:tab w:val="left" w:pos="1072"/>
              </w:tabs>
              <w:rPr>
                <w:rFonts w:ascii="Calibri" w:hAnsi="Calibri" w:cs="Calibri"/>
                <w:sz w:val="22"/>
                <w:szCs w:val="22"/>
              </w:rPr>
            </w:pPr>
          </w:p>
          <w:p w14:paraId="33B35685" w14:textId="77777777" w:rsidR="00272508" w:rsidRPr="001F0A64" w:rsidRDefault="00272508" w:rsidP="00272508">
            <w:pPr>
              <w:widowControl w:val="0"/>
              <w:tabs>
                <w:tab w:val="left" w:pos="1072"/>
              </w:tabs>
              <w:rPr>
                <w:rFonts w:ascii="Calibri" w:hAnsi="Calibri" w:cs="Calibri"/>
                <w:sz w:val="22"/>
                <w:szCs w:val="22"/>
              </w:rPr>
            </w:pPr>
          </w:p>
          <w:p w14:paraId="020AF8BF" w14:textId="77777777" w:rsidR="00272508" w:rsidRPr="001F0A64" w:rsidRDefault="00272508" w:rsidP="00272508">
            <w:pPr>
              <w:widowControl w:val="0"/>
              <w:tabs>
                <w:tab w:val="left" w:pos="1072"/>
              </w:tabs>
              <w:rPr>
                <w:rFonts w:ascii="Calibri" w:hAnsi="Calibri" w:cs="Calibri"/>
                <w:sz w:val="22"/>
                <w:szCs w:val="22"/>
              </w:rPr>
            </w:pPr>
          </w:p>
          <w:p w14:paraId="79F57559" w14:textId="77777777" w:rsidR="00272508" w:rsidRPr="001F0A64" w:rsidRDefault="00272508" w:rsidP="00272508">
            <w:pPr>
              <w:widowControl w:val="0"/>
              <w:tabs>
                <w:tab w:val="left" w:pos="1072"/>
              </w:tabs>
              <w:rPr>
                <w:rFonts w:ascii="Calibri" w:hAnsi="Calibri" w:cs="Calibri"/>
                <w:sz w:val="22"/>
                <w:szCs w:val="22"/>
              </w:rPr>
            </w:pPr>
            <w:r w:rsidRPr="001F0A64">
              <w:rPr>
                <w:rFonts w:ascii="Calibri" w:hAnsi="Calibri" w:cs="Calibri"/>
                <w:sz w:val="22"/>
                <w:szCs w:val="22"/>
              </w:rPr>
              <w:t>...................................................................</w:t>
            </w:r>
          </w:p>
          <w:p w14:paraId="58A3DFDA" w14:textId="77777777" w:rsidR="00272508" w:rsidRPr="001F0A64" w:rsidRDefault="00272508" w:rsidP="00272508">
            <w:pPr>
              <w:widowControl w:val="0"/>
              <w:tabs>
                <w:tab w:val="left" w:pos="1072"/>
              </w:tabs>
              <w:rPr>
                <w:rFonts w:ascii="Calibri" w:hAnsi="Calibri" w:cs="Calibri"/>
                <w:sz w:val="22"/>
                <w:szCs w:val="22"/>
              </w:rPr>
            </w:pPr>
            <w:r w:rsidRPr="001F0A64">
              <w:rPr>
                <w:rFonts w:ascii="Calibri" w:hAnsi="Calibri" w:cs="Calibri"/>
                <w:sz w:val="22"/>
                <w:szCs w:val="22"/>
              </w:rPr>
              <w:t>Ing. Oldřich Šoba, Ph.D., předseda představenstva</w:t>
            </w:r>
          </w:p>
        </w:tc>
        <w:tc>
          <w:tcPr>
            <w:tcW w:w="4719" w:type="dxa"/>
            <w:shd w:val="clear" w:color="auto" w:fill="auto"/>
          </w:tcPr>
          <w:p w14:paraId="21CF9D2B" w14:textId="77777777" w:rsidR="00272508" w:rsidRPr="001F0A64" w:rsidRDefault="00272508" w:rsidP="00272508">
            <w:pPr>
              <w:widowControl w:val="0"/>
              <w:tabs>
                <w:tab w:val="left" w:pos="1072"/>
              </w:tabs>
              <w:rPr>
                <w:rFonts w:ascii="Calibri" w:hAnsi="Calibri" w:cs="Calibri"/>
                <w:sz w:val="22"/>
                <w:szCs w:val="22"/>
              </w:rPr>
            </w:pPr>
          </w:p>
          <w:p w14:paraId="34CD2E79" w14:textId="77777777" w:rsidR="00272508" w:rsidRPr="001F0A64" w:rsidRDefault="00272508" w:rsidP="00272508">
            <w:pPr>
              <w:widowControl w:val="0"/>
              <w:tabs>
                <w:tab w:val="left" w:pos="1072"/>
              </w:tabs>
              <w:rPr>
                <w:rFonts w:ascii="Calibri" w:hAnsi="Calibri" w:cs="Calibri"/>
                <w:i/>
                <w:sz w:val="22"/>
                <w:szCs w:val="22"/>
              </w:rPr>
            </w:pPr>
            <w:r w:rsidRPr="001F0A64">
              <w:rPr>
                <w:rFonts w:ascii="Calibri" w:hAnsi="Calibri" w:cs="Calibri"/>
                <w:sz w:val="22"/>
                <w:szCs w:val="22"/>
              </w:rPr>
              <w:t xml:space="preserve">Kupující: </w:t>
            </w:r>
            <w:r w:rsidRPr="001F0A64">
              <w:rPr>
                <w:rFonts w:ascii="Calibri" w:hAnsi="Calibri" w:cs="Calibri"/>
                <w:i/>
                <w:sz w:val="22"/>
                <w:szCs w:val="22"/>
                <w:highlight w:val="yellow"/>
              </w:rPr>
              <w:t>název</w:t>
            </w:r>
          </w:p>
          <w:p w14:paraId="3E7CA61C" w14:textId="77777777" w:rsidR="00272508" w:rsidRPr="001F0A64" w:rsidRDefault="00272508" w:rsidP="00272508">
            <w:pPr>
              <w:widowControl w:val="0"/>
              <w:tabs>
                <w:tab w:val="left" w:pos="1072"/>
              </w:tabs>
              <w:rPr>
                <w:rFonts w:ascii="Calibri" w:hAnsi="Calibri" w:cs="Calibri"/>
                <w:sz w:val="22"/>
                <w:szCs w:val="22"/>
              </w:rPr>
            </w:pPr>
          </w:p>
          <w:p w14:paraId="4EFD44F5" w14:textId="77777777" w:rsidR="00272508" w:rsidRPr="001F0A64" w:rsidRDefault="00272508" w:rsidP="00272508">
            <w:pPr>
              <w:widowControl w:val="0"/>
              <w:tabs>
                <w:tab w:val="left" w:pos="1072"/>
              </w:tabs>
              <w:rPr>
                <w:rFonts w:ascii="Calibri" w:hAnsi="Calibri" w:cs="Calibri"/>
                <w:sz w:val="22"/>
                <w:szCs w:val="22"/>
              </w:rPr>
            </w:pPr>
          </w:p>
          <w:p w14:paraId="654B3B1A" w14:textId="77777777" w:rsidR="00272508" w:rsidRPr="001F0A64" w:rsidRDefault="00272508" w:rsidP="00272508">
            <w:pPr>
              <w:widowControl w:val="0"/>
              <w:tabs>
                <w:tab w:val="left" w:pos="1072"/>
              </w:tabs>
              <w:rPr>
                <w:rFonts w:ascii="Calibri" w:hAnsi="Calibri" w:cs="Calibri"/>
                <w:sz w:val="22"/>
                <w:szCs w:val="22"/>
              </w:rPr>
            </w:pPr>
          </w:p>
          <w:p w14:paraId="122734F5" w14:textId="77777777" w:rsidR="00272508" w:rsidRPr="001F0A64" w:rsidRDefault="00272508" w:rsidP="00272508">
            <w:pPr>
              <w:widowControl w:val="0"/>
              <w:tabs>
                <w:tab w:val="left" w:pos="1072"/>
              </w:tabs>
              <w:rPr>
                <w:rFonts w:ascii="Calibri" w:hAnsi="Calibri" w:cs="Calibri"/>
                <w:sz w:val="22"/>
                <w:szCs w:val="22"/>
              </w:rPr>
            </w:pPr>
          </w:p>
          <w:p w14:paraId="05274CAF" w14:textId="77777777" w:rsidR="00272508" w:rsidRPr="001F0A64" w:rsidRDefault="00272508" w:rsidP="00272508">
            <w:pPr>
              <w:widowControl w:val="0"/>
              <w:tabs>
                <w:tab w:val="left" w:pos="1072"/>
              </w:tabs>
              <w:rPr>
                <w:rFonts w:ascii="Calibri" w:hAnsi="Calibri" w:cs="Calibri"/>
                <w:sz w:val="22"/>
                <w:szCs w:val="22"/>
              </w:rPr>
            </w:pPr>
          </w:p>
          <w:p w14:paraId="4FB59975" w14:textId="77777777" w:rsidR="00272508" w:rsidRPr="001F0A64" w:rsidRDefault="00272508" w:rsidP="00272508">
            <w:pPr>
              <w:widowControl w:val="0"/>
              <w:tabs>
                <w:tab w:val="left" w:pos="1072"/>
              </w:tabs>
              <w:rPr>
                <w:rFonts w:ascii="Calibri" w:hAnsi="Calibri" w:cs="Calibri"/>
                <w:bCs/>
                <w:i/>
                <w:sz w:val="22"/>
                <w:szCs w:val="22"/>
              </w:rPr>
            </w:pPr>
            <w:r w:rsidRPr="001F0A64">
              <w:rPr>
                <w:rFonts w:ascii="Calibri" w:hAnsi="Calibri" w:cs="Calibri"/>
                <w:sz w:val="22"/>
                <w:szCs w:val="22"/>
              </w:rPr>
              <w:t>...................................................................</w:t>
            </w:r>
            <w:r w:rsidRPr="001F0A64">
              <w:rPr>
                <w:rFonts w:ascii="Calibri" w:hAnsi="Calibri" w:cs="Calibri"/>
                <w:bCs/>
                <w:i/>
                <w:sz w:val="22"/>
                <w:szCs w:val="22"/>
                <w:highlight w:val="yellow"/>
              </w:rPr>
              <w:t xml:space="preserve"> </w:t>
            </w:r>
          </w:p>
          <w:p w14:paraId="04CD0D13" w14:textId="77777777" w:rsidR="00272508" w:rsidRPr="001F0A64" w:rsidRDefault="00272508" w:rsidP="00272508">
            <w:pPr>
              <w:widowControl w:val="0"/>
              <w:tabs>
                <w:tab w:val="left" w:pos="1072"/>
              </w:tabs>
              <w:rPr>
                <w:rFonts w:ascii="Calibri" w:hAnsi="Calibri" w:cs="Calibri"/>
                <w:bCs/>
                <w:i/>
                <w:sz w:val="22"/>
                <w:szCs w:val="22"/>
                <w:highlight w:val="yellow"/>
              </w:rPr>
            </w:pPr>
            <w:r w:rsidRPr="001F0A64">
              <w:rPr>
                <w:rFonts w:ascii="Calibri" w:hAnsi="Calibri" w:cs="Calibri"/>
                <w:bCs/>
                <w:i/>
                <w:sz w:val="22"/>
                <w:szCs w:val="22"/>
                <w:highlight w:val="yellow"/>
              </w:rPr>
              <w:t>jednající osoba/jméno</w:t>
            </w:r>
          </w:p>
        </w:tc>
      </w:tr>
      <w:tr w:rsidR="00272508" w:rsidRPr="001F0A64" w14:paraId="0FE819B7" w14:textId="77777777" w:rsidTr="00272508">
        <w:tc>
          <w:tcPr>
            <w:tcW w:w="4719" w:type="dxa"/>
            <w:shd w:val="clear" w:color="auto" w:fill="auto"/>
          </w:tcPr>
          <w:p w14:paraId="1BCAAD43" w14:textId="77777777" w:rsidR="00272508" w:rsidRPr="001F0A64" w:rsidRDefault="00272508" w:rsidP="00272508">
            <w:pPr>
              <w:widowControl w:val="0"/>
              <w:tabs>
                <w:tab w:val="left" w:pos="1072"/>
              </w:tabs>
              <w:rPr>
                <w:rFonts w:ascii="Calibri" w:hAnsi="Calibri" w:cs="Calibri"/>
                <w:sz w:val="22"/>
                <w:szCs w:val="22"/>
              </w:rPr>
            </w:pPr>
          </w:p>
          <w:p w14:paraId="4965AB1F" w14:textId="77777777" w:rsidR="00272508" w:rsidRPr="001F0A64" w:rsidRDefault="00272508" w:rsidP="00272508">
            <w:pPr>
              <w:widowControl w:val="0"/>
              <w:tabs>
                <w:tab w:val="left" w:pos="1072"/>
              </w:tabs>
              <w:rPr>
                <w:rFonts w:ascii="Calibri" w:hAnsi="Calibri" w:cs="Calibri"/>
                <w:sz w:val="22"/>
                <w:szCs w:val="22"/>
              </w:rPr>
            </w:pPr>
          </w:p>
          <w:p w14:paraId="5C629E8D" w14:textId="77777777" w:rsidR="00272508" w:rsidRPr="001F0A64" w:rsidRDefault="00272508" w:rsidP="00272508">
            <w:pPr>
              <w:widowControl w:val="0"/>
              <w:tabs>
                <w:tab w:val="left" w:pos="1072"/>
              </w:tabs>
              <w:rPr>
                <w:rFonts w:ascii="Calibri" w:hAnsi="Calibri" w:cs="Calibri"/>
                <w:sz w:val="22"/>
                <w:szCs w:val="22"/>
              </w:rPr>
            </w:pPr>
          </w:p>
          <w:p w14:paraId="4E695C57" w14:textId="77777777" w:rsidR="00272508" w:rsidRPr="001F0A64" w:rsidRDefault="00272508" w:rsidP="00272508">
            <w:pPr>
              <w:widowControl w:val="0"/>
              <w:tabs>
                <w:tab w:val="left" w:pos="1072"/>
              </w:tabs>
              <w:rPr>
                <w:rFonts w:ascii="Calibri" w:hAnsi="Calibri" w:cs="Calibri"/>
                <w:sz w:val="22"/>
                <w:szCs w:val="22"/>
              </w:rPr>
            </w:pPr>
          </w:p>
          <w:p w14:paraId="3B085CA2" w14:textId="77777777" w:rsidR="00272508" w:rsidRPr="001F0A64" w:rsidRDefault="00272508" w:rsidP="00272508">
            <w:pPr>
              <w:widowControl w:val="0"/>
              <w:tabs>
                <w:tab w:val="left" w:pos="1072"/>
              </w:tabs>
              <w:rPr>
                <w:rFonts w:ascii="Calibri" w:hAnsi="Calibri" w:cs="Calibri"/>
                <w:sz w:val="22"/>
                <w:szCs w:val="22"/>
              </w:rPr>
            </w:pPr>
          </w:p>
          <w:p w14:paraId="4AD68353" w14:textId="77777777" w:rsidR="00272508" w:rsidRPr="001F0A64" w:rsidRDefault="00272508" w:rsidP="00272508">
            <w:pPr>
              <w:widowControl w:val="0"/>
              <w:tabs>
                <w:tab w:val="left" w:pos="1072"/>
              </w:tabs>
              <w:rPr>
                <w:rFonts w:ascii="Calibri" w:hAnsi="Calibri" w:cs="Calibri"/>
                <w:sz w:val="22"/>
                <w:szCs w:val="22"/>
              </w:rPr>
            </w:pPr>
            <w:r w:rsidRPr="001F0A64">
              <w:rPr>
                <w:rFonts w:ascii="Calibri" w:hAnsi="Calibri" w:cs="Calibri"/>
                <w:sz w:val="22"/>
                <w:szCs w:val="22"/>
              </w:rPr>
              <w:t>...................................................................</w:t>
            </w:r>
          </w:p>
          <w:p w14:paraId="2278E424" w14:textId="77777777" w:rsidR="00272508" w:rsidRPr="001F0A64" w:rsidRDefault="00272508" w:rsidP="00272508">
            <w:pPr>
              <w:widowControl w:val="0"/>
              <w:tabs>
                <w:tab w:val="left" w:pos="1072"/>
              </w:tabs>
              <w:rPr>
                <w:rFonts w:ascii="Calibri" w:hAnsi="Calibri" w:cs="Calibri"/>
                <w:sz w:val="22"/>
                <w:szCs w:val="22"/>
              </w:rPr>
            </w:pPr>
            <w:r w:rsidRPr="001F0A64">
              <w:rPr>
                <w:rFonts w:ascii="Calibri" w:hAnsi="Calibri" w:cs="Calibri"/>
                <w:sz w:val="22"/>
                <w:szCs w:val="22"/>
              </w:rPr>
              <w:t>Ing. Tomáš Sameš, člen představenstva</w:t>
            </w:r>
          </w:p>
        </w:tc>
        <w:tc>
          <w:tcPr>
            <w:tcW w:w="4719" w:type="dxa"/>
            <w:shd w:val="clear" w:color="auto" w:fill="auto"/>
          </w:tcPr>
          <w:p w14:paraId="12D4FC84" w14:textId="77777777" w:rsidR="00272508" w:rsidRPr="001F0A64" w:rsidRDefault="00272508" w:rsidP="00272508">
            <w:pPr>
              <w:widowControl w:val="0"/>
              <w:tabs>
                <w:tab w:val="left" w:pos="1072"/>
              </w:tabs>
              <w:rPr>
                <w:rFonts w:ascii="Calibri" w:hAnsi="Calibri" w:cs="Calibri"/>
                <w:sz w:val="22"/>
                <w:szCs w:val="22"/>
              </w:rPr>
            </w:pPr>
          </w:p>
        </w:tc>
      </w:tr>
      <w:tr w:rsidR="00272508" w:rsidRPr="001F0A64" w14:paraId="137247AE" w14:textId="77777777" w:rsidTr="00272508">
        <w:tc>
          <w:tcPr>
            <w:tcW w:w="4719" w:type="dxa"/>
            <w:shd w:val="clear" w:color="auto" w:fill="auto"/>
          </w:tcPr>
          <w:p w14:paraId="562F3914" w14:textId="77777777" w:rsidR="00272508" w:rsidRPr="001F0A64" w:rsidRDefault="00272508" w:rsidP="00272508">
            <w:pPr>
              <w:widowControl w:val="0"/>
              <w:tabs>
                <w:tab w:val="left" w:pos="1072"/>
              </w:tabs>
              <w:rPr>
                <w:rFonts w:ascii="Calibri" w:hAnsi="Calibri" w:cs="Calibri"/>
                <w:sz w:val="22"/>
                <w:szCs w:val="22"/>
              </w:rPr>
            </w:pPr>
          </w:p>
          <w:p w14:paraId="6CAD858F" w14:textId="77777777" w:rsidR="00272508" w:rsidRPr="001F0A64" w:rsidRDefault="00272508" w:rsidP="00272508">
            <w:pPr>
              <w:widowControl w:val="0"/>
              <w:tabs>
                <w:tab w:val="left" w:pos="1072"/>
              </w:tabs>
              <w:rPr>
                <w:rFonts w:ascii="Calibri" w:hAnsi="Calibri" w:cs="Calibri"/>
                <w:sz w:val="22"/>
                <w:szCs w:val="22"/>
              </w:rPr>
            </w:pPr>
          </w:p>
          <w:p w14:paraId="57E9C239" w14:textId="77777777" w:rsidR="00272508" w:rsidRPr="001F0A64" w:rsidRDefault="00272508" w:rsidP="00272508">
            <w:pPr>
              <w:widowControl w:val="0"/>
              <w:tabs>
                <w:tab w:val="left" w:pos="1072"/>
              </w:tabs>
              <w:rPr>
                <w:rFonts w:ascii="Calibri" w:hAnsi="Calibri" w:cs="Calibri"/>
                <w:sz w:val="22"/>
                <w:szCs w:val="22"/>
              </w:rPr>
            </w:pPr>
          </w:p>
          <w:p w14:paraId="3DCCE78A" w14:textId="77777777" w:rsidR="00272508" w:rsidRPr="001F0A64" w:rsidRDefault="00272508" w:rsidP="00272508">
            <w:pPr>
              <w:widowControl w:val="0"/>
              <w:tabs>
                <w:tab w:val="left" w:pos="1072"/>
              </w:tabs>
              <w:rPr>
                <w:rFonts w:ascii="Calibri" w:hAnsi="Calibri" w:cs="Calibri"/>
                <w:sz w:val="22"/>
                <w:szCs w:val="22"/>
              </w:rPr>
            </w:pPr>
            <w:r w:rsidRPr="001F0A64">
              <w:rPr>
                <w:rFonts w:ascii="Calibri" w:hAnsi="Calibri" w:cs="Calibri"/>
                <w:sz w:val="22"/>
                <w:szCs w:val="22"/>
              </w:rPr>
              <w:t>V ................................ dne ...............................</w:t>
            </w:r>
          </w:p>
        </w:tc>
        <w:tc>
          <w:tcPr>
            <w:tcW w:w="4719" w:type="dxa"/>
            <w:shd w:val="clear" w:color="auto" w:fill="auto"/>
          </w:tcPr>
          <w:p w14:paraId="78DB6302" w14:textId="77777777" w:rsidR="00272508" w:rsidRPr="001F0A64" w:rsidRDefault="00272508" w:rsidP="00272508">
            <w:pPr>
              <w:widowControl w:val="0"/>
              <w:tabs>
                <w:tab w:val="left" w:pos="1072"/>
              </w:tabs>
              <w:rPr>
                <w:rFonts w:ascii="Calibri" w:hAnsi="Calibri" w:cs="Calibri"/>
                <w:sz w:val="22"/>
                <w:szCs w:val="22"/>
              </w:rPr>
            </w:pPr>
          </w:p>
        </w:tc>
      </w:tr>
      <w:tr w:rsidR="00272508" w:rsidRPr="001F0A64" w14:paraId="5C4CFD8C" w14:textId="77777777" w:rsidTr="00272508">
        <w:tc>
          <w:tcPr>
            <w:tcW w:w="4719" w:type="dxa"/>
            <w:shd w:val="clear" w:color="auto" w:fill="auto"/>
          </w:tcPr>
          <w:p w14:paraId="22348CBE" w14:textId="77777777" w:rsidR="00272508" w:rsidRPr="001F0A64" w:rsidRDefault="00272508" w:rsidP="00272508">
            <w:pPr>
              <w:widowControl w:val="0"/>
              <w:tabs>
                <w:tab w:val="left" w:pos="1072"/>
              </w:tabs>
              <w:rPr>
                <w:rFonts w:ascii="Calibri" w:hAnsi="Calibri" w:cs="Calibri"/>
                <w:sz w:val="22"/>
                <w:szCs w:val="22"/>
              </w:rPr>
            </w:pPr>
          </w:p>
          <w:p w14:paraId="55082725" w14:textId="77777777" w:rsidR="00272508" w:rsidRPr="001F0A64" w:rsidRDefault="00272508" w:rsidP="00272508">
            <w:pPr>
              <w:widowControl w:val="0"/>
              <w:tabs>
                <w:tab w:val="left" w:pos="709"/>
              </w:tabs>
              <w:rPr>
                <w:rFonts w:ascii="Calibri" w:hAnsi="Calibri" w:cs="Calibri"/>
                <w:sz w:val="22"/>
                <w:szCs w:val="22"/>
              </w:rPr>
            </w:pPr>
            <w:r w:rsidRPr="001F0A64">
              <w:rPr>
                <w:rFonts w:ascii="Calibri" w:hAnsi="Calibri" w:cs="Calibri"/>
                <w:sz w:val="22"/>
                <w:szCs w:val="22"/>
              </w:rPr>
              <w:t>Zúčastněný subjekt: GAUTE, a.s.</w:t>
            </w:r>
          </w:p>
          <w:p w14:paraId="34D29347" w14:textId="77777777" w:rsidR="00272508" w:rsidRPr="001F0A64" w:rsidRDefault="00272508" w:rsidP="00272508">
            <w:pPr>
              <w:widowControl w:val="0"/>
              <w:tabs>
                <w:tab w:val="left" w:pos="1072"/>
              </w:tabs>
              <w:rPr>
                <w:rFonts w:ascii="Calibri" w:hAnsi="Calibri" w:cs="Calibri"/>
                <w:sz w:val="22"/>
                <w:szCs w:val="22"/>
              </w:rPr>
            </w:pPr>
          </w:p>
          <w:p w14:paraId="0D68E6A9" w14:textId="77777777" w:rsidR="00272508" w:rsidRPr="001F0A64" w:rsidRDefault="00272508" w:rsidP="00272508">
            <w:pPr>
              <w:widowControl w:val="0"/>
              <w:tabs>
                <w:tab w:val="left" w:pos="1072"/>
              </w:tabs>
              <w:rPr>
                <w:rFonts w:ascii="Calibri" w:hAnsi="Calibri" w:cs="Calibri"/>
                <w:sz w:val="22"/>
                <w:szCs w:val="22"/>
              </w:rPr>
            </w:pPr>
          </w:p>
          <w:p w14:paraId="0C658909" w14:textId="77777777" w:rsidR="00272508" w:rsidRPr="001F0A64" w:rsidRDefault="00272508" w:rsidP="00272508">
            <w:pPr>
              <w:widowControl w:val="0"/>
              <w:tabs>
                <w:tab w:val="left" w:pos="1072"/>
              </w:tabs>
              <w:rPr>
                <w:rFonts w:ascii="Calibri" w:hAnsi="Calibri" w:cs="Calibri"/>
                <w:sz w:val="22"/>
                <w:szCs w:val="22"/>
              </w:rPr>
            </w:pPr>
          </w:p>
          <w:p w14:paraId="2E46D51E" w14:textId="77777777" w:rsidR="00272508" w:rsidRPr="001F0A64" w:rsidRDefault="00272508" w:rsidP="00272508">
            <w:pPr>
              <w:widowControl w:val="0"/>
              <w:tabs>
                <w:tab w:val="left" w:pos="1072"/>
              </w:tabs>
              <w:rPr>
                <w:rFonts w:ascii="Calibri" w:hAnsi="Calibri" w:cs="Calibri"/>
                <w:sz w:val="22"/>
                <w:szCs w:val="22"/>
              </w:rPr>
            </w:pPr>
          </w:p>
          <w:p w14:paraId="6E6AB83D" w14:textId="77777777" w:rsidR="00272508" w:rsidRPr="001F0A64" w:rsidRDefault="00272508" w:rsidP="00272508">
            <w:pPr>
              <w:widowControl w:val="0"/>
              <w:tabs>
                <w:tab w:val="left" w:pos="1072"/>
              </w:tabs>
              <w:rPr>
                <w:rFonts w:ascii="Calibri" w:hAnsi="Calibri" w:cs="Calibri"/>
                <w:sz w:val="22"/>
                <w:szCs w:val="22"/>
              </w:rPr>
            </w:pPr>
          </w:p>
          <w:p w14:paraId="0F2ADBEC" w14:textId="77777777" w:rsidR="00272508" w:rsidRPr="001F0A64" w:rsidRDefault="00272508" w:rsidP="00272508">
            <w:pPr>
              <w:widowControl w:val="0"/>
              <w:tabs>
                <w:tab w:val="left" w:pos="1072"/>
              </w:tabs>
              <w:rPr>
                <w:rFonts w:ascii="Calibri" w:hAnsi="Calibri" w:cs="Calibri"/>
                <w:sz w:val="22"/>
                <w:szCs w:val="22"/>
              </w:rPr>
            </w:pPr>
            <w:r w:rsidRPr="001F0A64">
              <w:rPr>
                <w:rFonts w:ascii="Calibri" w:hAnsi="Calibri" w:cs="Calibri"/>
                <w:sz w:val="22"/>
                <w:szCs w:val="22"/>
              </w:rPr>
              <w:t>....................................................................</w:t>
            </w:r>
          </w:p>
          <w:p w14:paraId="7A43A59A" w14:textId="77777777" w:rsidR="00272508" w:rsidRPr="001F0A64" w:rsidRDefault="00272508" w:rsidP="00272508">
            <w:pPr>
              <w:widowControl w:val="0"/>
              <w:tabs>
                <w:tab w:val="left" w:pos="1072"/>
              </w:tabs>
              <w:rPr>
                <w:rFonts w:ascii="Calibri" w:hAnsi="Calibri" w:cs="Calibri"/>
                <w:sz w:val="22"/>
                <w:szCs w:val="22"/>
              </w:rPr>
            </w:pPr>
            <w:r w:rsidRPr="001F0A64">
              <w:rPr>
                <w:rFonts w:ascii="Calibri" w:hAnsi="Calibri" w:cs="Calibri"/>
                <w:sz w:val="22"/>
                <w:szCs w:val="22"/>
              </w:rPr>
              <w:t>Ing. Lenka Kunstová v plné moci</w:t>
            </w:r>
          </w:p>
        </w:tc>
        <w:tc>
          <w:tcPr>
            <w:tcW w:w="4719" w:type="dxa"/>
            <w:shd w:val="clear" w:color="auto" w:fill="auto"/>
          </w:tcPr>
          <w:p w14:paraId="1034FFFB" w14:textId="77777777" w:rsidR="00272508" w:rsidRPr="001F0A64" w:rsidRDefault="00272508" w:rsidP="00272508">
            <w:pPr>
              <w:widowControl w:val="0"/>
              <w:tabs>
                <w:tab w:val="left" w:pos="1072"/>
              </w:tabs>
              <w:rPr>
                <w:rFonts w:ascii="Calibri" w:hAnsi="Calibri" w:cs="Calibri"/>
                <w:sz w:val="22"/>
                <w:szCs w:val="22"/>
              </w:rPr>
            </w:pPr>
          </w:p>
        </w:tc>
      </w:tr>
    </w:tbl>
    <w:p w14:paraId="72395910" w14:textId="4148436C" w:rsidR="00272508" w:rsidRPr="001F0A64" w:rsidRDefault="00272508" w:rsidP="00272508">
      <w:pPr>
        <w:pStyle w:val="Odstavecseseznamem"/>
        <w:tabs>
          <w:tab w:val="left" w:pos="357"/>
        </w:tabs>
        <w:ind w:left="357"/>
        <w:jc w:val="both"/>
        <w:rPr>
          <w:rFonts w:ascii="Calibri" w:hAnsi="Calibri" w:cs="Calibri"/>
          <w:b/>
          <w:sz w:val="22"/>
          <w:szCs w:val="22"/>
        </w:rPr>
      </w:pPr>
      <w:r w:rsidRPr="001F0A64">
        <w:rPr>
          <w:rFonts w:ascii="Calibri" w:hAnsi="Calibri" w:cs="Calibri"/>
          <w:b/>
          <w:bCs/>
          <w:sz w:val="22"/>
          <w:szCs w:val="22"/>
        </w:rPr>
        <w:t xml:space="preserve">Příloha č. 4 – závazný </w:t>
      </w:r>
      <w:r w:rsidRPr="001F0A64">
        <w:rPr>
          <w:rFonts w:ascii="Calibri" w:hAnsi="Calibri" w:cs="Calibri"/>
          <w:b/>
          <w:sz w:val="22"/>
          <w:szCs w:val="22"/>
        </w:rPr>
        <w:t>vzor smlouvy o správě finančních prostředků</w:t>
      </w:r>
    </w:p>
    <w:p w14:paraId="013AEAF5" w14:textId="77777777" w:rsidR="00272508" w:rsidRPr="001F0A64" w:rsidRDefault="00272508" w:rsidP="00272508">
      <w:pPr>
        <w:pStyle w:val="Odstavecseseznamem"/>
        <w:tabs>
          <w:tab w:val="left" w:pos="357"/>
        </w:tabs>
        <w:ind w:left="357"/>
        <w:jc w:val="both"/>
        <w:rPr>
          <w:rFonts w:ascii="Calibri" w:hAnsi="Calibri" w:cs="Calibri"/>
          <w:b/>
          <w:sz w:val="22"/>
          <w:szCs w:val="22"/>
        </w:rPr>
      </w:pPr>
    </w:p>
    <w:p w14:paraId="3317AAE6" w14:textId="77777777" w:rsidR="00272508" w:rsidRPr="001F0A64" w:rsidRDefault="00272508" w:rsidP="00272508">
      <w:pPr>
        <w:pStyle w:val="a"/>
        <w:widowControl w:val="0"/>
        <w:suppressAutoHyphens/>
        <w:spacing w:line="240" w:lineRule="auto"/>
        <w:rPr>
          <w:rFonts w:ascii="Calibri" w:hAnsi="Calibri" w:cs="Calibri"/>
          <w:bCs/>
          <w:sz w:val="22"/>
          <w:szCs w:val="22"/>
        </w:rPr>
      </w:pPr>
      <w:r w:rsidRPr="001F0A64">
        <w:rPr>
          <w:rFonts w:ascii="Calibri" w:hAnsi="Calibri" w:cs="Calibri"/>
          <w:bCs/>
          <w:sz w:val="22"/>
          <w:szCs w:val="22"/>
        </w:rPr>
        <w:t>Smlouva o správě finančních prostředků</w:t>
      </w:r>
    </w:p>
    <w:p w14:paraId="2E03F666" w14:textId="77777777" w:rsidR="00272508" w:rsidRPr="001F0A64" w:rsidRDefault="00272508" w:rsidP="00272508">
      <w:pPr>
        <w:pStyle w:val="Zkladntext2"/>
        <w:widowControl w:val="0"/>
        <w:tabs>
          <w:tab w:val="left" w:pos="284"/>
        </w:tabs>
        <w:suppressAutoHyphens/>
        <w:spacing w:line="240" w:lineRule="auto"/>
        <w:rPr>
          <w:rFonts w:ascii="Calibri" w:hAnsi="Calibri" w:cs="Calibri"/>
          <w:color w:val="auto"/>
          <w:sz w:val="22"/>
          <w:szCs w:val="22"/>
        </w:rPr>
      </w:pPr>
      <w:r w:rsidRPr="001F0A64">
        <w:rPr>
          <w:rFonts w:ascii="Calibri" w:hAnsi="Calibri" w:cs="Calibri"/>
          <w:color w:val="auto"/>
          <w:sz w:val="22"/>
          <w:szCs w:val="22"/>
        </w:rPr>
        <w:t>uzavřená dle ust. § 56a zákona č. 85/1996 Sb., o advokacii (dále jen „Zákon o advokacii“), ve spojení s ust. § 1746 odst. 2 zákona č. 89/2012 Sb., občanského zákoníku (dále jen „občanský zákoník“)</w:t>
      </w:r>
    </w:p>
    <w:p w14:paraId="69106D69" w14:textId="77777777" w:rsidR="00272508" w:rsidRPr="001F0A64" w:rsidRDefault="00272508" w:rsidP="00272508">
      <w:pPr>
        <w:pStyle w:val="Zkladntext2"/>
        <w:widowControl w:val="0"/>
        <w:tabs>
          <w:tab w:val="left" w:pos="284"/>
        </w:tabs>
        <w:suppressAutoHyphens/>
        <w:spacing w:line="240" w:lineRule="auto"/>
        <w:rPr>
          <w:rFonts w:ascii="Calibri" w:hAnsi="Calibri" w:cs="Calibri"/>
          <w:color w:val="auto"/>
          <w:sz w:val="22"/>
          <w:szCs w:val="22"/>
          <w:lang w:val="cs-CZ"/>
        </w:rPr>
      </w:pPr>
    </w:p>
    <w:p w14:paraId="3642447D" w14:textId="77777777" w:rsidR="00272508" w:rsidRPr="001F0A64" w:rsidRDefault="00272508" w:rsidP="00272508">
      <w:pPr>
        <w:pStyle w:val="Zkladntext2"/>
        <w:widowControl w:val="0"/>
        <w:tabs>
          <w:tab w:val="left" w:pos="284"/>
        </w:tabs>
        <w:suppressAutoHyphens/>
        <w:spacing w:line="240" w:lineRule="auto"/>
        <w:rPr>
          <w:rFonts w:ascii="Calibri" w:hAnsi="Calibri" w:cs="Calibri"/>
          <w:color w:val="auto"/>
          <w:sz w:val="22"/>
          <w:szCs w:val="22"/>
          <w:lang w:val="cs-CZ"/>
        </w:rPr>
      </w:pPr>
      <w:r w:rsidRPr="001F0A64">
        <w:rPr>
          <w:rFonts w:ascii="Calibri" w:hAnsi="Calibri" w:cs="Calibri"/>
          <w:color w:val="auto"/>
          <w:sz w:val="22"/>
          <w:szCs w:val="22"/>
          <w:lang w:val="cs-CZ"/>
        </w:rPr>
        <w:t>I.</w:t>
      </w:r>
    </w:p>
    <w:p w14:paraId="274A461B" w14:textId="77777777" w:rsidR="00272508" w:rsidRPr="001F0A64" w:rsidRDefault="00272508" w:rsidP="00272508">
      <w:pPr>
        <w:pStyle w:val="Zkladntext2"/>
        <w:widowControl w:val="0"/>
        <w:tabs>
          <w:tab w:val="left" w:pos="284"/>
        </w:tabs>
        <w:suppressAutoHyphens/>
        <w:spacing w:line="240" w:lineRule="auto"/>
        <w:rPr>
          <w:rFonts w:ascii="Calibri" w:hAnsi="Calibri" w:cs="Calibri"/>
          <w:color w:val="auto"/>
          <w:sz w:val="22"/>
          <w:szCs w:val="22"/>
          <w:lang w:val="cs-CZ"/>
        </w:rPr>
      </w:pPr>
      <w:r w:rsidRPr="001F0A64">
        <w:rPr>
          <w:rFonts w:ascii="Calibri" w:hAnsi="Calibri" w:cs="Calibri"/>
          <w:color w:val="auto"/>
          <w:sz w:val="22"/>
          <w:szCs w:val="22"/>
          <w:lang w:val="cs-CZ"/>
        </w:rPr>
        <w:t>Smluvní strany</w:t>
      </w:r>
    </w:p>
    <w:p w14:paraId="6770335A" w14:textId="77777777" w:rsidR="00272508" w:rsidRPr="001F0A64" w:rsidRDefault="00272508" w:rsidP="00272508">
      <w:pPr>
        <w:pStyle w:val="ad1"/>
        <w:widowControl w:val="0"/>
        <w:numPr>
          <w:ilvl w:val="0"/>
          <w:numId w:val="0"/>
        </w:numPr>
        <w:suppressAutoHyphens/>
        <w:spacing w:line="240" w:lineRule="auto"/>
        <w:rPr>
          <w:rFonts w:ascii="Calibri" w:hAnsi="Calibri" w:cs="Calibri"/>
          <w:b/>
          <w:bCs/>
          <w:sz w:val="22"/>
          <w:szCs w:val="22"/>
        </w:rPr>
      </w:pPr>
      <w:r w:rsidRPr="001F0A64">
        <w:rPr>
          <w:rFonts w:ascii="Calibri" w:hAnsi="Calibri" w:cs="Calibri"/>
          <w:b/>
          <w:bCs/>
          <w:sz w:val="22"/>
          <w:szCs w:val="22"/>
        </w:rPr>
        <w:t>Správce:</w:t>
      </w:r>
      <w:r w:rsidRPr="001F0A64">
        <w:rPr>
          <w:rFonts w:ascii="Calibri" w:hAnsi="Calibri" w:cs="Calibri"/>
          <w:b/>
          <w:bCs/>
          <w:sz w:val="22"/>
          <w:szCs w:val="22"/>
        </w:rPr>
        <w:tab/>
      </w:r>
      <w:r w:rsidRPr="001F0A64">
        <w:rPr>
          <w:rFonts w:ascii="Calibri" w:hAnsi="Calibri" w:cs="Calibri"/>
          <w:bCs/>
          <w:sz w:val="22"/>
          <w:szCs w:val="22"/>
        </w:rPr>
        <w:t>Mgr. Tereza Slezáková, advokátka</w:t>
      </w:r>
    </w:p>
    <w:p w14:paraId="566EF0B7" w14:textId="77777777" w:rsidR="00272508" w:rsidRPr="001F0A64" w:rsidRDefault="00272508" w:rsidP="00272508">
      <w:pPr>
        <w:pStyle w:val="ad1"/>
        <w:widowControl w:val="0"/>
        <w:numPr>
          <w:ilvl w:val="0"/>
          <w:numId w:val="0"/>
        </w:numPr>
        <w:suppressAutoHyphens/>
        <w:spacing w:line="240" w:lineRule="auto"/>
        <w:ind w:left="1066" w:firstLine="352"/>
        <w:rPr>
          <w:rFonts w:ascii="Calibri" w:hAnsi="Calibri" w:cs="Calibri"/>
          <w:sz w:val="22"/>
          <w:szCs w:val="22"/>
        </w:rPr>
      </w:pPr>
      <w:r w:rsidRPr="001F0A64">
        <w:rPr>
          <w:rFonts w:ascii="Calibri" w:hAnsi="Calibri" w:cs="Calibri"/>
          <w:sz w:val="22"/>
          <w:szCs w:val="22"/>
        </w:rPr>
        <w:t>s místem podnikání Lidická 2006/26, Černá Pole, 602 00 Brno</w:t>
      </w:r>
    </w:p>
    <w:p w14:paraId="79158155" w14:textId="77777777" w:rsidR="00272508" w:rsidRPr="001F0A64" w:rsidRDefault="00272508" w:rsidP="00272508">
      <w:pPr>
        <w:pStyle w:val="ad1"/>
        <w:widowControl w:val="0"/>
        <w:numPr>
          <w:ilvl w:val="0"/>
          <w:numId w:val="0"/>
        </w:numPr>
        <w:suppressAutoHyphens/>
        <w:spacing w:line="240" w:lineRule="auto"/>
        <w:ind w:left="714" w:firstLine="704"/>
        <w:rPr>
          <w:rFonts w:ascii="Calibri" w:hAnsi="Calibri" w:cs="Calibri"/>
          <w:sz w:val="22"/>
          <w:szCs w:val="22"/>
        </w:rPr>
      </w:pPr>
      <w:r w:rsidRPr="001F0A64">
        <w:rPr>
          <w:rFonts w:ascii="Calibri" w:hAnsi="Calibri" w:cs="Calibri"/>
          <w:sz w:val="22"/>
          <w:szCs w:val="22"/>
        </w:rPr>
        <w:t>IČ: 73734845</w:t>
      </w:r>
    </w:p>
    <w:p w14:paraId="490F8673" w14:textId="77777777" w:rsidR="00272508" w:rsidRPr="001F0A64" w:rsidRDefault="00272508" w:rsidP="00272508">
      <w:pPr>
        <w:pStyle w:val="ad1"/>
        <w:widowControl w:val="0"/>
        <w:numPr>
          <w:ilvl w:val="0"/>
          <w:numId w:val="0"/>
        </w:numPr>
        <w:suppressAutoHyphens/>
        <w:spacing w:line="240" w:lineRule="auto"/>
        <w:ind w:left="1066" w:firstLine="352"/>
        <w:rPr>
          <w:rFonts w:ascii="Calibri" w:hAnsi="Calibri" w:cs="Calibri"/>
          <w:sz w:val="22"/>
          <w:szCs w:val="22"/>
        </w:rPr>
      </w:pPr>
      <w:r w:rsidRPr="001F0A64">
        <w:rPr>
          <w:rFonts w:ascii="Calibri" w:hAnsi="Calibri" w:cs="Calibri"/>
          <w:sz w:val="22"/>
          <w:szCs w:val="22"/>
        </w:rPr>
        <w:t>zapsána u České advokátní komory pod evidenčním číslem 14391</w:t>
      </w:r>
    </w:p>
    <w:p w14:paraId="73A5CB42" w14:textId="77777777" w:rsidR="00272508" w:rsidRPr="001F0A64" w:rsidRDefault="00272508" w:rsidP="00272508">
      <w:pPr>
        <w:pStyle w:val="ad1"/>
        <w:widowControl w:val="0"/>
        <w:numPr>
          <w:ilvl w:val="0"/>
          <w:numId w:val="0"/>
        </w:numPr>
        <w:suppressAutoHyphens/>
        <w:spacing w:line="240" w:lineRule="auto"/>
        <w:ind w:left="714" w:firstLine="704"/>
        <w:rPr>
          <w:rFonts w:ascii="Calibri" w:hAnsi="Calibri" w:cs="Calibri"/>
          <w:sz w:val="22"/>
          <w:szCs w:val="22"/>
        </w:rPr>
      </w:pPr>
      <w:r w:rsidRPr="001F0A64">
        <w:rPr>
          <w:rFonts w:ascii="Calibri" w:hAnsi="Calibri" w:cs="Calibri"/>
          <w:sz w:val="22"/>
          <w:szCs w:val="22"/>
        </w:rPr>
        <w:t xml:space="preserve">Bankovní spojení: účet č. </w:t>
      </w:r>
      <w:r w:rsidRPr="001F0A64">
        <w:rPr>
          <w:rFonts w:ascii="Calibri" w:hAnsi="Calibri" w:cs="Calibri"/>
          <w:sz w:val="22"/>
          <w:szCs w:val="22"/>
          <w:highlight w:val="cyan"/>
        </w:rPr>
        <w:t>5126460.../4000</w:t>
      </w:r>
      <w:r w:rsidRPr="001F0A64">
        <w:rPr>
          <w:rFonts w:ascii="Calibri" w:hAnsi="Calibri" w:cs="Calibri"/>
          <w:sz w:val="22"/>
          <w:szCs w:val="22"/>
        </w:rPr>
        <w:t xml:space="preserve"> vedený u Expobank</w:t>
      </w:r>
      <w:r w:rsidRPr="001F0A64">
        <w:rPr>
          <w:rStyle w:val="Siln"/>
          <w:rFonts w:ascii="Calibri" w:hAnsi="Calibri" w:cs="Calibri"/>
          <w:b w:val="0"/>
          <w:bCs/>
          <w:sz w:val="22"/>
          <w:szCs w:val="22"/>
        </w:rPr>
        <w:t xml:space="preserve"> CZ a.s.</w:t>
      </w:r>
    </w:p>
    <w:p w14:paraId="3A7388E1" w14:textId="77777777" w:rsidR="00272508" w:rsidRPr="001F0A64" w:rsidRDefault="00272508" w:rsidP="00272508">
      <w:pPr>
        <w:pStyle w:val="ad1"/>
        <w:widowControl w:val="0"/>
        <w:numPr>
          <w:ilvl w:val="0"/>
          <w:numId w:val="0"/>
        </w:numPr>
        <w:suppressAutoHyphens/>
        <w:spacing w:line="240" w:lineRule="auto"/>
        <w:rPr>
          <w:rFonts w:ascii="Calibri" w:hAnsi="Calibri" w:cs="Calibri"/>
          <w:bCs/>
          <w:sz w:val="22"/>
          <w:szCs w:val="22"/>
        </w:rPr>
      </w:pPr>
      <w:r w:rsidRPr="001F0A64">
        <w:rPr>
          <w:rFonts w:ascii="Calibri" w:hAnsi="Calibri" w:cs="Calibri"/>
          <w:bCs/>
          <w:sz w:val="22"/>
          <w:szCs w:val="22"/>
        </w:rPr>
        <w:t>a</w:t>
      </w:r>
    </w:p>
    <w:p w14:paraId="7D56FAC6" w14:textId="77777777" w:rsidR="00272508" w:rsidRPr="001F0A64" w:rsidRDefault="00272508" w:rsidP="00272508">
      <w:pPr>
        <w:pStyle w:val="ad1"/>
        <w:widowControl w:val="0"/>
        <w:numPr>
          <w:ilvl w:val="0"/>
          <w:numId w:val="0"/>
        </w:numPr>
        <w:suppressAutoHyphens/>
        <w:spacing w:line="240" w:lineRule="auto"/>
        <w:rPr>
          <w:rFonts w:ascii="Calibri" w:hAnsi="Calibri" w:cs="Calibri"/>
          <w:b/>
          <w:bCs/>
          <w:sz w:val="22"/>
          <w:szCs w:val="22"/>
        </w:rPr>
      </w:pPr>
    </w:p>
    <w:p w14:paraId="0CDF725F" w14:textId="77777777" w:rsidR="00272508" w:rsidRPr="001F0A64" w:rsidRDefault="00272508" w:rsidP="00272508">
      <w:pPr>
        <w:rPr>
          <w:rFonts w:ascii="Calibri" w:hAnsi="Calibri" w:cs="Calibri"/>
          <w:sz w:val="22"/>
          <w:szCs w:val="22"/>
        </w:rPr>
      </w:pPr>
      <w:r w:rsidRPr="001F0A64">
        <w:rPr>
          <w:rFonts w:ascii="Calibri" w:hAnsi="Calibri" w:cs="Calibri"/>
          <w:b/>
          <w:sz w:val="22"/>
          <w:szCs w:val="22"/>
        </w:rPr>
        <w:t>Složitel:</w:t>
      </w:r>
      <w:r w:rsidRPr="001F0A64">
        <w:rPr>
          <w:rFonts w:ascii="Calibri" w:hAnsi="Calibri" w:cs="Calibri"/>
          <w:sz w:val="22"/>
          <w:szCs w:val="22"/>
        </w:rPr>
        <w:tab/>
      </w:r>
      <w:r w:rsidRPr="001F0A64">
        <w:rPr>
          <w:rFonts w:ascii="Calibri" w:hAnsi="Calibri" w:cs="Calibri"/>
          <w:sz w:val="22"/>
          <w:szCs w:val="22"/>
          <w:highlight w:val="yellow"/>
        </w:rPr>
        <w:t>[bude doplněno]</w:t>
      </w:r>
    </w:p>
    <w:p w14:paraId="7333647A" w14:textId="77777777" w:rsidR="00272508" w:rsidRPr="001F0A64" w:rsidRDefault="00272508" w:rsidP="00272508">
      <w:pPr>
        <w:ind w:left="1415" w:firstLine="1"/>
        <w:rPr>
          <w:rFonts w:ascii="Calibri" w:hAnsi="Calibri" w:cs="Calibri"/>
          <w:sz w:val="22"/>
          <w:szCs w:val="22"/>
        </w:rPr>
      </w:pPr>
      <w:r w:rsidRPr="001F0A64">
        <w:rPr>
          <w:rFonts w:ascii="Calibri" w:hAnsi="Calibri" w:cs="Calibri"/>
          <w:sz w:val="22"/>
          <w:szCs w:val="22"/>
        </w:rPr>
        <w:t xml:space="preserve">bytem/se sídlem </w:t>
      </w:r>
      <w:r w:rsidRPr="001F0A64">
        <w:rPr>
          <w:rFonts w:ascii="Calibri" w:hAnsi="Calibri" w:cs="Calibri"/>
          <w:sz w:val="22"/>
          <w:szCs w:val="22"/>
          <w:highlight w:val="yellow"/>
        </w:rPr>
        <w:t>[bude doplněno]</w:t>
      </w:r>
    </w:p>
    <w:p w14:paraId="15A27E7B" w14:textId="77777777" w:rsidR="00272508" w:rsidRPr="001F0A64" w:rsidRDefault="00272508" w:rsidP="00272508">
      <w:pPr>
        <w:ind w:left="1414" w:firstLine="1"/>
        <w:rPr>
          <w:rFonts w:ascii="Calibri" w:hAnsi="Calibri" w:cs="Calibri"/>
          <w:sz w:val="22"/>
          <w:szCs w:val="22"/>
        </w:rPr>
      </w:pPr>
      <w:r w:rsidRPr="001F0A64">
        <w:rPr>
          <w:rFonts w:ascii="Calibri" w:hAnsi="Calibri" w:cs="Calibri"/>
          <w:sz w:val="22"/>
          <w:szCs w:val="22"/>
        </w:rPr>
        <w:t xml:space="preserve">r.č./IČ: </w:t>
      </w:r>
      <w:r w:rsidRPr="001F0A64">
        <w:rPr>
          <w:rFonts w:ascii="Calibri" w:hAnsi="Calibri" w:cs="Calibri"/>
          <w:sz w:val="22"/>
          <w:szCs w:val="22"/>
          <w:highlight w:val="yellow"/>
        </w:rPr>
        <w:t>[bude doplněno]</w:t>
      </w:r>
    </w:p>
    <w:p w14:paraId="15DAE65D" w14:textId="77777777" w:rsidR="00272508" w:rsidRPr="001F0A64" w:rsidRDefault="00272508" w:rsidP="00272508">
      <w:pPr>
        <w:widowControl w:val="0"/>
        <w:tabs>
          <w:tab w:val="left" w:pos="709"/>
        </w:tabs>
        <w:ind w:left="1416"/>
        <w:rPr>
          <w:rFonts w:ascii="Calibri" w:hAnsi="Calibri" w:cs="Calibri"/>
          <w:sz w:val="22"/>
          <w:szCs w:val="22"/>
        </w:rPr>
      </w:pPr>
      <w:r w:rsidRPr="001F0A64">
        <w:rPr>
          <w:rFonts w:ascii="Calibri" w:hAnsi="Calibri" w:cs="Calibri"/>
          <w:sz w:val="22"/>
          <w:szCs w:val="22"/>
        </w:rPr>
        <w:lastRenderedPageBreak/>
        <w:t xml:space="preserve">zapsán v obchodním rejstříku vedeném </w:t>
      </w:r>
      <w:r w:rsidRPr="001F0A64">
        <w:rPr>
          <w:rFonts w:ascii="Calibri" w:hAnsi="Calibri" w:cs="Calibri"/>
          <w:sz w:val="22"/>
          <w:szCs w:val="22"/>
          <w:highlight w:val="yellow"/>
        </w:rPr>
        <w:t>[bude doplněno]</w:t>
      </w:r>
      <w:r w:rsidRPr="001F0A64">
        <w:rPr>
          <w:rFonts w:ascii="Calibri" w:hAnsi="Calibri" w:cs="Calibri"/>
          <w:sz w:val="22"/>
          <w:szCs w:val="22"/>
        </w:rPr>
        <w:t xml:space="preserve"> soudem v </w:t>
      </w:r>
      <w:r w:rsidRPr="001F0A64">
        <w:rPr>
          <w:rFonts w:ascii="Calibri" w:hAnsi="Calibri" w:cs="Calibri"/>
          <w:sz w:val="22"/>
          <w:szCs w:val="22"/>
          <w:highlight w:val="yellow"/>
        </w:rPr>
        <w:t>[bude doplněno]</w:t>
      </w:r>
      <w:r w:rsidRPr="001F0A64">
        <w:rPr>
          <w:rFonts w:ascii="Calibri" w:hAnsi="Calibri" w:cs="Calibri"/>
          <w:sz w:val="22"/>
          <w:szCs w:val="22"/>
        </w:rPr>
        <w:t xml:space="preserve">, oddíl </w:t>
      </w:r>
      <w:r w:rsidRPr="001F0A64">
        <w:rPr>
          <w:rFonts w:ascii="Calibri" w:hAnsi="Calibri" w:cs="Calibri"/>
          <w:sz w:val="22"/>
          <w:szCs w:val="22"/>
          <w:highlight w:val="yellow"/>
        </w:rPr>
        <w:t>[bude doplněno]</w:t>
      </w:r>
      <w:r w:rsidRPr="001F0A64">
        <w:rPr>
          <w:rFonts w:ascii="Calibri" w:hAnsi="Calibri" w:cs="Calibri"/>
          <w:sz w:val="22"/>
          <w:szCs w:val="22"/>
        </w:rPr>
        <w:t xml:space="preserve">, vložka </w:t>
      </w:r>
      <w:r w:rsidRPr="001F0A64">
        <w:rPr>
          <w:rFonts w:ascii="Calibri" w:hAnsi="Calibri" w:cs="Calibri"/>
          <w:sz w:val="22"/>
          <w:szCs w:val="22"/>
          <w:highlight w:val="yellow"/>
        </w:rPr>
        <w:t>[bude doplněno]</w:t>
      </w:r>
    </w:p>
    <w:p w14:paraId="09C441AC" w14:textId="77777777" w:rsidR="00272508" w:rsidRPr="001F0A64" w:rsidRDefault="00272508" w:rsidP="00272508">
      <w:pPr>
        <w:ind w:left="1415" w:firstLine="1"/>
        <w:rPr>
          <w:rFonts w:ascii="Calibri" w:hAnsi="Calibri" w:cs="Calibri"/>
          <w:sz w:val="22"/>
          <w:szCs w:val="22"/>
        </w:rPr>
      </w:pPr>
      <w:r w:rsidRPr="001F0A64">
        <w:rPr>
          <w:rFonts w:ascii="Calibri" w:hAnsi="Calibri" w:cs="Calibri"/>
          <w:sz w:val="22"/>
          <w:szCs w:val="22"/>
        </w:rPr>
        <w:t xml:space="preserve">zastoupen </w:t>
      </w:r>
      <w:r w:rsidRPr="001F0A64">
        <w:rPr>
          <w:rFonts w:ascii="Calibri" w:hAnsi="Calibri" w:cs="Calibri"/>
          <w:sz w:val="22"/>
          <w:szCs w:val="22"/>
          <w:highlight w:val="yellow"/>
        </w:rPr>
        <w:t>[bude doplněno]</w:t>
      </w:r>
    </w:p>
    <w:p w14:paraId="49182CB0" w14:textId="77777777" w:rsidR="00272508" w:rsidRPr="001F0A64" w:rsidRDefault="00272508" w:rsidP="00272508">
      <w:pPr>
        <w:widowControl w:val="0"/>
        <w:tabs>
          <w:tab w:val="left" w:pos="709"/>
        </w:tabs>
        <w:rPr>
          <w:rFonts w:ascii="Calibri" w:hAnsi="Calibri" w:cs="Calibri"/>
          <w:sz w:val="22"/>
          <w:szCs w:val="22"/>
        </w:rPr>
      </w:pPr>
      <w:r w:rsidRPr="001F0A64">
        <w:rPr>
          <w:rFonts w:ascii="Calibri" w:hAnsi="Calibri" w:cs="Calibri"/>
          <w:bCs/>
          <w:iCs/>
          <w:sz w:val="22"/>
          <w:szCs w:val="22"/>
        </w:rPr>
        <w:tab/>
      </w:r>
      <w:r w:rsidRPr="001F0A64">
        <w:rPr>
          <w:rFonts w:ascii="Calibri" w:hAnsi="Calibri" w:cs="Calibri"/>
          <w:bCs/>
          <w:iCs/>
          <w:sz w:val="22"/>
          <w:szCs w:val="22"/>
        </w:rPr>
        <w:tab/>
        <w:t xml:space="preserve">Bankovní spojení: účet č. </w:t>
      </w:r>
      <w:r w:rsidRPr="001F0A64">
        <w:rPr>
          <w:rFonts w:ascii="Calibri" w:hAnsi="Calibri" w:cs="Calibri"/>
          <w:sz w:val="22"/>
          <w:szCs w:val="22"/>
          <w:highlight w:val="yellow"/>
        </w:rPr>
        <w:t>[bude doplněno]</w:t>
      </w:r>
      <w:r w:rsidRPr="001F0A64">
        <w:rPr>
          <w:rFonts w:ascii="Calibri" w:hAnsi="Calibri" w:cs="Calibri"/>
          <w:sz w:val="22"/>
          <w:szCs w:val="22"/>
        </w:rPr>
        <w:t xml:space="preserve"> vedený u </w:t>
      </w:r>
      <w:r w:rsidRPr="001F0A64">
        <w:rPr>
          <w:rFonts w:ascii="Calibri" w:hAnsi="Calibri" w:cs="Calibri"/>
          <w:sz w:val="22"/>
          <w:szCs w:val="22"/>
          <w:highlight w:val="yellow"/>
        </w:rPr>
        <w:t>[bude doplněno]</w:t>
      </w:r>
    </w:p>
    <w:p w14:paraId="3F774789" w14:textId="77777777" w:rsidR="00272508" w:rsidRPr="001F0A64" w:rsidRDefault="00272508" w:rsidP="00272508">
      <w:pPr>
        <w:widowControl w:val="0"/>
        <w:tabs>
          <w:tab w:val="left" w:pos="709"/>
        </w:tabs>
        <w:rPr>
          <w:rFonts w:ascii="Calibri" w:hAnsi="Calibri" w:cs="Calibri"/>
          <w:iCs/>
          <w:sz w:val="22"/>
          <w:szCs w:val="22"/>
        </w:rPr>
      </w:pPr>
      <w:r w:rsidRPr="001F0A64">
        <w:rPr>
          <w:rFonts w:ascii="Calibri" w:hAnsi="Calibri" w:cs="Calibri"/>
          <w:iCs/>
          <w:sz w:val="22"/>
          <w:szCs w:val="22"/>
        </w:rPr>
        <w:t>a</w:t>
      </w:r>
    </w:p>
    <w:p w14:paraId="5E002650" w14:textId="77777777" w:rsidR="00272508" w:rsidRPr="001F0A64" w:rsidRDefault="00272508" w:rsidP="00272508">
      <w:pPr>
        <w:widowControl w:val="0"/>
        <w:tabs>
          <w:tab w:val="left" w:pos="360"/>
        </w:tabs>
        <w:suppressAutoHyphens/>
        <w:rPr>
          <w:rFonts w:ascii="Calibri" w:hAnsi="Calibri" w:cs="Calibri"/>
          <w:iCs/>
          <w:sz w:val="22"/>
          <w:szCs w:val="22"/>
        </w:rPr>
      </w:pPr>
    </w:p>
    <w:p w14:paraId="46CAB935" w14:textId="77777777" w:rsidR="00272508" w:rsidRPr="001F0A64" w:rsidRDefault="00272508" w:rsidP="00272508">
      <w:pPr>
        <w:widowControl w:val="0"/>
        <w:tabs>
          <w:tab w:val="left" w:pos="709"/>
        </w:tabs>
        <w:rPr>
          <w:rFonts w:ascii="Calibri" w:hAnsi="Calibri" w:cs="Calibri"/>
          <w:sz w:val="22"/>
          <w:szCs w:val="22"/>
        </w:rPr>
      </w:pPr>
      <w:r w:rsidRPr="001F0A64">
        <w:rPr>
          <w:rFonts w:ascii="Calibri" w:hAnsi="Calibri" w:cs="Calibri"/>
          <w:b/>
          <w:sz w:val="22"/>
          <w:szCs w:val="22"/>
        </w:rPr>
        <w:t>Oprávněný:</w:t>
      </w:r>
      <w:r w:rsidRPr="001F0A64">
        <w:rPr>
          <w:rFonts w:ascii="Calibri" w:hAnsi="Calibri" w:cs="Calibri"/>
          <w:sz w:val="22"/>
          <w:szCs w:val="22"/>
        </w:rPr>
        <w:tab/>
        <w:t>TEDOM a.s.</w:t>
      </w:r>
    </w:p>
    <w:p w14:paraId="6A30008A" w14:textId="77777777" w:rsidR="00272508" w:rsidRPr="001F0A64" w:rsidRDefault="00272508" w:rsidP="00272508">
      <w:pPr>
        <w:widowControl w:val="0"/>
        <w:tabs>
          <w:tab w:val="left" w:pos="709"/>
        </w:tabs>
        <w:rPr>
          <w:rFonts w:ascii="Calibri" w:hAnsi="Calibri" w:cs="Calibri"/>
          <w:sz w:val="22"/>
          <w:szCs w:val="22"/>
        </w:rPr>
      </w:pPr>
      <w:r w:rsidRPr="001F0A64">
        <w:rPr>
          <w:rFonts w:ascii="Calibri" w:hAnsi="Calibri" w:cs="Calibri"/>
          <w:sz w:val="22"/>
          <w:szCs w:val="22"/>
        </w:rPr>
        <w:tab/>
      </w:r>
      <w:r w:rsidRPr="001F0A64">
        <w:rPr>
          <w:rFonts w:ascii="Calibri" w:hAnsi="Calibri" w:cs="Calibri"/>
          <w:sz w:val="22"/>
          <w:szCs w:val="22"/>
        </w:rPr>
        <w:tab/>
        <w:t>se sídlem č.p. 195, 674 01 Výčapy</w:t>
      </w:r>
    </w:p>
    <w:p w14:paraId="4E91A99D" w14:textId="77777777" w:rsidR="00272508" w:rsidRPr="001F0A64" w:rsidRDefault="00272508" w:rsidP="00272508">
      <w:pPr>
        <w:pStyle w:val="Nadpis3"/>
        <w:tabs>
          <w:tab w:val="left" w:pos="708"/>
        </w:tabs>
        <w:spacing w:before="0" w:after="0"/>
        <w:rPr>
          <w:rFonts w:ascii="Calibri" w:hAnsi="Calibri" w:cs="Calibri"/>
          <w:b w:val="0"/>
          <w:sz w:val="22"/>
          <w:szCs w:val="22"/>
        </w:rPr>
      </w:pPr>
      <w:r w:rsidRPr="001F0A64">
        <w:rPr>
          <w:rFonts w:ascii="Calibri" w:hAnsi="Calibri" w:cs="Calibri"/>
          <w:sz w:val="22"/>
          <w:szCs w:val="22"/>
        </w:rPr>
        <w:tab/>
      </w:r>
      <w:r w:rsidRPr="001F0A64">
        <w:rPr>
          <w:rFonts w:ascii="Calibri" w:hAnsi="Calibri" w:cs="Calibri"/>
          <w:sz w:val="22"/>
          <w:szCs w:val="22"/>
        </w:rPr>
        <w:tab/>
      </w:r>
      <w:r w:rsidRPr="001F0A64">
        <w:rPr>
          <w:rFonts w:ascii="Calibri" w:hAnsi="Calibri" w:cs="Calibri"/>
          <w:sz w:val="22"/>
          <w:szCs w:val="22"/>
        </w:rPr>
        <w:tab/>
      </w:r>
      <w:r w:rsidRPr="001F0A64">
        <w:rPr>
          <w:rFonts w:ascii="Calibri" w:hAnsi="Calibri" w:cs="Calibri"/>
          <w:b w:val="0"/>
          <w:sz w:val="22"/>
          <w:szCs w:val="22"/>
        </w:rPr>
        <w:t>IČ: 28466021</w:t>
      </w:r>
    </w:p>
    <w:p w14:paraId="4524D310" w14:textId="77777777" w:rsidR="00272508" w:rsidRPr="001F0A64" w:rsidRDefault="00272508" w:rsidP="00272508">
      <w:pPr>
        <w:widowControl w:val="0"/>
        <w:tabs>
          <w:tab w:val="left" w:pos="709"/>
        </w:tabs>
        <w:rPr>
          <w:rFonts w:ascii="Calibri" w:hAnsi="Calibri" w:cs="Calibri"/>
          <w:sz w:val="22"/>
          <w:szCs w:val="22"/>
        </w:rPr>
      </w:pPr>
      <w:r w:rsidRPr="001F0A64">
        <w:rPr>
          <w:rFonts w:ascii="Calibri" w:hAnsi="Calibri" w:cs="Calibri"/>
          <w:sz w:val="22"/>
          <w:szCs w:val="22"/>
        </w:rPr>
        <w:tab/>
      </w:r>
      <w:r w:rsidRPr="001F0A64">
        <w:rPr>
          <w:rFonts w:ascii="Calibri" w:hAnsi="Calibri" w:cs="Calibri"/>
          <w:sz w:val="22"/>
          <w:szCs w:val="22"/>
        </w:rPr>
        <w:tab/>
        <w:t>zapsán v obchodním rejstříku vedeném Krajským soudem v Brně, oddíl B, vložka 6260</w:t>
      </w:r>
    </w:p>
    <w:p w14:paraId="30C1DD49" w14:textId="77777777" w:rsidR="00272508" w:rsidRPr="001F0A64" w:rsidRDefault="00272508" w:rsidP="00272508">
      <w:pPr>
        <w:widowControl w:val="0"/>
        <w:tabs>
          <w:tab w:val="left" w:pos="709"/>
        </w:tabs>
        <w:rPr>
          <w:rFonts w:ascii="Calibri" w:hAnsi="Calibri" w:cs="Calibri"/>
          <w:sz w:val="22"/>
          <w:szCs w:val="22"/>
        </w:rPr>
      </w:pPr>
      <w:r w:rsidRPr="001F0A64">
        <w:rPr>
          <w:rFonts w:ascii="Calibri" w:hAnsi="Calibri" w:cs="Calibri"/>
          <w:sz w:val="22"/>
          <w:szCs w:val="22"/>
        </w:rPr>
        <w:tab/>
      </w:r>
      <w:r w:rsidRPr="001F0A64">
        <w:rPr>
          <w:rFonts w:ascii="Calibri" w:hAnsi="Calibri" w:cs="Calibri"/>
          <w:sz w:val="22"/>
          <w:szCs w:val="22"/>
        </w:rPr>
        <w:tab/>
        <w:t>zastoupen</w:t>
      </w:r>
      <w:r w:rsidRPr="001F0A64">
        <w:rPr>
          <w:rFonts w:ascii="Calibri" w:hAnsi="Calibri" w:cs="Calibri"/>
          <w:sz w:val="22"/>
          <w:szCs w:val="22"/>
        </w:rPr>
        <w:tab/>
        <w:t>Ing. Oldřichem Šobou, Ph.D., předsedou představenstva, a</w:t>
      </w:r>
    </w:p>
    <w:p w14:paraId="18531682" w14:textId="77777777" w:rsidR="00272508" w:rsidRPr="001F0A64" w:rsidRDefault="00272508" w:rsidP="00272508">
      <w:pPr>
        <w:widowControl w:val="0"/>
        <w:tabs>
          <w:tab w:val="left" w:pos="709"/>
        </w:tabs>
        <w:ind w:left="2124"/>
        <w:rPr>
          <w:rFonts w:ascii="Calibri" w:hAnsi="Calibri" w:cs="Calibri"/>
          <w:sz w:val="22"/>
          <w:szCs w:val="22"/>
        </w:rPr>
      </w:pPr>
      <w:r w:rsidRPr="001F0A64">
        <w:rPr>
          <w:rFonts w:ascii="Calibri" w:hAnsi="Calibri" w:cs="Calibri"/>
          <w:sz w:val="22"/>
          <w:szCs w:val="22"/>
        </w:rPr>
        <w:tab/>
      </w:r>
      <w:r w:rsidRPr="001F0A64">
        <w:rPr>
          <w:rFonts w:ascii="Calibri" w:hAnsi="Calibri" w:cs="Calibri"/>
          <w:sz w:val="22"/>
          <w:szCs w:val="22"/>
        </w:rPr>
        <w:tab/>
        <w:t>Ing. Tomášem Samešem, členem představenstva</w:t>
      </w:r>
    </w:p>
    <w:p w14:paraId="46933CA9" w14:textId="77777777" w:rsidR="00272508" w:rsidRPr="001F0A64" w:rsidRDefault="00272508" w:rsidP="00272508">
      <w:pPr>
        <w:widowControl w:val="0"/>
        <w:tabs>
          <w:tab w:val="left" w:pos="709"/>
        </w:tabs>
        <w:rPr>
          <w:rFonts w:ascii="Calibri" w:hAnsi="Calibri" w:cs="Calibri"/>
          <w:sz w:val="22"/>
          <w:szCs w:val="22"/>
        </w:rPr>
      </w:pPr>
      <w:r w:rsidRPr="001F0A64">
        <w:rPr>
          <w:rFonts w:ascii="Calibri" w:hAnsi="Calibri" w:cs="Calibri"/>
          <w:bCs/>
          <w:iCs/>
          <w:sz w:val="22"/>
          <w:szCs w:val="22"/>
        </w:rPr>
        <w:tab/>
      </w:r>
      <w:r w:rsidRPr="001F0A64">
        <w:rPr>
          <w:rFonts w:ascii="Calibri" w:hAnsi="Calibri" w:cs="Calibri"/>
          <w:bCs/>
          <w:iCs/>
          <w:sz w:val="22"/>
          <w:szCs w:val="22"/>
        </w:rPr>
        <w:tab/>
        <w:t xml:space="preserve">Bankovní spojení: účet č. </w:t>
      </w:r>
      <w:r w:rsidRPr="001F0A64">
        <w:rPr>
          <w:rFonts w:ascii="Calibri" w:hAnsi="Calibri" w:cs="Calibri"/>
          <w:sz w:val="22"/>
          <w:szCs w:val="22"/>
          <w:highlight w:val="yellow"/>
        </w:rPr>
        <w:t>[bude doplněno]</w:t>
      </w:r>
      <w:r w:rsidRPr="001F0A64">
        <w:rPr>
          <w:rFonts w:ascii="Calibri" w:hAnsi="Calibri" w:cs="Calibri"/>
          <w:sz w:val="22"/>
          <w:szCs w:val="22"/>
        </w:rPr>
        <w:t xml:space="preserve"> vedený u </w:t>
      </w:r>
      <w:r w:rsidRPr="001F0A64">
        <w:rPr>
          <w:rFonts w:ascii="Calibri" w:hAnsi="Calibri" w:cs="Calibri"/>
          <w:sz w:val="22"/>
          <w:szCs w:val="22"/>
          <w:highlight w:val="yellow"/>
        </w:rPr>
        <w:t>[bude doplněno]</w:t>
      </w:r>
    </w:p>
    <w:p w14:paraId="198B0B85" w14:textId="77777777" w:rsidR="00272508" w:rsidRPr="001F0A64" w:rsidRDefault="00272508" w:rsidP="00272508">
      <w:pPr>
        <w:widowControl w:val="0"/>
        <w:tabs>
          <w:tab w:val="left" w:pos="708"/>
        </w:tabs>
        <w:rPr>
          <w:rFonts w:ascii="Calibri" w:eastAsia="Calibri" w:hAnsi="Calibri" w:cs="Calibri"/>
          <w:bCs/>
          <w:sz w:val="22"/>
          <w:szCs w:val="22"/>
        </w:rPr>
      </w:pPr>
      <w:r w:rsidRPr="001F0A64">
        <w:rPr>
          <w:rFonts w:ascii="Calibri" w:hAnsi="Calibri" w:cs="Calibri"/>
          <w:sz w:val="22"/>
          <w:szCs w:val="22"/>
        </w:rPr>
        <w:t>a</w:t>
      </w:r>
    </w:p>
    <w:p w14:paraId="0645A4EB" w14:textId="77777777" w:rsidR="00272508" w:rsidRPr="001F0A64" w:rsidRDefault="00272508" w:rsidP="00272508">
      <w:pPr>
        <w:pStyle w:val="Normlnweb"/>
        <w:widowControl w:val="0"/>
        <w:tabs>
          <w:tab w:val="left" w:pos="709"/>
          <w:tab w:val="left" w:pos="1418"/>
          <w:tab w:val="left" w:pos="2127"/>
          <w:tab w:val="left" w:pos="2836"/>
          <w:tab w:val="left" w:pos="6970"/>
        </w:tabs>
        <w:spacing w:before="0" w:beforeAutospacing="0" w:after="0" w:afterAutospacing="0"/>
        <w:rPr>
          <w:rFonts w:ascii="Calibri" w:hAnsi="Calibri" w:cs="Calibri"/>
          <w:b/>
          <w:sz w:val="22"/>
          <w:szCs w:val="22"/>
        </w:rPr>
      </w:pPr>
    </w:p>
    <w:p w14:paraId="38D4764E" w14:textId="77777777" w:rsidR="00272508" w:rsidRPr="001F0A64" w:rsidRDefault="00272508" w:rsidP="00272508">
      <w:pPr>
        <w:pStyle w:val="Normlnweb"/>
        <w:widowControl w:val="0"/>
        <w:tabs>
          <w:tab w:val="left" w:pos="709"/>
          <w:tab w:val="left" w:pos="1418"/>
          <w:tab w:val="left" w:pos="2127"/>
          <w:tab w:val="left" w:pos="2836"/>
          <w:tab w:val="left" w:pos="6970"/>
        </w:tabs>
        <w:spacing w:before="0" w:beforeAutospacing="0" w:after="0" w:afterAutospacing="0"/>
        <w:rPr>
          <w:rFonts w:ascii="Calibri" w:hAnsi="Calibri" w:cs="Calibri"/>
          <w:sz w:val="22"/>
          <w:szCs w:val="22"/>
          <w:shd w:val="clear" w:color="auto" w:fill="FFFFFF"/>
        </w:rPr>
      </w:pPr>
      <w:r w:rsidRPr="001F0A64">
        <w:rPr>
          <w:rFonts w:ascii="Calibri" w:hAnsi="Calibri" w:cs="Calibri"/>
          <w:b/>
          <w:sz w:val="22"/>
          <w:szCs w:val="22"/>
        </w:rPr>
        <w:t>Vedlejší účastník:</w:t>
      </w:r>
      <w:r w:rsidRPr="001F0A64">
        <w:rPr>
          <w:rFonts w:ascii="Calibri" w:hAnsi="Calibri" w:cs="Calibri"/>
          <w:sz w:val="22"/>
          <w:szCs w:val="22"/>
        </w:rPr>
        <w:t xml:space="preserve"> </w:t>
      </w:r>
      <w:r w:rsidRPr="001F0A64">
        <w:rPr>
          <w:rFonts w:ascii="Calibri" w:hAnsi="Calibri" w:cs="Calibri"/>
          <w:sz w:val="22"/>
          <w:szCs w:val="22"/>
        </w:rPr>
        <w:tab/>
        <w:t>GAUTE, a.s.</w:t>
      </w:r>
    </w:p>
    <w:p w14:paraId="49CB6B3F" w14:textId="77777777" w:rsidR="00272508" w:rsidRPr="001F0A64" w:rsidRDefault="00272508" w:rsidP="00272508">
      <w:pPr>
        <w:widowControl w:val="0"/>
        <w:ind w:left="1418" w:firstLine="709"/>
        <w:rPr>
          <w:rFonts w:ascii="Calibri" w:hAnsi="Calibri" w:cs="Calibri"/>
          <w:sz w:val="22"/>
          <w:szCs w:val="22"/>
        </w:rPr>
      </w:pPr>
      <w:r w:rsidRPr="001F0A64">
        <w:rPr>
          <w:rFonts w:ascii="Calibri" w:hAnsi="Calibri" w:cs="Calibri"/>
          <w:sz w:val="22"/>
          <w:szCs w:val="22"/>
        </w:rPr>
        <w:t>se sídlem Lidická 2006/26, Černá Pole, 602 00 Brno</w:t>
      </w:r>
    </w:p>
    <w:p w14:paraId="1BDE32B8" w14:textId="77777777" w:rsidR="00272508" w:rsidRPr="001F0A64" w:rsidRDefault="00272508" w:rsidP="00272508">
      <w:pPr>
        <w:widowControl w:val="0"/>
        <w:tabs>
          <w:tab w:val="left" w:pos="709"/>
        </w:tabs>
        <w:rPr>
          <w:rFonts w:ascii="Calibri" w:hAnsi="Calibri" w:cs="Calibri"/>
          <w:sz w:val="22"/>
          <w:szCs w:val="22"/>
        </w:rPr>
      </w:pPr>
      <w:r w:rsidRPr="001F0A64">
        <w:rPr>
          <w:rFonts w:ascii="Calibri" w:hAnsi="Calibri" w:cs="Calibri"/>
          <w:sz w:val="22"/>
          <w:szCs w:val="22"/>
        </w:rPr>
        <w:tab/>
      </w:r>
      <w:r w:rsidRPr="001F0A64">
        <w:rPr>
          <w:rFonts w:ascii="Calibri" w:hAnsi="Calibri" w:cs="Calibri"/>
          <w:sz w:val="22"/>
          <w:szCs w:val="22"/>
        </w:rPr>
        <w:tab/>
      </w:r>
      <w:r w:rsidRPr="001F0A64">
        <w:rPr>
          <w:rFonts w:ascii="Calibri" w:hAnsi="Calibri" w:cs="Calibri"/>
          <w:sz w:val="22"/>
          <w:szCs w:val="22"/>
        </w:rPr>
        <w:tab/>
        <w:t>IČ: 25543709</w:t>
      </w:r>
    </w:p>
    <w:p w14:paraId="364C86B9" w14:textId="77777777" w:rsidR="00272508" w:rsidRPr="001F0A64" w:rsidRDefault="00272508" w:rsidP="00272508">
      <w:pPr>
        <w:widowControl w:val="0"/>
        <w:tabs>
          <w:tab w:val="left" w:pos="709"/>
        </w:tabs>
        <w:ind w:left="2124"/>
        <w:rPr>
          <w:rFonts w:ascii="Calibri" w:hAnsi="Calibri" w:cs="Calibri"/>
          <w:sz w:val="22"/>
          <w:szCs w:val="22"/>
        </w:rPr>
      </w:pPr>
      <w:r w:rsidRPr="001F0A64">
        <w:rPr>
          <w:rFonts w:ascii="Calibri" w:hAnsi="Calibri" w:cs="Calibri"/>
          <w:sz w:val="22"/>
          <w:szCs w:val="22"/>
        </w:rPr>
        <w:t>zapsána v obchodním rejstříku vedeném Krajským soudem v Brně, oddíl B., vložka 2794</w:t>
      </w:r>
    </w:p>
    <w:p w14:paraId="30D944CB" w14:textId="77777777" w:rsidR="00272508" w:rsidRPr="001F0A64" w:rsidRDefault="00272508" w:rsidP="00272508">
      <w:pPr>
        <w:widowControl w:val="0"/>
        <w:ind w:right="-286"/>
        <w:rPr>
          <w:rFonts w:ascii="Calibri" w:hAnsi="Calibri" w:cs="Calibri"/>
          <w:sz w:val="22"/>
          <w:szCs w:val="22"/>
        </w:rPr>
      </w:pPr>
      <w:r w:rsidRPr="001F0A64">
        <w:rPr>
          <w:rFonts w:ascii="Calibri" w:hAnsi="Calibri" w:cs="Calibri"/>
          <w:sz w:val="22"/>
          <w:szCs w:val="22"/>
        </w:rPr>
        <w:tab/>
      </w:r>
      <w:r w:rsidRPr="001F0A64">
        <w:rPr>
          <w:rFonts w:ascii="Calibri" w:hAnsi="Calibri" w:cs="Calibri"/>
          <w:sz w:val="22"/>
          <w:szCs w:val="22"/>
        </w:rPr>
        <w:tab/>
      </w:r>
      <w:r w:rsidRPr="001F0A64">
        <w:rPr>
          <w:rFonts w:ascii="Calibri" w:hAnsi="Calibri" w:cs="Calibri"/>
          <w:sz w:val="22"/>
          <w:szCs w:val="22"/>
        </w:rPr>
        <w:tab/>
        <w:t>zastoupena Ing. Lenkou Kunstovou na základě plné moci</w:t>
      </w:r>
    </w:p>
    <w:p w14:paraId="1A30F491" w14:textId="77777777" w:rsidR="00272508" w:rsidRPr="001F0A64" w:rsidRDefault="00272508" w:rsidP="00272508">
      <w:pPr>
        <w:widowControl w:val="0"/>
        <w:suppressAutoHyphens/>
        <w:rPr>
          <w:rFonts w:ascii="Calibri" w:hAnsi="Calibri" w:cs="Calibri"/>
          <w:bCs/>
          <w:iCs/>
          <w:sz w:val="22"/>
          <w:szCs w:val="22"/>
        </w:rPr>
      </w:pPr>
    </w:p>
    <w:p w14:paraId="632329D4" w14:textId="77777777" w:rsidR="00272508" w:rsidRPr="001F0A64" w:rsidRDefault="00272508" w:rsidP="00272508">
      <w:pPr>
        <w:pStyle w:val="Zkladntext"/>
        <w:widowControl w:val="0"/>
        <w:suppressAutoHyphens/>
        <w:spacing w:line="240" w:lineRule="auto"/>
        <w:ind w:firstLine="709"/>
        <w:rPr>
          <w:rFonts w:ascii="Calibri" w:hAnsi="Calibri" w:cs="Calibri"/>
          <w:color w:val="auto"/>
          <w:sz w:val="22"/>
          <w:szCs w:val="22"/>
        </w:rPr>
      </w:pPr>
      <w:r w:rsidRPr="001F0A64">
        <w:rPr>
          <w:rFonts w:ascii="Calibri" w:hAnsi="Calibri" w:cs="Calibri"/>
          <w:color w:val="auto"/>
          <w:sz w:val="22"/>
          <w:szCs w:val="22"/>
        </w:rPr>
        <w:t>Správce, Složitel, Oprávněný a Vedlejší účastník mohou být pro účely této smlouvy označováni společně jako účastníci nebo kterýkoli z nich jako účastník (dále v textu jen „účastníci“ nebo „účastník“).</w:t>
      </w:r>
    </w:p>
    <w:p w14:paraId="57088AF9" w14:textId="77777777" w:rsidR="00272508" w:rsidRPr="001F0A64" w:rsidRDefault="00272508" w:rsidP="00272508">
      <w:pPr>
        <w:widowControl w:val="0"/>
        <w:tabs>
          <w:tab w:val="left" w:pos="720"/>
        </w:tabs>
        <w:suppressAutoHyphens/>
        <w:rPr>
          <w:rFonts w:ascii="Calibri" w:hAnsi="Calibri" w:cs="Calibri"/>
          <w:bCs/>
          <w:sz w:val="22"/>
          <w:szCs w:val="22"/>
        </w:rPr>
      </w:pPr>
    </w:p>
    <w:p w14:paraId="7DC84DF1" w14:textId="77777777" w:rsidR="00272508" w:rsidRPr="001F0A64" w:rsidRDefault="00272508" w:rsidP="00272508">
      <w:pPr>
        <w:pStyle w:val="a"/>
        <w:widowControl w:val="0"/>
        <w:suppressAutoHyphens/>
        <w:spacing w:line="240" w:lineRule="auto"/>
        <w:rPr>
          <w:rFonts w:ascii="Calibri" w:hAnsi="Calibri" w:cs="Calibri"/>
          <w:b/>
          <w:bCs/>
          <w:sz w:val="22"/>
          <w:szCs w:val="22"/>
        </w:rPr>
      </w:pPr>
      <w:r w:rsidRPr="001F0A64">
        <w:rPr>
          <w:rFonts w:ascii="Calibri" w:hAnsi="Calibri" w:cs="Calibri"/>
          <w:b/>
          <w:bCs/>
          <w:sz w:val="22"/>
          <w:szCs w:val="22"/>
        </w:rPr>
        <w:t>II.</w:t>
      </w:r>
    </w:p>
    <w:p w14:paraId="08630E71" w14:textId="77777777" w:rsidR="00272508" w:rsidRPr="001F0A64" w:rsidRDefault="00272508" w:rsidP="00272508">
      <w:pPr>
        <w:pStyle w:val="a"/>
        <w:widowControl w:val="0"/>
        <w:suppressAutoHyphens/>
        <w:spacing w:line="240" w:lineRule="auto"/>
        <w:rPr>
          <w:rFonts w:ascii="Calibri" w:hAnsi="Calibri" w:cs="Calibri"/>
          <w:b/>
          <w:bCs/>
          <w:sz w:val="22"/>
          <w:szCs w:val="22"/>
        </w:rPr>
      </w:pPr>
      <w:r w:rsidRPr="001F0A64">
        <w:rPr>
          <w:rFonts w:ascii="Calibri" w:hAnsi="Calibri" w:cs="Calibri"/>
          <w:b/>
          <w:bCs/>
          <w:sz w:val="22"/>
          <w:szCs w:val="22"/>
        </w:rPr>
        <w:t>Předmět smlouvy</w:t>
      </w:r>
    </w:p>
    <w:p w14:paraId="5B2DAA24" w14:textId="77777777" w:rsidR="00272508" w:rsidRPr="001F0A64" w:rsidRDefault="00272508" w:rsidP="00272508">
      <w:pPr>
        <w:pStyle w:val="Zkladntext"/>
        <w:widowControl w:val="0"/>
        <w:numPr>
          <w:ilvl w:val="0"/>
          <w:numId w:val="43"/>
        </w:numPr>
        <w:spacing w:line="240" w:lineRule="auto"/>
        <w:rPr>
          <w:rFonts w:ascii="Calibri" w:hAnsi="Calibri" w:cs="Calibri"/>
          <w:iCs/>
          <w:color w:val="auto"/>
          <w:sz w:val="22"/>
          <w:szCs w:val="22"/>
        </w:rPr>
      </w:pPr>
      <w:r w:rsidRPr="001F0A64">
        <w:rPr>
          <w:rFonts w:ascii="Calibri" w:hAnsi="Calibri" w:cs="Calibri"/>
          <w:color w:val="auto"/>
          <w:sz w:val="22"/>
          <w:szCs w:val="22"/>
        </w:rPr>
        <w:t>Výše uvedení účastníci Složitel a Oprávněný a Vedlejší účastník spolu uzavírají kupní smlouvu (dále také jen „Kupní smlouva“), kterou Oprávněný převádí pod o</w:t>
      </w:r>
      <w:r w:rsidRPr="001F0A64">
        <w:rPr>
          <w:rFonts w:ascii="Calibri" w:hAnsi="Calibri" w:cs="Calibri"/>
          <w:color w:val="auto"/>
          <w:sz w:val="22"/>
          <w:szCs w:val="22"/>
        </w:rPr>
        <w:t>d</w:t>
      </w:r>
      <w:r w:rsidRPr="001F0A64">
        <w:rPr>
          <w:rFonts w:ascii="Calibri" w:hAnsi="Calibri" w:cs="Calibri"/>
          <w:color w:val="auto"/>
          <w:sz w:val="22"/>
          <w:szCs w:val="22"/>
        </w:rPr>
        <w:t xml:space="preserve">kládací podmínkou složení kupní ceny do správy ze svého výlučného vlastnictví do </w:t>
      </w:r>
      <w:r w:rsidRPr="001F0A64">
        <w:rPr>
          <w:rFonts w:ascii="Calibri" w:hAnsi="Calibri" w:cs="Calibri"/>
          <w:color w:val="auto"/>
          <w:sz w:val="22"/>
          <w:szCs w:val="22"/>
          <w:highlight w:val="yellow"/>
        </w:rPr>
        <w:t>výlučného vlastnictví Složitele/společného jmění manželů účastníků na str</w:t>
      </w:r>
      <w:r w:rsidRPr="001F0A64">
        <w:rPr>
          <w:rFonts w:ascii="Calibri" w:hAnsi="Calibri" w:cs="Calibri"/>
          <w:color w:val="auto"/>
          <w:sz w:val="22"/>
          <w:szCs w:val="22"/>
          <w:highlight w:val="yellow"/>
        </w:rPr>
        <w:t>a</w:t>
      </w:r>
      <w:r w:rsidRPr="001F0A64">
        <w:rPr>
          <w:rFonts w:ascii="Calibri" w:hAnsi="Calibri" w:cs="Calibri"/>
          <w:color w:val="auto"/>
          <w:sz w:val="22"/>
          <w:szCs w:val="22"/>
          <w:highlight w:val="yellow"/>
        </w:rPr>
        <w:t>ně Složitele /podílového spoluvlastnictví účastníků na straně Složitele s podíly id. …. pro …. a id. …. pro ….</w:t>
      </w:r>
      <w:r w:rsidRPr="001F0A64">
        <w:rPr>
          <w:rFonts w:ascii="Calibri" w:hAnsi="Calibri" w:cs="Calibri"/>
          <w:color w:val="auto"/>
          <w:sz w:val="22"/>
          <w:szCs w:val="22"/>
        </w:rPr>
        <w:t xml:space="preserve">, </w:t>
      </w:r>
      <w:r w:rsidRPr="001F0A64">
        <w:rPr>
          <w:rFonts w:ascii="Calibri" w:hAnsi="Calibri" w:cs="Calibri"/>
          <w:bCs/>
          <w:color w:val="auto"/>
          <w:sz w:val="22"/>
          <w:szCs w:val="22"/>
        </w:rPr>
        <w:t>nemov</w:t>
      </w:r>
      <w:r w:rsidRPr="001F0A64">
        <w:rPr>
          <w:rFonts w:ascii="Calibri" w:hAnsi="Calibri" w:cs="Calibri"/>
          <w:bCs/>
          <w:color w:val="auto"/>
          <w:sz w:val="22"/>
          <w:szCs w:val="22"/>
        </w:rPr>
        <w:t>i</w:t>
      </w:r>
      <w:r w:rsidRPr="001F0A64">
        <w:rPr>
          <w:rFonts w:ascii="Calibri" w:hAnsi="Calibri" w:cs="Calibri"/>
          <w:bCs/>
          <w:color w:val="auto"/>
          <w:sz w:val="22"/>
          <w:szCs w:val="22"/>
        </w:rPr>
        <w:t>té věci, a to:</w:t>
      </w:r>
    </w:p>
    <w:p w14:paraId="01E4FD8D" w14:textId="77777777" w:rsidR="00272508" w:rsidRPr="001F0A64" w:rsidRDefault="00272508" w:rsidP="00272508">
      <w:pPr>
        <w:pStyle w:val="Odstavecseseznamem"/>
        <w:widowControl w:val="0"/>
        <w:numPr>
          <w:ilvl w:val="0"/>
          <w:numId w:val="46"/>
        </w:numPr>
        <w:suppressAutoHyphens/>
        <w:jc w:val="both"/>
        <w:rPr>
          <w:rFonts w:ascii="Calibri" w:hAnsi="Calibri" w:cs="Calibri"/>
          <w:sz w:val="22"/>
          <w:szCs w:val="22"/>
        </w:rPr>
      </w:pPr>
      <w:r w:rsidRPr="001F0A64">
        <w:rPr>
          <w:rFonts w:ascii="Calibri" w:hAnsi="Calibri" w:cs="Calibri"/>
          <w:sz w:val="22"/>
          <w:szCs w:val="22"/>
        </w:rPr>
        <w:t>pozemek parc. č. 755/110, zastavěná plocha a nádvoří, jehož součástí je stavba bez čp/če, prům. obj.,</w:t>
      </w:r>
    </w:p>
    <w:p w14:paraId="48DFAEDD" w14:textId="77777777" w:rsidR="00272508" w:rsidRPr="001F0A64" w:rsidRDefault="00272508" w:rsidP="00272508">
      <w:pPr>
        <w:pStyle w:val="Odstavecseseznamem"/>
        <w:widowControl w:val="0"/>
        <w:numPr>
          <w:ilvl w:val="0"/>
          <w:numId w:val="46"/>
        </w:numPr>
        <w:suppressAutoHyphens/>
        <w:jc w:val="both"/>
        <w:rPr>
          <w:rFonts w:ascii="Calibri" w:hAnsi="Calibri" w:cs="Calibri"/>
          <w:sz w:val="22"/>
          <w:szCs w:val="22"/>
        </w:rPr>
      </w:pPr>
      <w:r w:rsidRPr="001F0A64">
        <w:rPr>
          <w:rFonts w:ascii="Calibri" w:hAnsi="Calibri" w:cs="Calibri"/>
          <w:sz w:val="22"/>
          <w:szCs w:val="22"/>
        </w:rPr>
        <w:t>nově vzniklý pozemek parc.č. 755/</w:t>
      </w:r>
      <w:r w:rsidRPr="001F0A64">
        <w:rPr>
          <w:rFonts w:ascii="Calibri" w:hAnsi="Calibri" w:cs="Calibri"/>
          <w:sz w:val="22"/>
          <w:szCs w:val="22"/>
          <w:highlight w:val="yellow"/>
        </w:rPr>
        <w:t>[bude doplněno]</w:t>
      </w:r>
      <w:r w:rsidRPr="001F0A64">
        <w:rPr>
          <w:rFonts w:ascii="Calibri" w:hAnsi="Calibri" w:cs="Calibri"/>
          <w:sz w:val="22"/>
          <w:szCs w:val="22"/>
        </w:rPr>
        <w:t xml:space="preserve">, ostatní plocha, vzniklý na základě geometrického plánu č. </w:t>
      </w:r>
      <w:r w:rsidRPr="001F0A64">
        <w:rPr>
          <w:rFonts w:ascii="Calibri" w:hAnsi="Calibri" w:cs="Calibri"/>
          <w:sz w:val="22"/>
          <w:szCs w:val="22"/>
          <w:highlight w:val="yellow"/>
        </w:rPr>
        <w:t>[bude doplněno]</w:t>
      </w:r>
      <w:r w:rsidRPr="001F0A64">
        <w:rPr>
          <w:rFonts w:ascii="Calibri" w:hAnsi="Calibri" w:cs="Calibri"/>
          <w:sz w:val="22"/>
          <w:szCs w:val="22"/>
        </w:rPr>
        <w:t xml:space="preserve"> vyhotoveného </w:t>
      </w:r>
      <w:r w:rsidRPr="001F0A64">
        <w:rPr>
          <w:rFonts w:ascii="Calibri" w:hAnsi="Calibri" w:cs="Calibri"/>
          <w:sz w:val="22"/>
          <w:szCs w:val="22"/>
          <w:highlight w:val="yellow"/>
        </w:rPr>
        <w:t>[bude doplněno]</w:t>
      </w:r>
      <w:r w:rsidRPr="001F0A64">
        <w:rPr>
          <w:rFonts w:ascii="Calibri" w:hAnsi="Calibri" w:cs="Calibri"/>
          <w:sz w:val="22"/>
          <w:szCs w:val="22"/>
        </w:rPr>
        <w:t xml:space="preserve"> a ověřeného dne </w:t>
      </w:r>
      <w:r w:rsidRPr="001F0A64">
        <w:rPr>
          <w:rFonts w:ascii="Calibri" w:hAnsi="Calibri" w:cs="Calibri"/>
          <w:sz w:val="22"/>
          <w:szCs w:val="22"/>
          <w:highlight w:val="yellow"/>
        </w:rPr>
        <w:t>[bude doplněno]</w:t>
      </w:r>
      <w:r w:rsidRPr="001F0A64">
        <w:rPr>
          <w:rFonts w:ascii="Calibri" w:hAnsi="Calibri" w:cs="Calibri"/>
          <w:sz w:val="22"/>
          <w:szCs w:val="22"/>
        </w:rPr>
        <w:t xml:space="preserve"> </w:t>
      </w:r>
      <w:r w:rsidRPr="001F0A64">
        <w:rPr>
          <w:rFonts w:ascii="Calibri" w:hAnsi="Calibri" w:cs="Calibri"/>
          <w:sz w:val="22"/>
          <w:szCs w:val="22"/>
          <w:highlight w:val="yellow"/>
        </w:rPr>
        <w:t>[bude doplněno]</w:t>
      </w:r>
      <w:r w:rsidRPr="001F0A64">
        <w:rPr>
          <w:rFonts w:ascii="Calibri" w:hAnsi="Calibri" w:cs="Calibri"/>
          <w:sz w:val="22"/>
          <w:szCs w:val="22"/>
        </w:rPr>
        <w:t>,</w:t>
      </w:r>
    </w:p>
    <w:p w14:paraId="4844274F" w14:textId="77777777" w:rsidR="00272508" w:rsidRPr="001F0A64" w:rsidRDefault="00272508" w:rsidP="00272508">
      <w:pPr>
        <w:pStyle w:val="Zkladntext"/>
        <w:widowControl w:val="0"/>
        <w:spacing w:line="240" w:lineRule="auto"/>
        <w:rPr>
          <w:rFonts w:ascii="Calibri" w:hAnsi="Calibri" w:cs="Calibri"/>
          <w:iCs/>
          <w:color w:val="auto"/>
          <w:sz w:val="22"/>
          <w:szCs w:val="22"/>
        </w:rPr>
      </w:pPr>
      <w:r w:rsidRPr="001F0A64">
        <w:rPr>
          <w:rFonts w:ascii="Calibri" w:hAnsi="Calibri" w:cs="Calibri"/>
          <w:color w:val="auto"/>
          <w:sz w:val="22"/>
          <w:szCs w:val="22"/>
        </w:rPr>
        <w:t>to vše zapsáno na listu vlastnictví č. 7194 pro katastrální území Rýnovice, obec Jablonec nad Nisou, ved</w:t>
      </w:r>
      <w:r w:rsidRPr="001F0A64">
        <w:rPr>
          <w:rFonts w:ascii="Calibri" w:hAnsi="Calibri" w:cs="Calibri"/>
          <w:color w:val="auto"/>
          <w:sz w:val="22"/>
          <w:szCs w:val="22"/>
        </w:rPr>
        <w:t>e</w:t>
      </w:r>
      <w:r w:rsidRPr="001F0A64">
        <w:rPr>
          <w:rFonts w:ascii="Calibri" w:hAnsi="Calibri" w:cs="Calibri"/>
          <w:color w:val="auto"/>
          <w:sz w:val="22"/>
          <w:szCs w:val="22"/>
        </w:rPr>
        <w:t>ném Katastrálním úřadem pro Liberecký kraj, Katastrální pracoviště Jablonec nad Nisou (tyto nemovité věci se všemi součástmi a příslušenstvím dále také jen „Nemovito</w:t>
      </w:r>
      <w:r w:rsidRPr="001F0A64">
        <w:rPr>
          <w:rFonts w:ascii="Calibri" w:hAnsi="Calibri" w:cs="Calibri"/>
          <w:color w:val="auto"/>
          <w:sz w:val="22"/>
          <w:szCs w:val="22"/>
        </w:rPr>
        <w:t>s</w:t>
      </w:r>
      <w:r w:rsidRPr="001F0A64">
        <w:rPr>
          <w:rFonts w:ascii="Calibri" w:hAnsi="Calibri" w:cs="Calibri"/>
          <w:color w:val="auto"/>
          <w:sz w:val="22"/>
          <w:szCs w:val="22"/>
        </w:rPr>
        <w:t>ti“).</w:t>
      </w:r>
    </w:p>
    <w:p w14:paraId="79A4D611" w14:textId="77777777" w:rsidR="00272508" w:rsidRPr="001F0A64" w:rsidRDefault="00272508" w:rsidP="00272508">
      <w:pPr>
        <w:pStyle w:val="slaodst"/>
        <w:widowControl w:val="0"/>
        <w:suppressAutoHyphens/>
        <w:spacing w:line="240" w:lineRule="auto"/>
        <w:ind w:left="709"/>
        <w:rPr>
          <w:rFonts w:ascii="Calibri" w:hAnsi="Calibri" w:cs="Calibri"/>
          <w:sz w:val="22"/>
          <w:szCs w:val="22"/>
        </w:rPr>
      </w:pPr>
    </w:p>
    <w:p w14:paraId="43B5383F" w14:textId="77777777" w:rsidR="00272508" w:rsidRPr="001F0A64" w:rsidRDefault="00272508" w:rsidP="00272508">
      <w:pPr>
        <w:pStyle w:val="slaodst"/>
        <w:widowControl w:val="0"/>
        <w:numPr>
          <w:ilvl w:val="0"/>
          <w:numId w:val="43"/>
        </w:numPr>
        <w:suppressAutoHyphens/>
        <w:spacing w:line="240" w:lineRule="auto"/>
        <w:rPr>
          <w:rFonts w:ascii="Calibri" w:hAnsi="Calibri" w:cs="Calibri"/>
          <w:sz w:val="22"/>
          <w:szCs w:val="22"/>
        </w:rPr>
      </w:pPr>
      <w:r w:rsidRPr="001F0A64">
        <w:rPr>
          <w:rFonts w:ascii="Calibri" w:hAnsi="Calibri" w:cs="Calibri"/>
          <w:sz w:val="22"/>
          <w:szCs w:val="22"/>
        </w:rPr>
        <w:t xml:space="preserve">Podle čl. III. shora uvedené Kupní smlouvy činí sjednaná kupní cena Nemovitostí částku </w:t>
      </w:r>
      <w:r w:rsidRPr="001F0A64">
        <w:rPr>
          <w:rFonts w:ascii="Calibri" w:hAnsi="Calibri" w:cs="Calibri"/>
          <w:sz w:val="22"/>
          <w:szCs w:val="22"/>
          <w:highlight w:val="yellow"/>
        </w:rPr>
        <w:t>[bude doplněno]</w:t>
      </w:r>
      <w:r w:rsidRPr="001F0A64">
        <w:rPr>
          <w:rFonts w:ascii="Calibri" w:hAnsi="Calibri" w:cs="Calibri"/>
          <w:sz w:val="22"/>
          <w:szCs w:val="22"/>
        </w:rPr>
        <w:t xml:space="preserve">,- Kč (slovy </w:t>
      </w:r>
      <w:r w:rsidRPr="001F0A64">
        <w:rPr>
          <w:rFonts w:ascii="Calibri" w:hAnsi="Calibri" w:cs="Calibri"/>
          <w:sz w:val="22"/>
          <w:szCs w:val="22"/>
          <w:highlight w:val="yellow"/>
        </w:rPr>
        <w:t>[bude doplněno]</w:t>
      </w:r>
      <w:r w:rsidRPr="001F0A64">
        <w:rPr>
          <w:rFonts w:ascii="Calibri" w:hAnsi="Calibri" w:cs="Calibri"/>
          <w:sz w:val="22"/>
          <w:szCs w:val="22"/>
        </w:rPr>
        <w:t xml:space="preserve"> korun českých). Kupující – Složitel se zavázal podle ujednání Kupní smlouvy uložit takto sjednanou kupní cenu u Správce. Předmětem této smlouvy je tedy dohoda o právech a povinnostech účastníků, plynoucích zejm. z výše uvedených ujednání Kupní smlouvy.</w:t>
      </w:r>
    </w:p>
    <w:p w14:paraId="1A3B9C49" w14:textId="77777777" w:rsidR="00272508" w:rsidRPr="001F0A64" w:rsidRDefault="00272508" w:rsidP="00272508">
      <w:pPr>
        <w:pStyle w:val="ad1"/>
        <w:widowControl w:val="0"/>
        <w:numPr>
          <w:ilvl w:val="0"/>
          <w:numId w:val="0"/>
        </w:numPr>
        <w:suppressAutoHyphens/>
        <w:spacing w:line="240" w:lineRule="auto"/>
        <w:ind w:left="709"/>
        <w:rPr>
          <w:rFonts w:ascii="Calibri" w:hAnsi="Calibri" w:cs="Calibri"/>
          <w:sz w:val="22"/>
          <w:szCs w:val="22"/>
        </w:rPr>
      </w:pPr>
    </w:p>
    <w:p w14:paraId="7BE7565C" w14:textId="77777777" w:rsidR="00272508" w:rsidRPr="001F0A64" w:rsidRDefault="00272508" w:rsidP="00272508">
      <w:pPr>
        <w:pStyle w:val="ad1"/>
        <w:widowControl w:val="0"/>
        <w:numPr>
          <w:ilvl w:val="0"/>
          <w:numId w:val="43"/>
        </w:numPr>
        <w:suppressAutoHyphens/>
        <w:spacing w:line="240" w:lineRule="auto"/>
        <w:ind w:left="0"/>
        <w:rPr>
          <w:rFonts w:ascii="Calibri" w:hAnsi="Calibri" w:cs="Calibri"/>
          <w:sz w:val="22"/>
          <w:szCs w:val="22"/>
        </w:rPr>
      </w:pPr>
      <w:r w:rsidRPr="001F0A64">
        <w:rPr>
          <w:rFonts w:ascii="Calibri" w:hAnsi="Calibri" w:cs="Calibri"/>
          <w:sz w:val="22"/>
          <w:szCs w:val="22"/>
        </w:rPr>
        <w:t xml:space="preserve">Složitel a Oprávněný žádají Správce, aby za podmínek této smlouvy a Kupní smlouvy převzal do správy kupní cenu ve výši </w:t>
      </w:r>
      <w:r w:rsidRPr="001F0A64">
        <w:rPr>
          <w:rFonts w:ascii="Calibri" w:hAnsi="Calibri" w:cs="Calibri"/>
          <w:sz w:val="22"/>
          <w:szCs w:val="22"/>
          <w:highlight w:val="yellow"/>
        </w:rPr>
        <w:t>[bude doplněno]</w:t>
      </w:r>
      <w:r w:rsidRPr="001F0A64">
        <w:rPr>
          <w:rFonts w:ascii="Calibri" w:hAnsi="Calibri" w:cs="Calibri"/>
          <w:sz w:val="22"/>
          <w:szCs w:val="22"/>
        </w:rPr>
        <w:t xml:space="preserve">,- Kč (slovy </w:t>
      </w:r>
      <w:r w:rsidRPr="001F0A64">
        <w:rPr>
          <w:rFonts w:ascii="Calibri" w:hAnsi="Calibri" w:cs="Calibri"/>
          <w:sz w:val="22"/>
          <w:szCs w:val="22"/>
          <w:highlight w:val="yellow"/>
        </w:rPr>
        <w:t>[bude doplněno]</w:t>
      </w:r>
      <w:r w:rsidRPr="001F0A64">
        <w:rPr>
          <w:rFonts w:ascii="Calibri" w:hAnsi="Calibri" w:cs="Calibri"/>
          <w:sz w:val="22"/>
          <w:szCs w:val="22"/>
        </w:rPr>
        <w:t xml:space="preserve"> korun českých) – dále také jen „Kupní cena“.</w:t>
      </w:r>
    </w:p>
    <w:p w14:paraId="74E91050" w14:textId="77777777" w:rsidR="00272508" w:rsidRPr="001F0A64" w:rsidRDefault="00272508" w:rsidP="00272508">
      <w:pPr>
        <w:pStyle w:val="Odstavecseseznamem"/>
        <w:rPr>
          <w:rFonts w:ascii="Calibri" w:hAnsi="Calibri" w:cs="Calibri"/>
          <w:sz w:val="22"/>
          <w:szCs w:val="22"/>
        </w:rPr>
      </w:pPr>
    </w:p>
    <w:p w14:paraId="2C23C7DF" w14:textId="77777777" w:rsidR="00272508" w:rsidRPr="001F0A64" w:rsidRDefault="00272508" w:rsidP="00272508">
      <w:pPr>
        <w:pStyle w:val="ad1"/>
        <w:widowControl w:val="0"/>
        <w:numPr>
          <w:ilvl w:val="0"/>
          <w:numId w:val="43"/>
        </w:numPr>
        <w:suppressAutoHyphens/>
        <w:spacing w:line="240" w:lineRule="auto"/>
        <w:ind w:left="0"/>
        <w:rPr>
          <w:rFonts w:ascii="Calibri" w:hAnsi="Calibri" w:cs="Calibri"/>
          <w:sz w:val="22"/>
          <w:szCs w:val="22"/>
        </w:rPr>
      </w:pPr>
      <w:r w:rsidRPr="001F0A64">
        <w:rPr>
          <w:rFonts w:ascii="Calibri" w:hAnsi="Calibri" w:cs="Calibri"/>
          <w:sz w:val="22"/>
          <w:szCs w:val="22"/>
        </w:rPr>
        <w:lastRenderedPageBreak/>
        <w:t>Dle dohody Složitele, Oprávněného a Vedlejšího účastníka je Kupní cena skládána do správy takto:</w:t>
      </w:r>
    </w:p>
    <w:p w14:paraId="73B784C2" w14:textId="77777777" w:rsidR="00272508" w:rsidRPr="001F0A64" w:rsidRDefault="00272508" w:rsidP="00272508">
      <w:pPr>
        <w:widowControl w:val="0"/>
        <w:numPr>
          <w:ilvl w:val="0"/>
          <w:numId w:val="38"/>
        </w:numPr>
        <w:ind w:left="371"/>
        <w:jc w:val="both"/>
        <w:rPr>
          <w:rFonts w:ascii="Calibri" w:hAnsi="Calibri" w:cs="Calibri"/>
          <w:sz w:val="22"/>
          <w:szCs w:val="22"/>
        </w:rPr>
      </w:pPr>
      <w:r w:rsidRPr="001F0A64">
        <w:rPr>
          <w:rFonts w:ascii="Calibri" w:hAnsi="Calibri" w:cs="Calibri"/>
          <w:sz w:val="22"/>
          <w:szCs w:val="22"/>
        </w:rPr>
        <w:t xml:space="preserve">část kupní ceny ve výši 500.000,- Kč (slovy pět set tisíc korun českých) zaplatil Složitel před podpisem této smlouvy na účet Vedlejšího účastníka jako kauci na účast v online aukci pořádané Zúčastněným subjektem pod ev.č. </w:t>
      </w:r>
      <w:r w:rsidRPr="001F0A64">
        <w:rPr>
          <w:rFonts w:ascii="Calibri" w:hAnsi="Calibri" w:cs="Calibri"/>
          <w:sz w:val="22"/>
          <w:szCs w:val="22"/>
          <w:highlight w:val="yellow"/>
        </w:rPr>
        <w:t>[bude doplněno]</w:t>
      </w:r>
      <w:r w:rsidRPr="001F0A64">
        <w:rPr>
          <w:rFonts w:ascii="Calibri" w:hAnsi="Calibri" w:cs="Calibri"/>
          <w:sz w:val="22"/>
          <w:szCs w:val="22"/>
        </w:rPr>
        <w:t xml:space="preserve"> na webové adrese </w:t>
      </w:r>
      <w:hyperlink r:id="rId18" w:history="1">
        <w:r w:rsidRPr="001F0A64">
          <w:rPr>
            <w:rStyle w:val="Hypertextovodkaz"/>
            <w:rFonts w:ascii="Calibri" w:hAnsi="Calibri" w:cs="Calibri"/>
            <w:color w:val="auto"/>
            <w:sz w:val="22"/>
            <w:szCs w:val="22"/>
          </w:rPr>
          <w:t>www.verejnedrazby.cz</w:t>
        </w:r>
      </w:hyperlink>
      <w:r w:rsidRPr="001F0A64">
        <w:rPr>
          <w:rFonts w:ascii="Calibri" w:hAnsi="Calibri" w:cs="Calibri"/>
          <w:sz w:val="22"/>
          <w:szCs w:val="22"/>
        </w:rPr>
        <w:t xml:space="preserve"> dle platných Obcho</w:t>
      </w:r>
      <w:r w:rsidRPr="001F0A64">
        <w:rPr>
          <w:rFonts w:ascii="Calibri" w:hAnsi="Calibri" w:cs="Calibri"/>
          <w:sz w:val="22"/>
          <w:szCs w:val="22"/>
        </w:rPr>
        <w:t>d</w:t>
      </w:r>
      <w:r w:rsidRPr="001F0A64">
        <w:rPr>
          <w:rFonts w:ascii="Calibri" w:hAnsi="Calibri" w:cs="Calibri"/>
          <w:sz w:val="22"/>
          <w:szCs w:val="22"/>
        </w:rPr>
        <w:t>ních podmínek účasti na elektronické aukci v systému společnosti GAUTE a.s. provozovaném na adr</w:t>
      </w:r>
      <w:r w:rsidRPr="001F0A64">
        <w:rPr>
          <w:rFonts w:ascii="Calibri" w:hAnsi="Calibri" w:cs="Calibri"/>
          <w:sz w:val="22"/>
          <w:szCs w:val="22"/>
        </w:rPr>
        <w:t>e</w:t>
      </w:r>
      <w:r w:rsidRPr="001F0A64">
        <w:rPr>
          <w:rFonts w:ascii="Calibri" w:hAnsi="Calibri" w:cs="Calibri"/>
          <w:sz w:val="22"/>
          <w:szCs w:val="22"/>
        </w:rPr>
        <w:t xml:space="preserve">se </w:t>
      </w:r>
      <w:hyperlink r:id="rId19" w:history="1">
        <w:r w:rsidRPr="001F0A64">
          <w:rPr>
            <w:rStyle w:val="Hypertextovodkaz"/>
            <w:rFonts w:ascii="Calibri" w:hAnsi="Calibri" w:cs="Calibri"/>
            <w:color w:val="auto"/>
            <w:sz w:val="22"/>
            <w:szCs w:val="22"/>
          </w:rPr>
          <w:t>www.verejnedrazby.cz</w:t>
        </w:r>
      </w:hyperlink>
      <w:r w:rsidRPr="001F0A64">
        <w:rPr>
          <w:rFonts w:ascii="Calibri" w:hAnsi="Calibri" w:cs="Calibri"/>
          <w:sz w:val="22"/>
          <w:szCs w:val="22"/>
        </w:rPr>
        <w:t>; Složitel, Oprávněný a Vedlejší účastník se výslovně dohodli, že Vedlejší účastník poukáže bez odkladu po podpisu této smlouvy tuto kauci na účet Správce uvedený v záhlaví této smlouvy; a</w:t>
      </w:r>
    </w:p>
    <w:p w14:paraId="626D0301" w14:textId="77777777" w:rsidR="00272508" w:rsidRPr="001F0A64" w:rsidRDefault="00272508" w:rsidP="00272508">
      <w:pPr>
        <w:widowControl w:val="0"/>
        <w:numPr>
          <w:ilvl w:val="0"/>
          <w:numId w:val="38"/>
        </w:numPr>
        <w:ind w:left="371"/>
        <w:jc w:val="both"/>
        <w:rPr>
          <w:rFonts w:ascii="Calibri" w:hAnsi="Calibri" w:cs="Calibri"/>
          <w:sz w:val="22"/>
          <w:szCs w:val="22"/>
        </w:rPr>
      </w:pPr>
      <w:r w:rsidRPr="001F0A64">
        <w:rPr>
          <w:rFonts w:ascii="Calibri" w:hAnsi="Calibri" w:cs="Calibri"/>
          <w:sz w:val="22"/>
          <w:szCs w:val="22"/>
        </w:rPr>
        <w:t xml:space="preserve">část kupní ceny ve výši </w:t>
      </w:r>
      <w:r w:rsidRPr="001F0A64">
        <w:rPr>
          <w:rFonts w:ascii="Calibri" w:hAnsi="Calibri" w:cs="Calibri"/>
          <w:sz w:val="22"/>
          <w:szCs w:val="22"/>
          <w:highlight w:val="yellow"/>
        </w:rPr>
        <w:t>[bude doplněno]</w:t>
      </w:r>
      <w:r w:rsidRPr="001F0A64">
        <w:rPr>
          <w:rFonts w:ascii="Calibri" w:hAnsi="Calibri" w:cs="Calibri"/>
          <w:sz w:val="22"/>
          <w:szCs w:val="22"/>
        </w:rPr>
        <w:t xml:space="preserve">,- Kč (slovy </w:t>
      </w:r>
      <w:r w:rsidRPr="001F0A64">
        <w:rPr>
          <w:rFonts w:ascii="Calibri" w:hAnsi="Calibri" w:cs="Calibri"/>
          <w:sz w:val="22"/>
          <w:szCs w:val="22"/>
          <w:highlight w:val="yellow"/>
        </w:rPr>
        <w:t>[bude doplněno]</w:t>
      </w:r>
      <w:r w:rsidRPr="001F0A64">
        <w:rPr>
          <w:rFonts w:ascii="Calibri" w:hAnsi="Calibri" w:cs="Calibri"/>
          <w:sz w:val="22"/>
          <w:szCs w:val="22"/>
        </w:rPr>
        <w:t xml:space="preserve"> korun českých) se Složitel zav</w:t>
      </w:r>
      <w:r w:rsidRPr="001F0A64">
        <w:rPr>
          <w:rFonts w:ascii="Calibri" w:hAnsi="Calibri" w:cs="Calibri"/>
          <w:sz w:val="22"/>
          <w:szCs w:val="22"/>
        </w:rPr>
        <w:t>a</w:t>
      </w:r>
      <w:r w:rsidRPr="001F0A64">
        <w:rPr>
          <w:rFonts w:ascii="Calibri" w:hAnsi="Calibri" w:cs="Calibri"/>
          <w:sz w:val="22"/>
          <w:szCs w:val="22"/>
        </w:rPr>
        <w:t xml:space="preserve">zuje složit nejpozději do 45 (čtyřiceti pěti) dnů ode dne skončení aukce ev.č. </w:t>
      </w:r>
      <w:r w:rsidRPr="001F0A64">
        <w:rPr>
          <w:rFonts w:ascii="Calibri" w:hAnsi="Calibri" w:cs="Calibri"/>
          <w:sz w:val="22"/>
          <w:szCs w:val="22"/>
          <w:highlight w:val="yellow"/>
        </w:rPr>
        <w:t>[bude doplněno]</w:t>
      </w:r>
      <w:r w:rsidRPr="001F0A64">
        <w:rPr>
          <w:rFonts w:ascii="Calibri" w:hAnsi="Calibri" w:cs="Calibri"/>
          <w:sz w:val="22"/>
          <w:szCs w:val="22"/>
        </w:rPr>
        <w:t xml:space="preserve"> konané na webové adrese </w:t>
      </w:r>
      <w:hyperlink r:id="rId20" w:history="1">
        <w:r w:rsidRPr="001F0A64">
          <w:rPr>
            <w:rStyle w:val="Hypertextovodkaz"/>
            <w:rFonts w:ascii="Calibri" w:hAnsi="Calibri" w:cs="Calibri"/>
            <w:color w:val="auto"/>
            <w:sz w:val="22"/>
            <w:szCs w:val="22"/>
          </w:rPr>
          <w:t>www.verejnedrazby.cz</w:t>
        </w:r>
      </w:hyperlink>
      <w:r w:rsidRPr="001F0A64">
        <w:rPr>
          <w:rFonts w:ascii="Calibri" w:hAnsi="Calibri" w:cs="Calibri"/>
          <w:sz w:val="22"/>
          <w:szCs w:val="22"/>
        </w:rPr>
        <w:t xml:space="preserve"> na účet Správce uvedený v záhlaví této smlouvy, s tím, že t</w:t>
      </w:r>
      <w:r w:rsidRPr="001F0A64">
        <w:rPr>
          <w:rFonts w:ascii="Calibri" w:hAnsi="Calibri" w:cs="Calibri"/>
          <w:sz w:val="22"/>
          <w:szCs w:val="22"/>
        </w:rPr>
        <w:t>u</w:t>
      </w:r>
      <w:r w:rsidRPr="001F0A64">
        <w:rPr>
          <w:rFonts w:ascii="Calibri" w:hAnsi="Calibri" w:cs="Calibri"/>
          <w:sz w:val="22"/>
          <w:szCs w:val="22"/>
        </w:rPr>
        <w:t xml:space="preserve">to část kupní ceny Složitel složí </w:t>
      </w:r>
      <w:r w:rsidRPr="001F0A64">
        <w:rPr>
          <w:rFonts w:ascii="Calibri" w:hAnsi="Calibri" w:cs="Calibri"/>
          <w:sz w:val="22"/>
          <w:szCs w:val="22"/>
          <w:highlight w:val="yellow"/>
        </w:rPr>
        <w:t>ve výši [bude doplněno],- Kč z vlastních zdrojů Složitele a ve výši [bude doplněno],- Kč z hypotečního úvěru od [bude doplněno], a.s., IČ: [bude doplněno] (dále tato banka také jen jako „Zúčas</w:t>
      </w:r>
      <w:r w:rsidRPr="001F0A64">
        <w:rPr>
          <w:rFonts w:ascii="Calibri" w:hAnsi="Calibri" w:cs="Calibri"/>
          <w:sz w:val="22"/>
          <w:szCs w:val="22"/>
          <w:highlight w:val="yellow"/>
        </w:rPr>
        <w:t>t</w:t>
      </w:r>
      <w:r w:rsidRPr="001F0A64">
        <w:rPr>
          <w:rFonts w:ascii="Calibri" w:hAnsi="Calibri" w:cs="Calibri"/>
          <w:sz w:val="22"/>
          <w:szCs w:val="22"/>
          <w:highlight w:val="yellow"/>
        </w:rPr>
        <w:t>něná banka“)</w:t>
      </w:r>
      <w:r w:rsidRPr="001F0A64">
        <w:rPr>
          <w:rFonts w:ascii="Calibri" w:hAnsi="Calibri" w:cs="Calibri"/>
          <w:sz w:val="22"/>
          <w:szCs w:val="22"/>
        </w:rPr>
        <w:t>.</w:t>
      </w:r>
    </w:p>
    <w:p w14:paraId="0B193960" w14:textId="77777777" w:rsidR="00272508" w:rsidRPr="001F0A64" w:rsidRDefault="00272508" w:rsidP="00272508">
      <w:pPr>
        <w:pStyle w:val="slaodst"/>
        <w:widowControl w:val="0"/>
        <w:suppressAutoHyphens/>
        <w:spacing w:line="240" w:lineRule="auto"/>
        <w:ind w:left="709"/>
        <w:rPr>
          <w:rFonts w:ascii="Calibri" w:hAnsi="Calibri" w:cs="Calibri"/>
          <w:sz w:val="22"/>
          <w:szCs w:val="22"/>
        </w:rPr>
      </w:pPr>
    </w:p>
    <w:p w14:paraId="61BABC97" w14:textId="77777777" w:rsidR="00272508" w:rsidRPr="001F0A64" w:rsidRDefault="00272508" w:rsidP="00272508">
      <w:pPr>
        <w:pStyle w:val="slaodst"/>
        <w:widowControl w:val="0"/>
        <w:numPr>
          <w:ilvl w:val="0"/>
          <w:numId w:val="43"/>
        </w:numPr>
        <w:suppressAutoHyphens/>
        <w:spacing w:line="240" w:lineRule="auto"/>
        <w:rPr>
          <w:rFonts w:ascii="Calibri" w:hAnsi="Calibri" w:cs="Calibri"/>
          <w:sz w:val="22"/>
          <w:szCs w:val="22"/>
        </w:rPr>
      </w:pPr>
      <w:r w:rsidRPr="001F0A64">
        <w:rPr>
          <w:rFonts w:ascii="Calibri" w:hAnsi="Calibri" w:cs="Calibri"/>
          <w:sz w:val="22"/>
          <w:szCs w:val="22"/>
        </w:rPr>
        <w:t xml:space="preserve">Složitel a Oprávněný pověřují Správce správou složené Kupní ceny dle Kupní smlouvy podle podmínek této smlouvy a následně vypořádáním Kupní ceny podle této smlouvy a Správce tato pověření přijímá. </w:t>
      </w:r>
    </w:p>
    <w:p w14:paraId="53E1C6D8" w14:textId="77777777" w:rsidR="00272508" w:rsidRPr="001F0A64" w:rsidRDefault="00272508" w:rsidP="00272508">
      <w:pPr>
        <w:pStyle w:val="slaodst"/>
        <w:widowControl w:val="0"/>
        <w:suppressAutoHyphens/>
        <w:spacing w:line="240" w:lineRule="auto"/>
        <w:ind w:left="709"/>
        <w:rPr>
          <w:rFonts w:ascii="Calibri" w:hAnsi="Calibri" w:cs="Calibri"/>
          <w:sz w:val="22"/>
          <w:szCs w:val="22"/>
        </w:rPr>
      </w:pPr>
    </w:p>
    <w:p w14:paraId="17962C14" w14:textId="77777777" w:rsidR="00272508" w:rsidRPr="001F0A64" w:rsidRDefault="00272508" w:rsidP="00272508">
      <w:pPr>
        <w:pStyle w:val="slaodst"/>
        <w:widowControl w:val="0"/>
        <w:numPr>
          <w:ilvl w:val="0"/>
          <w:numId w:val="43"/>
        </w:numPr>
        <w:suppressAutoHyphens/>
        <w:spacing w:line="240" w:lineRule="auto"/>
        <w:rPr>
          <w:rFonts w:ascii="Calibri" w:hAnsi="Calibri" w:cs="Calibri"/>
          <w:sz w:val="22"/>
          <w:szCs w:val="22"/>
        </w:rPr>
      </w:pPr>
      <w:r w:rsidRPr="001F0A64">
        <w:rPr>
          <w:rFonts w:ascii="Calibri" w:hAnsi="Calibri" w:cs="Calibri"/>
          <w:sz w:val="22"/>
          <w:szCs w:val="22"/>
        </w:rPr>
        <w:t xml:space="preserve">Odměna Správce za správu Kupní ceny podle této smlouvy se sestává z částky 2.000,- Kč + DPH, kterou se zavazuje uhradit Správci na základě vystavené faktury Vedlejší účastník jako zprostředkovatel Kupní smlouvy, a dále z veškerých výnosů z uložené částky po dobu uložení na úschovním účtu Správce uvedeném v záhlaví této smlouvy. </w:t>
      </w:r>
    </w:p>
    <w:p w14:paraId="7725CC69" w14:textId="77777777" w:rsidR="00272508" w:rsidRPr="001F0A64" w:rsidRDefault="00272508" w:rsidP="00272508">
      <w:pPr>
        <w:pStyle w:val="slaodst"/>
        <w:widowControl w:val="0"/>
        <w:suppressAutoHyphens/>
        <w:spacing w:line="240" w:lineRule="auto"/>
        <w:ind w:left="709"/>
        <w:rPr>
          <w:rFonts w:ascii="Calibri" w:hAnsi="Calibri" w:cs="Calibri"/>
          <w:sz w:val="22"/>
          <w:szCs w:val="22"/>
        </w:rPr>
      </w:pPr>
    </w:p>
    <w:p w14:paraId="001FCD7D" w14:textId="77777777" w:rsidR="00272508" w:rsidRPr="001F0A64" w:rsidRDefault="00272508" w:rsidP="00272508">
      <w:pPr>
        <w:pStyle w:val="slaodst"/>
        <w:widowControl w:val="0"/>
        <w:numPr>
          <w:ilvl w:val="0"/>
          <w:numId w:val="43"/>
        </w:numPr>
        <w:suppressAutoHyphens/>
        <w:spacing w:line="240" w:lineRule="auto"/>
        <w:rPr>
          <w:rFonts w:ascii="Calibri" w:hAnsi="Calibri" w:cs="Calibri"/>
          <w:sz w:val="22"/>
          <w:szCs w:val="22"/>
        </w:rPr>
      </w:pPr>
      <w:r w:rsidRPr="001F0A64">
        <w:rPr>
          <w:rFonts w:ascii="Calibri" w:hAnsi="Calibri" w:cs="Calibri"/>
          <w:sz w:val="22"/>
          <w:szCs w:val="22"/>
        </w:rPr>
        <w:t>Správce se zavazuje vydat bez zbytečného odkladu po složení Kupní ceny do správy o této skutečnosti potvrzení, které předá Vedlejšímu účastníkovi.</w:t>
      </w:r>
    </w:p>
    <w:p w14:paraId="5F1AD2E8" w14:textId="77777777" w:rsidR="00272508" w:rsidRPr="001F0A64" w:rsidRDefault="00272508" w:rsidP="00272508">
      <w:pPr>
        <w:pStyle w:val="Zkladntext"/>
        <w:widowControl w:val="0"/>
        <w:spacing w:line="240" w:lineRule="auto"/>
        <w:ind w:left="709"/>
        <w:rPr>
          <w:rFonts w:ascii="Calibri" w:hAnsi="Calibri" w:cs="Calibri"/>
          <w:snapToGrid/>
          <w:color w:val="auto"/>
          <w:sz w:val="22"/>
          <w:szCs w:val="22"/>
        </w:rPr>
      </w:pPr>
    </w:p>
    <w:p w14:paraId="2319E55A" w14:textId="77777777" w:rsidR="00272508" w:rsidRPr="001F0A64" w:rsidRDefault="00272508" w:rsidP="00272508">
      <w:pPr>
        <w:pStyle w:val="Zkladntext"/>
        <w:widowControl w:val="0"/>
        <w:numPr>
          <w:ilvl w:val="0"/>
          <w:numId w:val="43"/>
        </w:numPr>
        <w:spacing w:line="240" w:lineRule="auto"/>
        <w:rPr>
          <w:rFonts w:ascii="Calibri" w:hAnsi="Calibri" w:cs="Calibri"/>
          <w:snapToGrid/>
          <w:color w:val="auto"/>
          <w:sz w:val="22"/>
          <w:szCs w:val="22"/>
        </w:rPr>
      </w:pPr>
      <w:r w:rsidRPr="001F0A64">
        <w:rPr>
          <w:rFonts w:ascii="Calibri" w:hAnsi="Calibri" w:cs="Calibri"/>
          <w:snapToGrid/>
          <w:color w:val="auto"/>
          <w:sz w:val="22"/>
          <w:szCs w:val="22"/>
        </w:rPr>
        <w:t>V případě, kdy z jakéhokoli důvodu nedojde ke vkladu vlastnického práva dle Kupní smlouvy do katastru nemovitostí s konečnou platností, zavazují se Složitel a Oprávněný vrátit si vše, co na základě Ku</w:t>
      </w:r>
      <w:r w:rsidRPr="001F0A64">
        <w:rPr>
          <w:rFonts w:ascii="Calibri" w:hAnsi="Calibri" w:cs="Calibri"/>
          <w:snapToGrid/>
          <w:color w:val="auto"/>
          <w:sz w:val="22"/>
          <w:szCs w:val="22"/>
        </w:rPr>
        <w:t>p</w:t>
      </w:r>
      <w:r w:rsidRPr="001F0A64">
        <w:rPr>
          <w:rFonts w:ascii="Calibri" w:hAnsi="Calibri" w:cs="Calibri"/>
          <w:snapToGrid/>
          <w:color w:val="auto"/>
          <w:sz w:val="22"/>
          <w:szCs w:val="22"/>
        </w:rPr>
        <w:t>ní smlouvy plnili.</w:t>
      </w:r>
    </w:p>
    <w:p w14:paraId="3380721B" w14:textId="77777777" w:rsidR="00272508" w:rsidRPr="001F0A64" w:rsidRDefault="00272508" w:rsidP="00272508">
      <w:pPr>
        <w:pStyle w:val="a"/>
        <w:widowControl w:val="0"/>
        <w:suppressAutoHyphens/>
        <w:spacing w:line="240" w:lineRule="auto"/>
        <w:rPr>
          <w:rFonts w:ascii="Calibri" w:hAnsi="Calibri" w:cs="Calibri"/>
          <w:b/>
          <w:bCs/>
          <w:sz w:val="22"/>
          <w:szCs w:val="22"/>
        </w:rPr>
      </w:pPr>
    </w:p>
    <w:p w14:paraId="61A6496D" w14:textId="77777777" w:rsidR="00272508" w:rsidRPr="001F0A64" w:rsidRDefault="00272508" w:rsidP="00272508">
      <w:pPr>
        <w:pStyle w:val="a"/>
        <w:widowControl w:val="0"/>
        <w:suppressAutoHyphens/>
        <w:spacing w:line="240" w:lineRule="auto"/>
        <w:rPr>
          <w:rFonts w:ascii="Calibri" w:hAnsi="Calibri" w:cs="Calibri"/>
          <w:b/>
          <w:bCs/>
          <w:sz w:val="22"/>
          <w:szCs w:val="22"/>
        </w:rPr>
      </w:pPr>
      <w:r w:rsidRPr="001F0A64">
        <w:rPr>
          <w:rFonts w:ascii="Calibri" w:hAnsi="Calibri" w:cs="Calibri"/>
          <w:b/>
          <w:bCs/>
          <w:sz w:val="22"/>
          <w:szCs w:val="22"/>
        </w:rPr>
        <w:t>III.</w:t>
      </w:r>
    </w:p>
    <w:p w14:paraId="435BCFB6" w14:textId="77777777" w:rsidR="00272508" w:rsidRPr="001F0A64" w:rsidRDefault="00272508" w:rsidP="00272508">
      <w:pPr>
        <w:pStyle w:val="a"/>
        <w:widowControl w:val="0"/>
        <w:suppressAutoHyphens/>
        <w:spacing w:line="240" w:lineRule="auto"/>
        <w:rPr>
          <w:rFonts w:ascii="Calibri" w:hAnsi="Calibri" w:cs="Calibri"/>
          <w:b/>
          <w:bCs/>
          <w:sz w:val="22"/>
          <w:szCs w:val="22"/>
        </w:rPr>
      </w:pPr>
      <w:r w:rsidRPr="001F0A64">
        <w:rPr>
          <w:rFonts w:ascii="Calibri" w:hAnsi="Calibri" w:cs="Calibri"/>
          <w:b/>
          <w:sz w:val="22"/>
          <w:szCs w:val="22"/>
        </w:rPr>
        <w:t>Podmínky pro vyplacení K</w:t>
      </w:r>
      <w:r w:rsidRPr="001F0A64">
        <w:rPr>
          <w:rFonts w:ascii="Calibri" w:hAnsi="Calibri" w:cs="Calibri"/>
          <w:b/>
          <w:bCs/>
          <w:sz w:val="22"/>
          <w:szCs w:val="22"/>
        </w:rPr>
        <w:t>upní ceny ze správy</w:t>
      </w:r>
    </w:p>
    <w:p w14:paraId="343C4F49" w14:textId="77777777" w:rsidR="00272508" w:rsidRPr="001F0A64" w:rsidRDefault="00272508" w:rsidP="00272508">
      <w:pPr>
        <w:widowControl w:val="0"/>
        <w:numPr>
          <w:ilvl w:val="0"/>
          <w:numId w:val="44"/>
        </w:numPr>
        <w:tabs>
          <w:tab w:val="left" w:pos="1072"/>
        </w:tabs>
        <w:suppressAutoHyphens/>
        <w:ind w:left="0" w:firstLine="709"/>
        <w:jc w:val="both"/>
        <w:rPr>
          <w:rFonts w:ascii="Calibri" w:hAnsi="Calibri" w:cs="Calibri"/>
          <w:sz w:val="22"/>
          <w:szCs w:val="22"/>
        </w:rPr>
      </w:pPr>
      <w:r w:rsidRPr="001F0A64">
        <w:rPr>
          <w:rFonts w:ascii="Calibri" w:hAnsi="Calibri" w:cs="Calibri"/>
          <w:sz w:val="22"/>
          <w:szCs w:val="22"/>
        </w:rPr>
        <w:t>V případě, že bude řádně složena do správy celá Kupní cena, pak Složitel a Oprávněný pověřují Správce, aby Kupní cenu poukázal ze správy takto:</w:t>
      </w:r>
    </w:p>
    <w:p w14:paraId="08BA7904" w14:textId="77777777" w:rsidR="00272508" w:rsidRPr="001F0A64" w:rsidRDefault="00272508" w:rsidP="00272508">
      <w:pPr>
        <w:widowControl w:val="0"/>
        <w:numPr>
          <w:ilvl w:val="0"/>
          <w:numId w:val="45"/>
        </w:numPr>
        <w:suppressAutoHyphens/>
        <w:ind w:left="357" w:hanging="357"/>
        <w:jc w:val="both"/>
        <w:rPr>
          <w:rFonts w:ascii="Calibri" w:hAnsi="Calibri" w:cs="Calibri"/>
          <w:sz w:val="22"/>
          <w:szCs w:val="22"/>
        </w:rPr>
      </w:pPr>
      <w:r w:rsidRPr="001F0A64">
        <w:rPr>
          <w:rFonts w:ascii="Calibri" w:hAnsi="Calibri" w:cs="Calibri"/>
          <w:sz w:val="22"/>
          <w:szCs w:val="22"/>
        </w:rPr>
        <w:t xml:space="preserve">část kupní ceny ve výši </w:t>
      </w:r>
      <w:r w:rsidRPr="001F0A64">
        <w:rPr>
          <w:rFonts w:ascii="Calibri" w:hAnsi="Calibri" w:cs="Calibri"/>
          <w:sz w:val="22"/>
          <w:szCs w:val="22"/>
          <w:highlight w:val="yellow"/>
        </w:rPr>
        <w:t>[bude doplněno]</w:t>
      </w:r>
      <w:r w:rsidRPr="001F0A64">
        <w:rPr>
          <w:rFonts w:ascii="Calibri" w:hAnsi="Calibri" w:cs="Calibri"/>
          <w:sz w:val="22"/>
          <w:szCs w:val="22"/>
        </w:rPr>
        <w:t xml:space="preserve">,- Kč (slovy </w:t>
      </w:r>
      <w:r w:rsidRPr="001F0A64">
        <w:rPr>
          <w:rFonts w:ascii="Calibri" w:hAnsi="Calibri" w:cs="Calibri"/>
          <w:sz w:val="22"/>
          <w:szCs w:val="22"/>
          <w:highlight w:val="yellow"/>
        </w:rPr>
        <w:t>[bude doplněno]</w:t>
      </w:r>
      <w:r w:rsidRPr="001F0A64">
        <w:rPr>
          <w:rFonts w:ascii="Calibri" w:hAnsi="Calibri" w:cs="Calibri"/>
          <w:sz w:val="22"/>
          <w:szCs w:val="22"/>
        </w:rPr>
        <w:t xml:space="preserve"> korun českých) poukáže Správce na účet Vedlejšího účastníka uvedený v záhlaví této smlouvy k vypořádání odměny a nákladů, které Vedlejšímu účastníkovi náleží dle Smlouvy o výhradním zprostředkování prodeje ze dne </w:t>
      </w:r>
      <w:r w:rsidRPr="001F0A64">
        <w:rPr>
          <w:rFonts w:ascii="Calibri" w:hAnsi="Calibri" w:cs="Calibri"/>
          <w:sz w:val="22"/>
          <w:szCs w:val="22"/>
          <w:highlight w:val="yellow"/>
        </w:rPr>
        <w:t>[bude doplněno]</w:t>
      </w:r>
      <w:r w:rsidRPr="001F0A64">
        <w:rPr>
          <w:rFonts w:ascii="Calibri" w:hAnsi="Calibri" w:cs="Calibri"/>
          <w:sz w:val="22"/>
          <w:szCs w:val="22"/>
        </w:rPr>
        <w:t>, a</w:t>
      </w:r>
    </w:p>
    <w:p w14:paraId="74C14B97" w14:textId="77777777" w:rsidR="00272508" w:rsidRPr="001F0A64" w:rsidRDefault="00272508" w:rsidP="00272508">
      <w:pPr>
        <w:widowControl w:val="0"/>
        <w:numPr>
          <w:ilvl w:val="0"/>
          <w:numId w:val="45"/>
        </w:numPr>
        <w:suppressAutoHyphens/>
        <w:ind w:left="357" w:hanging="357"/>
        <w:jc w:val="both"/>
        <w:rPr>
          <w:rFonts w:ascii="Calibri" w:hAnsi="Calibri" w:cs="Calibri"/>
          <w:sz w:val="22"/>
          <w:szCs w:val="22"/>
        </w:rPr>
      </w:pPr>
      <w:r w:rsidRPr="001F0A64">
        <w:rPr>
          <w:rFonts w:ascii="Calibri" w:hAnsi="Calibri" w:cs="Calibri"/>
          <w:sz w:val="22"/>
          <w:szCs w:val="22"/>
        </w:rPr>
        <w:t xml:space="preserve">část kupní ceny ve výši </w:t>
      </w:r>
      <w:r w:rsidRPr="001F0A64">
        <w:rPr>
          <w:rFonts w:ascii="Calibri" w:hAnsi="Calibri" w:cs="Calibri"/>
          <w:sz w:val="22"/>
          <w:szCs w:val="22"/>
          <w:highlight w:val="yellow"/>
        </w:rPr>
        <w:t>[bude doplněno]</w:t>
      </w:r>
      <w:r w:rsidRPr="001F0A64">
        <w:rPr>
          <w:rFonts w:ascii="Calibri" w:hAnsi="Calibri" w:cs="Calibri"/>
          <w:sz w:val="22"/>
          <w:szCs w:val="22"/>
        </w:rPr>
        <w:t xml:space="preserve">,- Kč (slovy </w:t>
      </w:r>
      <w:r w:rsidRPr="001F0A64">
        <w:rPr>
          <w:rFonts w:ascii="Calibri" w:hAnsi="Calibri" w:cs="Calibri"/>
          <w:sz w:val="22"/>
          <w:szCs w:val="22"/>
          <w:highlight w:val="yellow"/>
        </w:rPr>
        <w:t>[bude doplněno]</w:t>
      </w:r>
      <w:r w:rsidRPr="001F0A64">
        <w:rPr>
          <w:rFonts w:ascii="Calibri" w:hAnsi="Calibri" w:cs="Calibri"/>
          <w:sz w:val="22"/>
          <w:szCs w:val="22"/>
        </w:rPr>
        <w:t xml:space="preserve"> korun českých) poukáže Správce na účet Oprávněného uvedený v záhlaví této smlouvy,</w:t>
      </w:r>
    </w:p>
    <w:p w14:paraId="367DE873" w14:textId="77777777" w:rsidR="00272508" w:rsidRPr="001F0A64" w:rsidRDefault="00272508" w:rsidP="00272508">
      <w:pPr>
        <w:widowControl w:val="0"/>
        <w:tabs>
          <w:tab w:val="left" w:pos="1072"/>
        </w:tabs>
        <w:suppressAutoHyphens/>
        <w:rPr>
          <w:rFonts w:ascii="Calibri" w:hAnsi="Calibri" w:cs="Calibri"/>
          <w:sz w:val="22"/>
          <w:szCs w:val="22"/>
        </w:rPr>
      </w:pPr>
      <w:r w:rsidRPr="001F0A64">
        <w:rPr>
          <w:rFonts w:ascii="Calibri" w:hAnsi="Calibri" w:cs="Calibri"/>
          <w:sz w:val="22"/>
          <w:szCs w:val="22"/>
        </w:rPr>
        <w:t xml:space="preserve">a to vše do pěti pracovních dnů ode dne, kdy Správci bude předložen originál nebo ověřená kopie listu vlastnictví, na němž bude v části A uveden Složitel </w:t>
      </w:r>
      <w:r w:rsidRPr="001F0A64">
        <w:rPr>
          <w:rFonts w:ascii="Calibri" w:hAnsi="Calibri" w:cs="Calibri"/>
          <w:sz w:val="22"/>
          <w:szCs w:val="22"/>
          <w:highlight w:val="yellow"/>
        </w:rPr>
        <w:t>jako vlastník</w:t>
      </w:r>
      <w:r w:rsidRPr="001F0A64">
        <w:rPr>
          <w:rFonts w:ascii="Calibri" w:hAnsi="Calibri" w:cs="Calibri"/>
          <w:iCs/>
          <w:sz w:val="22"/>
          <w:szCs w:val="22"/>
        </w:rPr>
        <w:t xml:space="preserve">, </w:t>
      </w:r>
      <w:r w:rsidRPr="001F0A64">
        <w:rPr>
          <w:rFonts w:ascii="Calibri" w:hAnsi="Calibri" w:cs="Calibri"/>
          <w:sz w:val="22"/>
          <w:szCs w:val="22"/>
        </w:rPr>
        <w:t xml:space="preserve">v části B budou uvedeny Nemovitosti a </w:t>
      </w:r>
      <w:r w:rsidRPr="001F0A64">
        <w:rPr>
          <w:rFonts w:ascii="Calibri" w:hAnsi="Calibri" w:cs="Calibri"/>
          <w:sz w:val="22"/>
          <w:szCs w:val="22"/>
          <w:highlight w:val="yellow"/>
        </w:rPr>
        <w:t>v části C bude maximálně jedno zástavní právo ve prospěch Zúčastněné banky k zajištění úvěru Složitele k zaplacení části kupní ceny podle Kupní smlouvy a případné zápisy související s tímto zástavním právem (např. zákaz zcizení či zatížení, zákaz uvolnění zástavního práva apod.)</w:t>
      </w:r>
      <w:r w:rsidRPr="001F0A64">
        <w:rPr>
          <w:rFonts w:ascii="Calibri" w:hAnsi="Calibri" w:cs="Calibri"/>
          <w:sz w:val="22"/>
          <w:szCs w:val="22"/>
        </w:rPr>
        <w:t xml:space="preserve">, a dále věcná břemena zapsaná pod </w:t>
      </w:r>
      <w:r w:rsidRPr="001F0A64">
        <w:rPr>
          <w:rFonts w:ascii="Calibri" w:hAnsi="Calibri" w:cs="Calibri"/>
          <w:bCs/>
          <w:sz w:val="22"/>
          <w:szCs w:val="22"/>
        </w:rPr>
        <w:t xml:space="preserve">V-203/2003-504, V-1408/2003-504, V-1447/2003-504, V-1474/2004-504, V-3979/2004-504 a V-3027/2016-504 nebo jen některá z nich, a </w:t>
      </w:r>
      <w:r w:rsidRPr="001F0A64">
        <w:rPr>
          <w:rFonts w:ascii="Calibri" w:hAnsi="Calibri" w:cs="Calibri"/>
          <w:sz w:val="22"/>
          <w:szCs w:val="22"/>
        </w:rPr>
        <w:t>jinak budou části C a D bez zápisu s výjimkou zápisů učiněných Složitelem a list vlastnictví bude prostý poznámek, plomb a upozornění, a to vše za předpokladu, že nevzniknou podmínky pro postup Správce podle odst. 2, popř. 3 tohoto článku.</w:t>
      </w:r>
    </w:p>
    <w:p w14:paraId="174B62B7" w14:textId="77777777" w:rsidR="00272508" w:rsidRPr="001F0A64" w:rsidRDefault="00272508" w:rsidP="00272508">
      <w:pPr>
        <w:widowControl w:val="0"/>
        <w:tabs>
          <w:tab w:val="left" w:pos="1072"/>
        </w:tabs>
        <w:suppressAutoHyphens/>
        <w:ind w:left="709"/>
        <w:rPr>
          <w:rFonts w:ascii="Calibri" w:hAnsi="Calibri" w:cs="Calibri"/>
          <w:sz w:val="22"/>
          <w:szCs w:val="22"/>
        </w:rPr>
      </w:pPr>
    </w:p>
    <w:p w14:paraId="4216BF47" w14:textId="77777777" w:rsidR="00272508" w:rsidRPr="001F0A64" w:rsidRDefault="00272508" w:rsidP="00272508">
      <w:pPr>
        <w:widowControl w:val="0"/>
        <w:numPr>
          <w:ilvl w:val="0"/>
          <w:numId w:val="44"/>
        </w:numPr>
        <w:tabs>
          <w:tab w:val="left" w:pos="1072"/>
        </w:tabs>
        <w:suppressAutoHyphens/>
        <w:ind w:left="0" w:firstLine="709"/>
        <w:jc w:val="both"/>
        <w:rPr>
          <w:rFonts w:ascii="Calibri" w:hAnsi="Calibri" w:cs="Calibri"/>
          <w:sz w:val="22"/>
          <w:szCs w:val="22"/>
        </w:rPr>
      </w:pPr>
      <w:r w:rsidRPr="001F0A64">
        <w:rPr>
          <w:rFonts w:ascii="Calibri" w:hAnsi="Calibri" w:cs="Calibri"/>
          <w:sz w:val="22"/>
          <w:szCs w:val="22"/>
        </w:rPr>
        <w:t xml:space="preserve">V případě, že Správci bude předloženo rozhodnutí příslušného katastrálního úřadu, kterým byl návrh na vklad vlastnického práva dle Kupní smlouvy pravomocně zamítnut nebo řízení o tomto vkladu bylo pravomocně zastaveno, a současně za předpokladu, že Složitelé a Oprávnění neuzavřou novou Kupní smlouvu za podmínek uvedených v čl. IV. odst. </w:t>
      </w:r>
      <w:r w:rsidRPr="001F0A64">
        <w:rPr>
          <w:rFonts w:ascii="Calibri" w:hAnsi="Calibri" w:cs="Calibri"/>
          <w:sz w:val="22"/>
          <w:szCs w:val="22"/>
          <w:highlight w:val="yellow"/>
        </w:rPr>
        <w:t>12</w:t>
      </w:r>
      <w:r w:rsidRPr="001F0A64">
        <w:rPr>
          <w:rFonts w:ascii="Calibri" w:hAnsi="Calibri" w:cs="Calibri"/>
          <w:sz w:val="22"/>
          <w:szCs w:val="22"/>
        </w:rPr>
        <w:t xml:space="preserve"> Kupní smlouvy do dvou měsíců ode dne předložení výše uvedeného rozhodnutí příslušného katastrálního úřadu, kterým byl návrh na vklad Kupní smlouvy pravomocně zamítnut nebo řízení o tomto vkladu bylo pravomocně zastaveno, poukáže Správce Kupní cenu na účet/účty, ze kterého byly finanční prostředky poukázány (</w:t>
      </w:r>
      <w:r w:rsidRPr="001F0A64">
        <w:rPr>
          <w:rFonts w:ascii="Calibri" w:hAnsi="Calibri" w:cs="Calibri"/>
          <w:iCs/>
          <w:sz w:val="22"/>
          <w:szCs w:val="22"/>
        </w:rPr>
        <w:t xml:space="preserve">a nebude-li takového účtu, pak na účet Složitele uvedený v záhlaví této smlouvy), </w:t>
      </w:r>
      <w:r w:rsidRPr="001F0A64">
        <w:rPr>
          <w:rFonts w:ascii="Calibri" w:hAnsi="Calibri" w:cs="Calibri"/>
          <w:iCs/>
          <w:sz w:val="22"/>
          <w:szCs w:val="22"/>
          <w:highlight w:val="yellow"/>
        </w:rPr>
        <w:t xml:space="preserve">u prostředků od Zúčastněné banky na účet, který sdělí Zúčastněná banka, přičemž plnění vůči Zúčastněné bance má vždy přednost, </w:t>
      </w:r>
      <w:r w:rsidRPr="001F0A64">
        <w:rPr>
          <w:rFonts w:ascii="Calibri" w:hAnsi="Calibri" w:cs="Calibri"/>
          <w:iCs/>
          <w:sz w:val="22"/>
          <w:szCs w:val="22"/>
        </w:rPr>
        <w:t>a to do 5 (pěti) pracovních dnů ode dne uplynutí uvedené lhůty</w:t>
      </w:r>
      <w:r w:rsidRPr="001F0A64">
        <w:rPr>
          <w:rFonts w:ascii="Calibri" w:hAnsi="Calibri" w:cs="Calibri"/>
          <w:sz w:val="22"/>
          <w:szCs w:val="22"/>
        </w:rPr>
        <w:t>.</w:t>
      </w:r>
    </w:p>
    <w:p w14:paraId="7DB4D47D" w14:textId="77777777" w:rsidR="00272508" w:rsidRPr="001F0A64" w:rsidRDefault="00272508" w:rsidP="00272508">
      <w:pPr>
        <w:widowControl w:val="0"/>
        <w:tabs>
          <w:tab w:val="left" w:pos="1072"/>
        </w:tabs>
        <w:suppressAutoHyphens/>
        <w:ind w:left="709"/>
        <w:rPr>
          <w:rFonts w:ascii="Calibri" w:hAnsi="Calibri" w:cs="Calibri"/>
          <w:sz w:val="22"/>
          <w:szCs w:val="22"/>
        </w:rPr>
      </w:pPr>
    </w:p>
    <w:p w14:paraId="1D48CD7A" w14:textId="77777777" w:rsidR="00272508" w:rsidRPr="001F0A64" w:rsidRDefault="00272508" w:rsidP="00272508">
      <w:pPr>
        <w:widowControl w:val="0"/>
        <w:numPr>
          <w:ilvl w:val="0"/>
          <w:numId w:val="44"/>
        </w:numPr>
        <w:tabs>
          <w:tab w:val="left" w:pos="1072"/>
        </w:tabs>
        <w:suppressAutoHyphens/>
        <w:ind w:left="0" w:firstLine="709"/>
        <w:jc w:val="both"/>
        <w:rPr>
          <w:rFonts w:ascii="Calibri" w:hAnsi="Calibri" w:cs="Calibri"/>
          <w:sz w:val="22"/>
          <w:szCs w:val="22"/>
        </w:rPr>
      </w:pPr>
      <w:r w:rsidRPr="001F0A64">
        <w:rPr>
          <w:rFonts w:ascii="Calibri" w:hAnsi="Calibri" w:cs="Calibri"/>
          <w:sz w:val="22"/>
          <w:szCs w:val="22"/>
        </w:rPr>
        <w:t xml:space="preserve">V případě, že nejpozději do 6 (šesti) měsíců ode dne podpisu této smlouvy nebudou splněny podmínky pro uvolnění Kupní ceny dle odst. 1 ani 2 tohoto článku, poukáže Správce celou Kupní cenu na účet/účty, ze kterého byly finanční prostředky poukázány (a nebude-li takového účtu, pak na účet Složitele uvedený v záhlaví této smlouvy), </w:t>
      </w:r>
      <w:r w:rsidRPr="001F0A64">
        <w:rPr>
          <w:rFonts w:ascii="Calibri" w:hAnsi="Calibri" w:cs="Calibri"/>
          <w:iCs/>
          <w:sz w:val="22"/>
          <w:szCs w:val="22"/>
          <w:highlight w:val="yellow"/>
        </w:rPr>
        <w:t xml:space="preserve">u prostředků od Zúčastněné banky na účet, který sdělí Zúčastněná banka, přičemž plnění vůči Zúčastněné bance má vždy přednost, </w:t>
      </w:r>
      <w:r w:rsidRPr="001F0A64">
        <w:rPr>
          <w:rFonts w:ascii="Calibri" w:hAnsi="Calibri" w:cs="Calibri"/>
          <w:iCs/>
          <w:sz w:val="22"/>
          <w:szCs w:val="22"/>
        </w:rPr>
        <w:t>a to do 5 (pěti) pracovních dnů ode dne uplynutí uvedené lhůty</w:t>
      </w:r>
      <w:r w:rsidRPr="001F0A64">
        <w:rPr>
          <w:rFonts w:ascii="Calibri" w:hAnsi="Calibri" w:cs="Calibri"/>
          <w:sz w:val="22"/>
          <w:szCs w:val="22"/>
        </w:rPr>
        <w:t>.</w:t>
      </w:r>
    </w:p>
    <w:p w14:paraId="0CFF83C9" w14:textId="77777777" w:rsidR="00272508" w:rsidRPr="001F0A64" w:rsidRDefault="00272508" w:rsidP="00272508">
      <w:pPr>
        <w:widowControl w:val="0"/>
        <w:tabs>
          <w:tab w:val="left" w:pos="1072"/>
        </w:tabs>
        <w:suppressAutoHyphens/>
        <w:rPr>
          <w:rFonts w:ascii="Calibri" w:hAnsi="Calibri" w:cs="Calibri"/>
          <w:sz w:val="22"/>
          <w:szCs w:val="22"/>
        </w:rPr>
      </w:pPr>
    </w:p>
    <w:p w14:paraId="416F6DEB" w14:textId="77777777" w:rsidR="00272508" w:rsidRPr="001F0A64" w:rsidRDefault="00272508" w:rsidP="00272508">
      <w:pPr>
        <w:widowControl w:val="0"/>
        <w:numPr>
          <w:ilvl w:val="0"/>
          <w:numId w:val="44"/>
        </w:numPr>
        <w:tabs>
          <w:tab w:val="left" w:pos="1072"/>
        </w:tabs>
        <w:suppressAutoHyphens/>
        <w:ind w:left="0" w:firstLine="709"/>
        <w:jc w:val="both"/>
        <w:rPr>
          <w:rFonts w:ascii="Calibri" w:hAnsi="Calibri" w:cs="Calibri"/>
          <w:sz w:val="22"/>
          <w:szCs w:val="22"/>
        </w:rPr>
      </w:pPr>
      <w:r w:rsidRPr="001F0A64">
        <w:rPr>
          <w:rFonts w:ascii="Calibri" w:hAnsi="Calibri" w:cs="Calibri"/>
          <w:sz w:val="22"/>
          <w:szCs w:val="22"/>
        </w:rPr>
        <w:t>S tímto vypořádáním Kupní ceny Složitel, Oprávněný a Správce souhlasí, což stvrzují svými níže připojenými vlastnoručními podpisy. Vzhledem k tomu, že Správce není účastníkem Kupní smlouvy, má znění této smlouvy vždy přednost před zněním Kupní smlouvy.</w:t>
      </w:r>
    </w:p>
    <w:p w14:paraId="6AD8972D" w14:textId="77777777" w:rsidR="00272508" w:rsidRPr="001F0A64" w:rsidRDefault="00272508" w:rsidP="00272508">
      <w:pPr>
        <w:pStyle w:val="Zkladntext"/>
        <w:widowControl w:val="0"/>
        <w:suppressAutoHyphens/>
        <w:spacing w:line="240" w:lineRule="auto"/>
        <w:rPr>
          <w:rFonts w:ascii="Calibri" w:hAnsi="Calibri" w:cs="Calibri"/>
          <w:color w:val="auto"/>
          <w:sz w:val="22"/>
          <w:szCs w:val="22"/>
        </w:rPr>
      </w:pPr>
    </w:p>
    <w:p w14:paraId="122C8C24" w14:textId="77777777" w:rsidR="00272508" w:rsidRPr="001F0A64" w:rsidRDefault="00272508" w:rsidP="00272508">
      <w:pPr>
        <w:pStyle w:val="a"/>
        <w:widowControl w:val="0"/>
        <w:suppressAutoHyphens/>
        <w:spacing w:line="240" w:lineRule="auto"/>
        <w:rPr>
          <w:rFonts w:ascii="Calibri" w:hAnsi="Calibri" w:cs="Calibri"/>
          <w:b/>
          <w:bCs/>
          <w:sz w:val="22"/>
          <w:szCs w:val="22"/>
        </w:rPr>
      </w:pPr>
      <w:r w:rsidRPr="001F0A64">
        <w:rPr>
          <w:rFonts w:ascii="Calibri" w:hAnsi="Calibri" w:cs="Calibri"/>
          <w:b/>
          <w:bCs/>
          <w:sz w:val="22"/>
          <w:szCs w:val="22"/>
        </w:rPr>
        <w:t>IV.</w:t>
      </w:r>
    </w:p>
    <w:p w14:paraId="5208FF0B" w14:textId="77777777" w:rsidR="00272508" w:rsidRPr="001F0A64" w:rsidRDefault="00272508" w:rsidP="00272508">
      <w:pPr>
        <w:pStyle w:val="a"/>
        <w:widowControl w:val="0"/>
        <w:suppressAutoHyphens/>
        <w:spacing w:line="240" w:lineRule="auto"/>
        <w:rPr>
          <w:rFonts w:ascii="Calibri" w:hAnsi="Calibri" w:cs="Calibri"/>
          <w:b/>
          <w:bCs/>
          <w:sz w:val="22"/>
          <w:szCs w:val="22"/>
        </w:rPr>
      </w:pPr>
      <w:r w:rsidRPr="001F0A64">
        <w:rPr>
          <w:rFonts w:ascii="Calibri" w:hAnsi="Calibri" w:cs="Calibri"/>
          <w:b/>
          <w:bCs/>
          <w:sz w:val="22"/>
          <w:szCs w:val="22"/>
        </w:rPr>
        <w:t>Závěrečná ustanovení</w:t>
      </w:r>
    </w:p>
    <w:p w14:paraId="3E2D2B27" w14:textId="77777777" w:rsidR="00272508" w:rsidRPr="001F0A64" w:rsidRDefault="00272508" w:rsidP="00272508">
      <w:pPr>
        <w:widowControl w:val="0"/>
        <w:numPr>
          <w:ilvl w:val="0"/>
          <w:numId w:val="42"/>
        </w:numPr>
        <w:jc w:val="both"/>
        <w:rPr>
          <w:rFonts w:ascii="Calibri" w:hAnsi="Calibri" w:cs="Calibri"/>
          <w:sz w:val="22"/>
          <w:szCs w:val="22"/>
        </w:rPr>
      </w:pPr>
      <w:r w:rsidRPr="001F0A64">
        <w:rPr>
          <w:rFonts w:ascii="Calibri" w:hAnsi="Calibri" w:cs="Calibri"/>
          <w:sz w:val="22"/>
          <w:szCs w:val="22"/>
        </w:rPr>
        <w:t>Tato smlouva zaniká</w:t>
      </w:r>
    </w:p>
    <w:p w14:paraId="65DD4F0F" w14:textId="77777777" w:rsidR="00272508" w:rsidRPr="001F0A64" w:rsidRDefault="00272508" w:rsidP="00272508">
      <w:pPr>
        <w:widowControl w:val="0"/>
        <w:numPr>
          <w:ilvl w:val="1"/>
          <w:numId w:val="41"/>
        </w:numPr>
        <w:jc w:val="both"/>
        <w:rPr>
          <w:rFonts w:ascii="Calibri" w:hAnsi="Calibri" w:cs="Calibri"/>
          <w:sz w:val="22"/>
          <w:szCs w:val="22"/>
        </w:rPr>
      </w:pPr>
      <w:r w:rsidRPr="001F0A64">
        <w:rPr>
          <w:rFonts w:ascii="Calibri" w:hAnsi="Calibri" w:cs="Calibri"/>
          <w:sz w:val="22"/>
          <w:szCs w:val="22"/>
        </w:rPr>
        <w:t>jejím splněním, tj. vydáním Kupní ceny podle ujednání čl. III. této smlouvy, nebo</w:t>
      </w:r>
    </w:p>
    <w:p w14:paraId="762ECEC2" w14:textId="77777777" w:rsidR="00272508" w:rsidRPr="001F0A64" w:rsidRDefault="00272508" w:rsidP="00272508">
      <w:pPr>
        <w:widowControl w:val="0"/>
        <w:numPr>
          <w:ilvl w:val="1"/>
          <w:numId w:val="41"/>
        </w:numPr>
        <w:jc w:val="both"/>
        <w:rPr>
          <w:rFonts w:ascii="Calibri" w:hAnsi="Calibri" w:cs="Calibri"/>
          <w:sz w:val="22"/>
          <w:szCs w:val="22"/>
        </w:rPr>
      </w:pPr>
      <w:r w:rsidRPr="001F0A64">
        <w:rPr>
          <w:rFonts w:ascii="Calibri" w:hAnsi="Calibri" w:cs="Calibri"/>
          <w:sz w:val="22"/>
          <w:szCs w:val="22"/>
        </w:rPr>
        <w:t xml:space="preserve">uplynutím lhůty </w:t>
      </w:r>
      <w:r w:rsidRPr="001F0A64">
        <w:rPr>
          <w:rFonts w:ascii="Calibri" w:hAnsi="Calibri" w:cs="Calibri"/>
          <w:sz w:val="22"/>
          <w:szCs w:val="22"/>
          <w:highlight w:val="yellow"/>
        </w:rPr>
        <w:t>[bude doplněno]</w:t>
      </w:r>
      <w:r w:rsidRPr="001F0A64">
        <w:rPr>
          <w:rFonts w:ascii="Calibri" w:hAnsi="Calibri" w:cs="Calibri"/>
          <w:sz w:val="22"/>
          <w:szCs w:val="22"/>
        </w:rPr>
        <w:t>, aniž by byly na účet Správce uvedený v záhlaví této smlouvy složeny všechny prostředky, které mají být podle této smlouvy uloženy do správy, s tím, že v takovém případě nez</w:t>
      </w:r>
      <w:r w:rsidRPr="001F0A64">
        <w:rPr>
          <w:rFonts w:ascii="Calibri" w:hAnsi="Calibri" w:cs="Calibri"/>
          <w:sz w:val="22"/>
          <w:szCs w:val="22"/>
        </w:rPr>
        <w:t>a</w:t>
      </w:r>
      <w:r w:rsidRPr="001F0A64">
        <w:rPr>
          <w:rFonts w:ascii="Calibri" w:hAnsi="Calibri" w:cs="Calibri"/>
          <w:sz w:val="22"/>
          <w:szCs w:val="22"/>
        </w:rPr>
        <w:t>niká ujednání čl. II. odst. 6 této smlouvy.</w:t>
      </w:r>
    </w:p>
    <w:p w14:paraId="7CBEE049" w14:textId="77777777" w:rsidR="00272508" w:rsidRPr="001F0A64" w:rsidRDefault="00272508" w:rsidP="00272508">
      <w:pPr>
        <w:widowControl w:val="0"/>
        <w:ind w:left="709"/>
        <w:rPr>
          <w:rFonts w:ascii="Calibri" w:hAnsi="Calibri" w:cs="Calibri"/>
          <w:sz w:val="22"/>
          <w:szCs w:val="22"/>
        </w:rPr>
      </w:pPr>
    </w:p>
    <w:p w14:paraId="41AF3B71" w14:textId="77777777" w:rsidR="00272508" w:rsidRPr="001F0A64" w:rsidRDefault="00272508" w:rsidP="00272508">
      <w:pPr>
        <w:widowControl w:val="0"/>
        <w:numPr>
          <w:ilvl w:val="0"/>
          <w:numId w:val="42"/>
        </w:numPr>
        <w:jc w:val="both"/>
        <w:rPr>
          <w:rFonts w:ascii="Calibri" w:hAnsi="Calibri" w:cs="Calibri"/>
          <w:sz w:val="22"/>
          <w:szCs w:val="22"/>
        </w:rPr>
      </w:pPr>
      <w:r w:rsidRPr="001F0A64">
        <w:rPr>
          <w:rFonts w:ascii="Calibri" w:hAnsi="Calibri" w:cs="Calibri"/>
          <w:sz w:val="22"/>
          <w:szCs w:val="22"/>
        </w:rPr>
        <w:t>Správce informuje Složitele a Oprávněného o tom, že jeho účet uvedený v záhlaví této smlouvy je zvláštním účtem úschovy zřízeným za účelem úschovy finančních prostředků jeho klientů. Správce pr</w:t>
      </w:r>
      <w:r w:rsidRPr="001F0A64">
        <w:rPr>
          <w:rFonts w:ascii="Calibri" w:hAnsi="Calibri" w:cs="Calibri"/>
          <w:sz w:val="22"/>
          <w:szCs w:val="22"/>
        </w:rPr>
        <w:t>o</w:t>
      </w:r>
      <w:r w:rsidRPr="001F0A64">
        <w:rPr>
          <w:rFonts w:ascii="Calibri" w:hAnsi="Calibri" w:cs="Calibri"/>
          <w:sz w:val="22"/>
          <w:szCs w:val="22"/>
        </w:rPr>
        <w:t>hlašuje a potvrzuje, že režim účtu úschov je veden v souladu se zákonem a příslušnými stavovskými pře</w:t>
      </w:r>
      <w:r w:rsidRPr="001F0A64">
        <w:rPr>
          <w:rFonts w:ascii="Calibri" w:hAnsi="Calibri" w:cs="Calibri"/>
          <w:sz w:val="22"/>
          <w:szCs w:val="22"/>
        </w:rPr>
        <w:t>d</w:t>
      </w:r>
      <w:r w:rsidRPr="001F0A64">
        <w:rPr>
          <w:rFonts w:ascii="Calibri" w:hAnsi="Calibri" w:cs="Calibri"/>
          <w:sz w:val="22"/>
          <w:szCs w:val="22"/>
        </w:rPr>
        <w:t>pisy České advokátní komory, zejména že na účtu úschov jsou uloženy pouze prostředky dle této smlouvy; vklad na účtu úschov je pojištěn v zákonném rozsahu. Peněžní prostředky uložené na účtu úschovy jsou do okamžiku jejich výplaty Oprávněnému (resp. Vedlejšímu účastníkovi) vlastnictvím Slož</w:t>
      </w:r>
      <w:r w:rsidRPr="001F0A64">
        <w:rPr>
          <w:rFonts w:ascii="Calibri" w:hAnsi="Calibri" w:cs="Calibri"/>
          <w:sz w:val="22"/>
          <w:szCs w:val="22"/>
        </w:rPr>
        <w:t>i</w:t>
      </w:r>
      <w:r w:rsidRPr="001F0A64">
        <w:rPr>
          <w:rFonts w:ascii="Calibri" w:hAnsi="Calibri" w:cs="Calibri"/>
          <w:sz w:val="22"/>
          <w:szCs w:val="22"/>
        </w:rPr>
        <w:t>tele.</w:t>
      </w:r>
    </w:p>
    <w:p w14:paraId="7A883FAE" w14:textId="77777777" w:rsidR="00272508" w:rsidRPr="001F0A64" w:rsidRDefault="00272508" w:rsidP="00272508">
      <w:pPr>
        <w:widowControl w:val="0"/>
        <w:ind w:left="709"/>
        <w:rPr>
          <w:rStyle w:val="dn"/>
          <w:rFonts w:ascii="Calibri" w:hAnsi="Calibri" w:cs="Calibri"/>
          <w:sz w:val="22"/>
          <w:szCs w:val="22"/>
        </w:rPr>
      </w:pPr>
    </w:p>
    <w:p w14:paraId="57FFEA0D" w14:textId="77777777" w:rsidR="00272508" w:rsidRPr="001F0A64" w:rsidRDefault="00272508" w:rsidP="00272508">
      <w:pPr>
        <w:widowControl w:val="0"/>
        <w:numPr>
          <w:ilvl w:val="0"/>
          <w:numId w:val="42"/>
        </w:numPr>
        <w:jc w:val="both"/>
        <w:rPr>
          <w:rFonts w:ascii="Calibri" w:hAnsi="Calibri" w:cs="Calibri"/>
          <w:sz w:val="22"/>
          <w:szCs w:val="22"/>
        </w:rPr>
      </w:pPr>
      <w:r w:rsidRPr="001F0A64">
        <w:rPr>
          <w:rStyle w:val="dn"/>
          <w:rFonts w:ascii="Calibri" w:hAnsi="Calibri" w:cs="Calibri"/>
          <w:sz w:val="22"/>
          <w:szCs w:val="22"/>
        </w:rPr>
        <w:t>Účastníci této smlouvy v souladu se zákonem č. 110/2019 Sb., o zpracování osobních údajů a změně některých zákonů, ve znění pozdějších předpisů, a v souladu s nařízením Evropského pa</w:t>
      </w:r>
      <w:r w:rsidRPr="001F0A64">
        <w:rPr>
          <w:rStyle w:val="dn"/>
          <w:rFonts w:ascii="Calibri" w:hAnsi="Calibri" w:cs="Calibri"/>
          <w:sz w:val="22"/>
          <w:szCs w:val="22"/>
        </w:rPr>
        <w:t>r</w:t>
      </w:r>
      <w:r w:rsidRPr="001F0A64">
        <w:rPr>
          <w:rStyle w:val="dn"/>
          <w:rFonts w:ascii="Calibri" w:hAnsi="Calibri" w:cs="Calibri"/>
          <w:sz w:val="22"/>
          <w:szCs w:val="22"/>
        </w:rPr>
        <w:t xml:space="preserve">lamentu a Rady </w:t>
      </w:r>
      <w:r w:rsidRPr="001F0A64">
        <w:rPr>
          <w:rFonts w:ascii="Calibri" w:hAnsi="Calibri" w:cs="Calibri"/>
          <w:sz w:val="22"/>
          <w:szCs w:val="22"/>
        </w:rPr>
        <w:t>EU 2016/679 ze dne 27.4.2016, o ochraně fyzických osob v souvislosti se zpracováním oso</w:t>
      </w:r>
      <w:r w:rsidRPr="001F0A64">
        <w:rPr>
          <w:rFonts w:ascii="Calibri" w:hAnsi="Calibri" w:cs="Calibri"/>
          <w:sz w:val="22"/>
          <w:szCs w:val="22"/>
        </w:rPr>
        <w:t>b</w:t>
      </w:r>
      <w:r w:rsidRPr="001F0A64">
        <w:rPr>
          <w:rFonts w:ascii="Calibri" w:hAnsi="Calibri" w:cs="Calibri"/>
          <w:sz w:val="22"/>
          <w:szCs w:val="22"/>
        </w:rPr>
        <w:t>ních údajů a o volném pohybu těchto údajů a o zrušení směrnice 5/46/ES (obecné nařízení o ochraně osobních údajů), berou na vědomí, že ve smlouvě jsou obsaženy jejich osobní údaje chráněné výše uvedenými pře</w:t>
      </w:r>
      <w:r w:rsidRPr="001F0A64">
        <w:rPr>
          <w:rFonts w:ascii="Calibri" w:hAnsi="Calibri" w:cs="Calibri"/>
          <w:sz w:val="22"/>
          <w:szCs w:val="22"/>
        </w:rPr>
        <w:t>d</w:t>
      </w:r>
      <w:r w:rsidRPr="001F0A64">
        <w:rPr>
          <w:rFonts w:ascii="Calibri" w:hAnsi="Calibri" w:cs="Calibri"/>
          <w:sz w:val="22"/>
          <w:szCs w:val="22"/>
        </w:rPr>
        <w:t>pisy a s jejich uvedením výslovně souhlasí. Správce pouze eviduje jen základní osobní údaje a údaje n</w:t>
      </w:r>
      <w:r w:rsidRPr="001F0A64">
        <w:rPr>
          <w:rFonts w:ascii="Calibri" w:hAnsi="Calibri" w:cs="Calibri"/>
          <w:sz w:val="22"/>
          <w:szCs w:val="22"/>
        </w:rPr>
        <w:t>e</w:t>
      </w:r>
      <w:r w:rsidRPr="001F0A64">
        <w:rPr>
          <w:rFonts w:ascii="Calibri" w:hAnsi="Calibri" w:cs="Calibri"/>
          <w:sz w:val="22"/>
          <w:szCs w:val="22"/>
        </w:rPr>
        <w:t>zbytné pro splnění požadavků daných platnými právními předpisy, nikoliv zvláštní citlivé typy informací. Zahrnují úd</w:t>
      </w:r>
      <w:r w:rsidRPr="001F0A64">
        <w:rPr>
          <w:rFonts w:ascii="Calibri" w:hAnsi="Calibri" w:cs="Calibri"/>
          <w:sz w:val="22"/>
          <w:szCs w:val="22"/>
        </w:rPr>
        <w:t>a</w:t>
      </w:r>
      <w:r w:rsidRPr="001F0A64">
        <w:rPr>
          <w:rFonts w:ascii="Calibri" w:hAnsi="Calibri" w:cs="Calibri"/>
          <w:sz w:val="22"/>
          <w:szCs w:val="22"/>
        </w:rPr>
        <w:t>je uvedené v této smlouvě a dále údaje, které je Správce povinen zjišťovat jako povinná osoba dle zákona č. 253/2008 Sb., zákona o některých opatřeních proti legalizaci výnosů z trestné činnosti a f</w:t>
      </w:r>
      <w:r w:rsidRPr="001F0A64">
        <w:rPr>
          <w:rFonts w:ascii="Calibri" w:hAnsi="Calibri" w:cs="Calibri"/>
          <w:sz w:val="22"/>
          <w:szCs w:val="22"/>
        </w:rPr>
        <w:t>i</w:t>
      </w:r>
      <w:r w:rsidRPr="001F0A64">
        <w:rPr>
          <w:rFonts w:ascii="Calibri" w:hAnsi="Calibri" w:cs="Calibri"/>
          <w:sz w:val="22"/>
          <w:szCs w:val="22"/>
        </w:rPr>
        <w:t>nancování terorismu, v platném znění. Tyto údaje jsou nezbytné pro poskytnutí objednaných služeb za d</w:t>
      </w:r>
      <w:r w:rsidRPr="001F0A64">
        <w:rPr>
          <w:rFonts w:ascii="Calibri" w:hAnsi="Calibri" w:cs="Calibri"/>
          <w:sz w:val="22"/>
          <w:szCs w:val="22"/>
        </w:rPr>
        <w:t>o</w:t>
      </w:r>
      <w:r w:rsidRPr="001F0A64">
        <w:rPr>
          <w:rFonts w:ascii="Calibri" w:hAnsi="Calibri" w:cs="Calibri"/>
          <w:sz w:val="22"/>
          <w:szCs w:val="22"/>
        </w:rPr>
        <w:t>držení platných právních předpisů. Správce shromažďuje pouze takové osobní údaje, které potřebuje k p</w:t>
      </w:r>
      <w:r w:rsidRPr="001F0A64">
        <w:rPr>
          <w:rFonts w:ascii="Calibri" w:hAnsi="Calibri" w:cs="Calibri"/>
          <w:sz w:val="22"/>
          <w:szCs w:val="22"/>
        </w:rPr>
        <w:t>o</w:t>
      </w:r>
      <w:r w:rsidRPr="001F0A64">
        <w:rPr>
          <w:rFonts w:ascii="Calibri" w:hAnsi="Calibri" w:cs="Calibri"/>
          <w:sz w:val="22"/>
          <w:szCs w:val="22"/>
        </w:rPr>
        <w:t>skytování těchto služeb, a pouze po dobu nezbytnou k poskytnutí požadovaných služeb nebo po dobu, kt</w:t>
      </w:r>
      <w:r w:rsidRPr="001F0A64">
        <w:rPr>
          <w:rFonts w:ascii="Calibri" w:hAnsi="Calibri" w:cs="Calibri"/>
          <w:sz w:val="22"/>
          <w:szCs w:val="22"/>
        </w:rPr>
        <w:t>e</w:t>
      </w:r>
      <w:r w:rsidRPr="001F0A64">
        <w:rPr>
          <w:rFonts w:ascii="Calibri" w:hAnsi="Calibri" w:cs="Calibri"/>
          <w:sz w:val="22"/>
          <w:szCs w:val="22"/>
        </w:rPr>
        <w:t xml:space="preserve">rou ukládají platné </w:t>
      </w:r>
      <w:r w:rsidRPr="001F0A64">
        <w:rPr>
          <w:rFonts w:ascii="Calibri" w:hAnsi="Calibri" w:cs="Calibri"/>
          <w:sz w:val="22"/>
          <w:szCs w:val="22"/>
        </w:rPr>
        <w:lastRenderedPageBreak/>
        <w:t>právní předpisy. Správce ujišť</w:t>
      </w:r>
      <w:r w:rsidRPr="001F0A64">
        <w:rPr>
          <w:rFonts w:ascii="Calibri" w:hAnsi="Calibri" w:cs="Calibri"/>
          <w:sz w:val="22"/>
          <w:szCs w:val="22"/>
        </w:rPr>
        <w:t>u</w:t>
      </w:r>
      <w:r w:rsidRPr="001F0A64">
        <w:rPr>
          <w:rFonts w:ascii="Calibri" w:hAnsi="Calibri" w:cs="Calibri"/>
          <w:sz w:val="22"/>
          <w:szCs w:val="22"/>
        </w:rPr>
        <w:t>je smluvní strany, že k jejich údajům nemá</w:t>
      </w:r>
      <w:r w:rsidRPr="001F0A64">
        <w:rPr>
          <w:rFonts w:ascii="Calibri" w:hAnsi="Calibri" w:cs="Calibri"/>
          <w:spacing w:val="-3"/>
          <w:sz w:val="22"/>
          <w:szCs w:val="22"/>
        </w:rPr>
        <w:t xml:space="preserve"> </w:t>
      </w:r>
      <w:r w:rsidRPr="001F0A64">
        <w:rPr>
          <w:rFonts w:ascii="Calibri" w:hAnsi="Calibri" w:cs="Calibri"/>
          <w:sz w:val="22"/>
          <w:szCs w:val="22"/>
        </w:rPr>
        <w:t>přístup</w:t>
      </w:r>
      <w:r w:rsidRPr="001F0A64">
        <w:rPr>
          <w:rFonts w:ascii="Calibri" w:hAnsi="Calibri" w:cs="Calibri"/>
          <w:spacing w:val="-5"/>
          <w:sz w:val="22"/>
          <w:szCs w:val="22"/>
        </w:rPr>
        <w:t xml:space="preserve"> </w:t>
      </w:r>
      <w:r w:rsidRPr="001F0A64">
        <w:rPr>
          <w:rFonts w:ascii="Calibri" w:hAnsi="Calibri" w:cs="Calibri"/>
          <w:sz w:val="22"/>
          <w:szCs w:val="22"/>
        </w:rPr>
        <w:t>žádná</w:t>
      </w:r>
      <w:r w:rsidRPr="001F0A64">
        <w:rPr>
          <w:rFonts w:ascii="Calibri" w:hAnsi="Calibri" w:cs="Calibri"/>
          <w:spacing w:val="-4"/>
          <w:sz w:val="22"/>
          <w:szCs w:val="22"/>
        </w:rPr>
        <w:t xml:space="preserve"> </w:t>
      </w:r>
      <w:r w:rsidRPr="001F0A64">
        <w:rPr>
          <w:rFonts w:ascii="Calibri" w:hAnsi="Calibri" w:cs="Calibri"/>
          <w:sz w:val="22"/>
          <w:szCs w:val="22"/>
        </w:rPr>
        <w:t>třetí</w:t>
      </w:r>
      <w:r w:rsidRPr="001F0A64">
        <w:rPr>
          <w:rFonts w:ascii="Calibri" w:hAnsi="Calibri" w:cs="Calibri"/>
          <w:spacing w:val="-5"/>
          <w:sz w:val="22"/>
          <w:szCs w:val="22"/>
        </w:rPr>
        <w:t xml:space="preserve"> </w:t>
      </w:r>
      <w:r w:rsidRPr="001F0A64">
        <w:rPr>
          <w:rFonts w:ascii="Calibri" w:hAnsi="Calibri" w:cs="Calibri"/>
          <w:sz w:val="22"/>
          <w:szCs w:val="22"/>
        </w:rPr>
        <w:t>strana</w:t>
      </w:r>
      <w:r w:rsidRPr="001F0A64">
        <w:rPr>
          <w:rFonts w:ascii="Calibri" w:hAnsi="Calibri" w:cs="Calibri"/>
          <w:spacing w:val="-4"/>
          <w:sz w:val="22"/>
          <w:szCs w:val="22"/>
        </w:rPr>
        <w:t xml:space="preserve"> </w:t>
      </w:r>
      <w:r w:rsidRPr="001F0A64">
        <w:rPr>
          <w:rFonts w:ascii="Calibri" w:hAnsi="Calibri" w:cs="Calibri"/>
          <w:sz w:val="22"/>
          <w:szCs w:val="22"/>
        </w:rPr>
        <w:t>s</w:t>
      </w:r>
      <w:r w:rsidRPr="001F0A64">
        <w:rPr>
          <w:rFonts w:ascii="Calibri" w:hAnsi="Calibri" w:cs="Calibri"/>
          <w:spacing w:val="-5"/>
          <w:sz w:val="22"/>
          <w:szCs w:val="22"/>
        </w:rPr>
        <w:t xml:space="preserve"> </w:t>
      </w:r>
      <w:r w:rsidRPr="001F0A64">
        <w:rPr>
          <w:rFonts w:ascii="Calibri" w:hAnsi="Calibri" w:cs="Calibri"/>
          <w:sz w:val="22"/>
          <w:szCs w:val="22"/>
        </w:rPr>
        <w:t>výjimkou</w:t>
      </w:r>
      <w:r w:rsidRPr="001F0A64">
        <w:rPr>
          <w:rFonts w:ascii="Calibri" w:hAnsi="Calibri" w:cs="Calibri"/>
          <w:spacing w:val="-2"/>
          <w:sz w:val="22"/>
          <w:szCs w:val="22"/>
        </w:rPr>
        <w:t xml:space="preserve"> </w:t>
      </w:r>
      <w:r w:rsidRPr="001F0A64">
        <w:rPr>
          <w:rFonts w:ascii="Calibri" w:hAnsi="Calibri" w:cs="Calibri"/>
          <w:sz w:val="22"/>
          <w:szCs w:val="22"/>
        </w:rPr>
        <w:t>případů,</w:t>
      </w:r>
      <w:r w:rsidRPr="001F0A64">
        <w:rPr>
          <w:rFonts w:ascii="Calibri" w:hAnsi="Calibri" w:cs="Calibri"/>
          <w:spacing w:val="-4"/>
          <w:sz w:val="22"/>
          <w:szCs w:val="22"/>
        </w:rPr>
        <w:t xml:space="preserve"> </w:t>
      </w:r>
      <w:r w:rsidRPr="001F0A64">
        <w:rPr>
          <w:rFonts w:ascii="Calibri" w:hAnsi="Calibri" w:cs="Calibri"/>
          <w:sz w:val="22"/>
          <w:szCs w:val="22"/>
        </w:rPr>
        <w:t>kdy</w:t>
      </w:r>
      <w:r w:rsidRPr="001F0A64">
        <w:rPr>
          <w:rFonts w:ascii="Calibri" w:hAnsi="Calibri" w:cs="Calibri"/>
          <w:spacing w:val="-4"/>
          <w:sz w:val="22"/>
          <w:szCs w:val="22"/>
        </w:rPr>
        <w:t xml:space="preserve"> </w:t>
      </w:r>
      <w:r w:rsidRPr="001F0A64">
        <w:rPr>
          <w:rFonts w:ascii="Calibri" w:hAnsi="Calibri" w:cs="Calibri"/>
          <w:sz w:val="22"/>
          <w:szCs w:val="22"/>
        </w:rPr>
        <w:t>k</w:t>
      </w:r>
      <w:r w:rsidRPr="001F0A64">
        <w:rPr>
          <w:rFonts w:ascii="Calibri" w:hAnsi="Calibri" w:cs="Calibri"/>
          <w:spacing w:val="-2"/>
          <w:sz w:val="22"/>
          <w:szCs w:val="22"/>
        </w:rPr>
        <w:t xml:space="preserve"> </w:t>
      </w:r>
      <w:r w:rsidRPr="001F0A64">
        <w:rPr>
          <w:rFonts w:ascii="Calibri" w:hAnsi="Calibri" w:cs="Calibri"/>
          <w:sz w:val="22"/>
          <w:szCs w:val="22"/>
        </w:rPr>
        <w:t>tomu</w:t>
      </w:r>
      <w:r w:rsidRPr="001F0A64">
        <w:rPr>
          <w:rFonts w:ascii="Calibri" w:hAnsi="Calibri" w:cs="Calibri"/>
          <w:spacing w:val="-5"/>
          <w:sz w:val="22"/>
          <w:szCs w:val="22"/>
        </w:rPr>
        <w:t xml:space="preserve"> </w:t>
      </w:r>
      <w:r w:rsidRPr="001F0A64">
        <w:rPr>
          <w:rFonts w:ascii="Calibri" w:hAnsi="Calibri" w:cs="Calibri"/>
          <w:sz w:val="22"/>
          <w:szCs w:val="22"/>
        </w:rPr>
        <w:t>je</w:t>
      </w:r>
      <w:r w:rsidRPr="001F0A64">
        <w:rPr>
          <w:rFonts w:ascii="Calibri" w:hAnsi="Calibri" w:cs="Calibri"/>
          <w:spacing w:val="-4"/>
          <w:sz w:val="22"/>
          <w:szCs w:val="22"/>
        </w:rPr>
        <w:t xml:space="preserve"> </w:t>
      </w:r>
      <w:r w:rsidRPr="001F0A64">
        <w:rPr>
          <w:rFonts w:ascii="Calibri" w:hAnsi="Calibri" w:cs="Calibri"/>
          <w:sz w:val="22"/>
          <w:szCs w:val="22"/>
        </w:rPr>
        <w:t>zákonný</w:t>
      </w:r>
      <w:r w:rsidRPr="001F0A64">
        <w:rPr>
          <w:rFonts w:ascii="Calibri" w:hAnsi="Calibri" w:cs="Calibri"/>
          <w:spacing w:val="-4"/>
          <w:sz w:val="22"/>
          <w:szCs w:val="22"/>
        </w:rPr>
        <w:t xml:space="preserve"> </w:t>
      </w:r>
      <w:r w:rsidRPr="001F0A64">
        <w:rPr>
          <w:rFonts w:ascii="Calibri" w:hAnsi="Calibri" w:cs="Calibri"/>
          <w:sz w:val="22"/>
          <w:szCs w:val="22"/>
        </w:rPr>
        <w:t>důvod. Správce ukl</w:t>
      </w:r>
      <w:r w:rsidRPr="001F0A64">
        <w:rPr>
          <w:rFonts w:ascii="Calibri" w:hAnsi="Calibri" w:cs="Calibri"/>
          <w:sz w:val="22"/>
          <w:szCs w:val="22"/>
        </w:rPr>
        <w:t>á</w:t>
      </w:r>
      <w:r w:rsidRPr="001F0A64">
        <w:rPr>
          <w:rFonts w:ascii="Calibri" w:hAnsi="Calibri" w:cs="Calibri"/>
          <w:sz w:val="22"/>
          <w:szCs w:val="22"/>
        </w:rPr>
        <w:t>dá osobní údaje po dobu trvání smluvního vztahu, případně po dobu legislativně vyžadovanou. V případě, že smluvní strany mají zájem o informace o to, jakým způsobem jsou zpracovávány osobní údaje, získání přístupu ke svým osobním úd</w:t>
      </w:r>
      <w:r w:rsidRPr="001F0A64">
        <w:rPr>
          <w:rFonts w:ascii="Calibri" w:hAnsi="Calibri" w:cs="Calibri"/>
          <w:sz w:val="22"/>
          <w:szCs w:val="22"/>
        </w:rPr>
        <w:t>a</w:t>
      </w:r>
      <w:r w:rsidRPr="001F0A64">
        <w:rPr>
          <w:rFonts w:ascii="Calibri" w:hAnsi="Calibri" w:cs="Calibri"/>
          <w:sz w:val="22"/>
          <w:szCs w:val="22"/>
        </w:rPr>
        <w:t>jům, poskytnutí v</w:t>
      </w:r>
      <w:r w:rsidRPr="001F0A64">
        <w:rPr>
          <w:rFonts w:ascii="Calibri" w:hAnsi="Calibri" w:cs="Calibri"/>
          <w:sz w:val="22"/>
          <w:szCs w:val="22"/>
        </w:rPr>
        <w:t>y</w:t>
      </w:r>
      <w:r w:rsidRPr="001F0A64">
        <w:rPr>
          <w:rFonts w:ascii="Calibri" w:hAnsi="Calibri" w:cs="Calibri"/>
          <w:sz w:val="22"/>
          <w:szCs w:val="22"/>
        </w:rPr>
        <w:t>světlení, aktualizaci, opravu, zablokování nebo vymazání jakýchkoliv osobních údajů, které se týkají smlu</w:t>
      </w:r>
      <w:r w:rsidRPr="001F0A64">
        <w:rPr>
          <w:rFonts w:ascii="Calibri" w:hAnsi="Calibri" w:cs="Calibri"/>
          <w:sz w:val="22"/>
          <w:szCs w:val="22"/>
        </w:rPr>
        <w:t>v</w:t>
      </w:r>
      <w:r w:rsidRPr="001F0A64">
        <w:rPr>
          <w:rFonts w:ascii="Calibri" w:hAnsi="Calibri" w:cs="Calibri"/>
          <w:sz w:val="22"/>
          <w:szCs w:val="22"/>
        </w:rPr>
        <w:t>ních stran, odvolání souhlasu se zpracováním osobních údajů, odstranění emailové adresy z adresářů Správce nebo pokud mají účastníci této smlouvy jakékoliv dotazy, připomínky či obavy ohledně p</w:t>
      </w:r>
      <w:r w:rsidRPr="001F0A64">
        <w:rPr>
          <w:rFonts w:ascii="Calibri" w:hAnsi="Calibri" w:cs="Calibri"/>
          <w:sz w:val="22"/>
          <w:szCs w:val="22"/>
        </w:rPr>
        <w:t>o</w:t>
      </w:r>
      <w:r w:rsidRPr="001F0A64">
        <w:rPr>
          <w:rFonts w:ascii="Calibri" w:hAnsi="Calibri" w:cs="Calibri"/>
          <w:sz w:val="22"/>
          <w:szCs w:val="22"/>
        </w:rPr>
        <w:t>stupů Správce v oblasti ochrany osobních údajů, mohou se na Správce obrátit na adrese uvedené v záhlaví této smlouvy, na telefonním čísle +420603584310 nebo na emailové adrese ter</w:t>
      </w:r>
      <w:r w:rsidRPr="001F0A64">
        <w:rPr>
          <w:rFonts w:ascii="Calibri" w:hAnsi="Calibri" w:cs="Calibri"/>
          <w:sz w:val="22"/>
          <w:szCs w:val="22"/>
        </w:rPr>
        <w:t>e</w:t>
      </w:r>
      <w:r w:rsidRPr="001F0A64">
        <w:rPr>
          <w:rFonts w:ascii="Calibri" w:hAnsi="Calibri" w:cs="Calibri"/>
          <w:sz w:val="22"/>
          <w:szCs w:val="22"/>
        </w:rPr>
        <w:t>za.slezakova@akslezakova.eu.</w:t>
      </w:r>
    </w:p>
    <w:p w14:paraId="0FC2C7AC" w14:textId="77777777" w:rsidR="00272508" w:rsidRPr="001F0A64" w:rsidRDefault="00272508" w:rsidP="00272508">
      <w:pPr>
        <w:widowControl w:val="0"/>
        <w:ind w:left="709"/>
        <w:rPr>
          <w:rFonts w:ascii="Calibri" w:hAnsi="Calibri" w:cs="Calibri"/>
          <w:sz w:val="22"/>
          <w:szCs w:val="22"/>
        </w:rPr>
      </w:pPr>
    </w:p>
    <w:p w14:paraId="3E72C7E2" w14:textId="77777777" w:rsidR="00272508" w:rsidRPr="001F0A64" w:rsidRDefault="00272508" w:rsidP="00272508">
      <w:pPr>
        <w:widowControl w:val="0"/>
        <w:numPr>
          <w:ilvl w:val="0"/>
          <w:numId w:val="42"/>
        </w:numPr>
        <w:jc w:val="both"/>
        <w:rPr>
          <w:rFonts w:ascii="Calibri" w:hAnsi="Calibri" w:cs="Calibri"/>
          <w:sz w:val="22"/>
          <w:szCs w:val="22"/>
        </w:rPr>
      </w:pPr>
      <w:r w:rsidRPr="001F0A64">
        <w:rPr>
          <w:rFonts w:ascii="Calibri" w:hAnsi="Calibri" w:cs="Calibri"/>
          <w:sz w:val="22"/>
          <w:szCs w:val="22"/>
        </w:rPr>
        <w:t>Podpisem této smlouvy účastníci berou na vědomí, že Správce ukládá osobní údaje účas</w:t>
      </w:r>
      <w:r w:rsidRPr="001F0A64">
        <w:rPr>
          <w:rFonts w:ascii="Calibri" w:hAnsi="Calibri" w:cs="Calibri"/>
          <w:sz w:val="22"/>
          <w:szCs w:val="22"/>
        </w:rPr>
        <w:t>t</w:t>
      </w:r>
      <w:r w:rsidRPr="001F0A64">
        <w:rPr>
          <w:rFonts w:ascii="Calibri" w:hAnsi="Calibri" w:cs="Calibri"/>
          <w:sz w:val="22"/>
          <w:szCs w:val="22"/>
        </w:rPr>
        <w:t>níků, a to údaje uvedené v této smlouvě a dále telefonní číslo a elektronickou (emailovou) adresu, číslo a datum vydání občanského průkazu nebo pasu a dále údaje, které je Správce povinen zjišťovat jako p</w:t>
      </w:r>
      <w:r w:rsidRPr="001F0A64">
        <w:rPr>
          <w:rFonts w:ascii="Calibri" w:hAnsi="Calibri" w:cs="Calibri"/>
          <w:sz w:val="22"/>
          <w:szCs w:val="22"/>
        </w:rPr>
        <w:t>o</w:t>
      </w:r>
      <w:r w:rsidRPr="001F0A64">
        <w:rPr>
          <w:rFonts w:ascii="Calibri" w:hAnsi="Calibri" w:cs="Calibri"/>
          <w:sz w:val="22"/>
          <w:szCs w:val="22"/>
        </w:rPr>
        <w:t>vinná osoba dle zákona č. 253/2008 Sb., zákona o některých opatřeních proti legalizaci výnosů z trestné činnosti a f</w:t>
      </w:r>
      <w:r w:rsidRPr="001F0A64">
        <w:rPr>
          <w:rFonts w:ascii="Calibri" w:hAnsi="Calibri" w:cs="Calibri"/>
          <w:sz w:val="22"/>
          <w:szCs w:val="22"/>
        </w:rPr>
        <w:t>i</w:t>
      </w:r>
      <w:r w:rsidRPr="001F0A64">
        <w:rPr>
          <w:rFonts w:ascii="Calibri" w:hAnsi="Calibri" w:cs="Calibri"/>
          <w:sz w:val="22"/>
          <w:szCs w:val="22"/>
        </w:rPr>
        <w:t>nancování terorismu, v platném znění, a to za účelem poskytnutí služeb podle této smlouvy a dále přípa</w:t>
      </w:r>
      <w:r w:rsidRPr="001F0A64">
        <w:rPr>
          <w:rFonts w:ascii="Calibri" w:hAnsi="Calibri" w:cs="Calibri"/>
          <w:sz w:val="22"/>
          <w:szCs w:val="22"/>
        </w:rPr>
        <w:t>d</w:t>
      </w:r>
      <w:r w:rsidRPr="001F0A64">
        <w:rPr>
          <w:rFonts w:ascii="Calibri" w:hAnsi="Calibri" w:cs="Calibri"/>
          <w:sz w:val="22"/>
          <w:szCs w:val="22"/>
        </w:rPr>
        <w:t>ných služeb dále ujednaných. Účastníci výslovně berou na vědomí, že osobní údaje nejsou předávány žádné třetí straně, vyjma případů, kdy je to nezbytné k plnění sjednaných právních služeb.</w:t>
      </w:r>
    </w:p>
    <w:p w14:paraId="546AFDFF" w14:textId="77777777" w:rsidR="00272508" w:rsidRPr="001F0A64" w:rsidRDefault="00272508" w:rsidP="00272508">
      <w:pPr>
        <w:widowControl w:val="0"/>
        <w:ind w:left="709"/>
        <w:rPr>
          <w:rFonts w:ascii="Calibri" w:hAnsi="Calibri" w:cs="Calibri"/>
          <w:sz w:val="22"/>
          <w:szCs w:val="22"/>
        </w:rPr>
      </w:pPr>
    </w:p>
    <w:p w14:paraId="279EF1C3" w14:textId="77777777" w:rsidR="00272508" w:rsidRPr="001F0A64" w:rsidRDefault="00272508" w:rsidP="00272508">
      <w:pPr>
        <w:widowControl w:val="0"/>
        <w:numPr>
          <w:ilvl w:val="0"/>
          <w:numId w:val="42"/>
        </w:numPr>
        <w:jc w:val="both"/>
        <w:rPr>
          <w:rFonts w:ascii="Calibri" w:hAnsi="Calibri" w:cs="Calibri"/>
          <w:sz w:val="22"/>
          <w:szCs w:val="22"/>
        </w:rPr>
      </w:pPr>
      <w:r w:rsidRPr="001F0A64">
        <w:rPr>
          <w:rFonts w:ascii="Calibri" w:hAnsi="Calibri" w:cs="Calibri"/>
          <w:sz w:val="22"/>
          <w:szCs w:val="22"/>
        </w:rPr>
        <w:t>Účastníci prohlašují, že jsou si vědomi čl. 6, odst. 1, písm. a) Nařízení Evropského parl</w:t>
      </w:r>
      <w:r w:rsidRPr="001F0A64">
        <w:rPr>
          <w:rFonts w:ascii="Calibri" w:hAnsi="Calibri" w:cs="Calibri"/>
          <w:sz w:val="22"/>
          <w:szCs w:val="22"/>
        </w:rPr>
        <w:t>a</w:t>
      </w:r>
      <w:r w:rsidRPr="001F0A64">
        <w:rPr>
          <w:rFonts w:ascii="Calibri" w:hAnsi="Calibri" w:cs="Calibri"/>
          <w:sz w:val="22"/>
          <w:szCs w:val="22"/>
        </w:rPr>
        <w:t>mentu a Rady (EU) 2016/679 ze dne 27. dubna 2016 o ochraně fyzických osob v souvislosti se zpracováním oso</w:t>
      </w:r>
      <w:r w:rsidRPr="001F0A64">
        <w:rPr>
          <w:rFonts w:ascii="Calibri" w:hAnsi="Calibri" w:cs="Calibri"/>
          <w:sz w:val="22"/>
          <w:szCs w:val="22"/>
        </w:rPr>
        <w:t>b</w:t>
      </w:r>
      <w:r w:rsidRPr="001F0A64">
        <w:rPr>
          <w:rFonts w:ascii="Calibri" w:hAnsi="Calibri" w:cs="Calibri"/>
          <w:sz w:val="22"/>
          <w:szCs w:val="22"/>
        </w:rPr>
        <w:t>ních údajů a o volném pohybu těchto údajů a o zrušení směrnice 95/46/ES (obecné nařízení o ochraně osobních údajů), a prohlašují, že veškeré jimi poskytnuté údaje jsou pravdivé. Účastníci se zavazují ozn</w:t>
      </w:r>
      <w:r w:rsidRPr="001F0A64">
        <w:rPr>
          <w:rFonts w:ascii="Calibri" w:hAnsi="Calibri" w:cs="Calibri"/>
          <w:sz w:val="22"/>
          <w:szCs w:val="22"/>
        </w:rPr>
        <w:t>á</w:t>
      </w:r>
      <w:r w:rsidRPr="001F0A64">
        <w:rPr>
          <w:rFonts w:ascii="Calibri" w:hAnsi="Calibri" w:cs="Calibri"/>
          <w:sz w:val="22"/>
          <w:szCs w:val="22"/>
        </w:rPr>
        <w:t>mit veškeré</w:t>
      </w:r>
      <w:r w:rsidRPr="001F0A64">
        <w:rPr>
          <w:rFonts w:ascii="Calibri" w:hAnsi="Calibri" w:cs="Calibri"/>
          <w:spacing w:val="5"/>
          <w:sz w:val="22"/>
          <w:szCs w:val="22"/>
        </w:rPr>
        <w:t xml:space="preserve"> </w:t>
      </w:r>
      <w:r w:rsidRPr="001F0A64">
        <w:rPr>
          <w:rFonts w:ascii="Calibri" w:hAnsi="Calibri" w:cs="Calibri"/>
          <w:sz w:val="22"/>
          <w:szCs w:val="22"/>
        </w:rPr>
        <w:t>případné</w:t>
      </w:r>
      <w:r w:rsidRPr="001F0A64">
        <w:rPr>
          <w:rFonts w:ascii="Calibri" w:hAnsi="Calibri" w:cs="Calibri"/>
          <w:spacing w:val="2"/>
          <w:sz w:val="22"/>
          <w:szCs w:val="22"/>
        </w:rPr>
        <w:t xml:space="preserve"> </w:t>
      </w:r>
      <w:r w:rsidRPr="001F0A64">
        <w:rPr>
          <w:rFonts w:ascii="Calibri" w:hAnsi="Calibri" w:cs="Calibri"/>
          <w:sz w:val="22"/>
          <w:szCs w:val="22"/>
        </w:rPr>
        <w:t>změny</w:t>
      </w:r>
      <w:r w:rsidRPr="001F0A64">
        <w:rPr>
          <w:rFonts w:ascii="Calibri" w:hAnsi="Calibri" w:cs="Calibri"/>
          <w:spacing w:val="5"/>
          <w:sz w:val="22"/>
          <w:szCs w:val="22"/>
        </w:rPr>
        <w:t xml:space="preserve"> </w:t>
      </w:r>
      <w:r w:rsidRPr="001F0A64">
        <w:rPr>
          <w:rFonts w:ascii="Calibri" w:hAnsi="Calibri" w:cs="Calibri"/>
          <w:sz w:val="22"/>
          <w:szCs w:val="22"/>
        </w:rPr>
        <w:t>těchto</w:t>
      </w:r>
      <w:r w:rsidRPr="001F0A64">
        <w:rPr>
          <w:rFonts w:ascii="Calibri" w:hAnsi="Calibri" w:cs="Calibri"/>
          <w:spacing w:val="5"/>
          <w:sz w:val="22"/>
          <w:szCs w:val="22"/>
        </w:rPr>
        <w:t xml:space="preserve"> </w:t>
      </w:r>
      <w:r w:rsidRPr="001F0A64">
        <w:rPr>
          <w:rFonts w:ascii="Calibri" w:hAnsi="Calibri" w:cs="Calibri"/>
          <w:sz w:val="22"/>
          <w:szCs w:val="22"/>
        </w:rPr>
        <w:t>údajů</w:t>
      </w:r>
      <w:r w:rsidRPr="001F0A64">
        <w:rPr>
          <w:rFonts w:ascii="Calibri" w:hAnsi="Calibri" w:cs="Calibri"/>
          <w:spacing w:val="1"/>
          <w:sz w:val="22"/>
          <w:szCs w:val="22"/>
        </w:rPr>
        <w:t xml:space="preserve"> </w:t>
      </w:r>
      <w:r w:rsidRPr="001F0A64">
        <w:rPr>
          <w:rFonts w:ascii="Calibri" w:hAnsi="Calibri" w:cs="Calibri"/>
          <w:spacing w:val="5"/>
          <w:sz w:val="22"/>
          <w:szCs w:val="22"/>
        </w:rPr>
        <w:t xml:space="preserve">nastalé do doby ukončení obchodu </w:t>
      </w:r>
      <w:r w:rsidRPr="001F0A64">
        <w:rPr>
          <w:rFonts w:ascii="Calibri" w:hAnsi="Calibri" w:cs="Calibri"/>
          <w:sz w:val="22"/>
          <w:szCs w:val="22"/>
        </w:rPr>
        <w:t>tak,</w:t>
      </w:r>
      <w:r w:rsidRPr="001F0A64">
        <w:rPr>
          <w:rFonts w:ascii="Calibri" w:hAnsi="Calibri" w:cs="Calibri"/>
          <w:spacing w:val="5"/>
          <w:sz w:val="22"/>
          <w:szCs w:val="22"/>
        </w:rPr>
        <w:t xml:space="preserve"> </w:t>
      </w:r>
      <w:r w:rsidRPr="001F0A64">
        <w:rPr>
          <w:rFonts w:ascii="Calibri" w:hAnsi="Calibri" w:cs="Calibri"/>
          <w:sz w:val="22"/>
          <w:szCs w:val="22"/>
        </w:rPr>
        <w:t>aby</w:t>
      </w:r>
      <w:r w:rsidRPr="001F0A64">
        <w:rPr>
          <w:rFonts w:ascii="Calibri" w:hAnsi="Calibri" w:cs="Calibri"/>
          <w:spacing w:val="5"/>
          <w:sz w:val="22"/>
          <w:szCs w:val="22"/>
        </w:rPr>
        <w:t xml:space="preserve"> </w:t>
      </w:r>
      <w:r w:rsidRPr="001F0A64">
        <w:rPr>
          <w:rFonts w:ascii="Calibri" w:hAnsi="Calibri" w:cs="Calibri"/>
          <w:sz w:val="22"/>
          <w:szCs w:val="22"/>
        </w:rPr>
        <w:t>Správce</w:t>
      </w:r>
      <w:r w:rsidRPr="001F0A64">
        <w:rPr>
          <w:rFonts w:ascii="Calibri" w:hAnsi="Calibri" w:cs="Calibri"/>
          <w:spacing w:val="2"/>
          <w:sz w:val="22"/>
          <w:szCs w:val="22"/>
        </w:rPr>
        <w:t xml:space="preserve"> </w:t>
      </w:r>
      <w:r w:rsidRPr="001F0A64">
        <w:rPr>
          <w:rFonts w:ascii="Calibri" w:hAnsi="Calibri" w:cs="Calibri"/>
          <w:sz w:val="22"/>
          <w:szCs w:val="22"/>
        </w:rPr>
        <w:t>dostál</w:t>
      </w:r>
      <w:r w:rsidRPr="001F0A64">
        <w:rPr>
          <w:rFonts w:ascii="Calibri" w:hAnsi="Calibri" w:cs="Calibri"/>
          <w:spacing w:val="5"/>
          <w:sz w:val="22"/>
          <w:szCs w:val="22"/>
        </w:rPr>
        <w:t xml:space="preserve"> </w:t>
      </w:r>
      <w:r w:rsidRPr="001F0A64">
        <w:rPr>
          <w:rFonts w:ascii="Calibri" w:hAnsi="Calibri" w:cs="Calibri"/>
          <w:sz w:val="22"/>
          <w:szCs w:val="22"/>
        </w:rPr>
        <w:t>své</w:t>
      </w:r>
      <w:r w:rsidRPr="001F0A64">
        <w:rPr>
          <w:rFonts w:ascii="Calibri" w:hAnsi="Calibri" w:cs="Calibri"/>
          <w:spacing w:val="2"/>
          <w:sz w:val="22"/>
          <w:szCs w:val="22"/>
        </w:rPr>
        <w:t xml:space="preserve"> </w:t>
      </w:r>
      <w:r w:rsidRPr="001F0A64">
        <w:rPr>
          <w:rFonts w:ascii="Calibri" w:hAnsi="Calibri" w:cs="Calibri"/>
          <w:sz w:val="22"/>
          <w:szCs w:val="22"/>
        </w:rPr>
        <w:t>povinnosti</w:t>
      </w:r>
      <w:r w:rsidRPr="001F0A64">
        <w:rPr>
          <w:rFonts w:ascii="Calibri" w:hAnsi="Calibri" w:cs="Calibri"/>
          <w:spacing w:val="2"/>
          <w:sz w:val="22"/>
          <w:szCs w:val="22"/>
        </w:rPr>
        <w:t xml:space="preserve"> </w:t>
      </w:r>
      <w:r w:rsidRPr="001F0A64">
        <w:rPr>
          <w:rFonts w:ascii="Calibri" w:hAnsi="Calibri" w:cs="Calibri"/>
          <w:sz w:val="22"/>
          <w:szCs w:val="22"/>
        </w:rPr>
        <w:t>evidovat pouze</w:t>
      </w:r>
      <w:r w:rsidRPr="001F0A64">
        <w:rPr>
          <w:rFonts w:ascii="Calibri" w:hAnsi="Calibri" w:cs="Calibri"/>
          <w:spacing w:val="5"/>
          <w:sz w:val="22"/>
          <w:szCs w:val="22"/>
        </w:rPr>
        <w:t xml:space="preserve"> </w:t>
      </w:r>
      <w:r w:rsidRPr="001F0A64">
        <w:rPr>
          <w:rFonts w:ascii="Calibri" w:hAnsi="Calibri" w:cs="Calibri"/>
          <w:sz w:val="22"/>
          <w:szCs w:val="22"/>
        </w:rPr>
        <w:t>platné</w:t>
      </w:r>
      <w:r w:rsidRPr="001F0A64">
        <w:rPr>
          <w:rFonts w:ascii="Calibri" w:hAnsi="Calibri" w:cs="Calibri"/>
          <w:spacing w:val="2"/>
          <w:sz w:val="22"/>
          <w:szCs w:val="22"/>
        </w:rPr>
        <w:t xml:space="preserve"> </w:t>
      </w:r>
      <w:r w:rsidRPr="001F0A64">
        <w:rPr>
          <w:rFonts w:ascii="Calibri" w:hAnsi="Calibri" w:cs="Calibri"/>
          <w:sz w:val="22"/>
          <w:szCs w:val="22"/>
        </w:rPr>
        <w:t>a</w:t>
      </w:r>
      <w:r w:rsidRPr="001F0A64">
        <w:rPr>
          <w:rFonts w:ascii="Calibri" w:hAnsi="Calibri" w:cs="Calibri"/>
          <w:spacing w:val="5"/>
          <w:sz w:val="22"/>
          <w:szCs w:val="22"/>
        </w:rPr>
        <w:t xml:space="preserve"> </w:t>
      </w:r>
      <w:r w:rsidRPr="001F0A64">
        <w:rPr>
          <w:rFonts w:ascii="Calibri" w:hAnsi="Calibri" w:cs="Calibri"/>
          <w:sz w:val="22"/>
          <w:szCs w:val="22"/>
        </w:rPr>
        <w:t>aktuální</w:t>
      </w:r>
      <w:r w:rsidRPr="001F0A64">
        <w:rPr>
          <w:rFonts w:ascii="Calibri" w:hAnsi="Calibri" w:cs="Calibri"/>
          <w:spacing w:val="5"/>
          <w:sz w:val="22"/>
          <w:szCs w:val="22"/>
        </w:rPr>
        <w:t xml:space="preserve"> </w:t>
      </w:r>
      <w:r w:rsidRPr="001F0A64">
        <w:rPr>
          <w:rFonts w:ascii="Calibri" w:hAnsi="Calibri" w:cs="Calibri"/>
          <w:sz w:val="22"/>
          <w:szCs w:val="22"/>
        </w:rPr>
        <w:t>údaje. Účastníci berou na vědomí, že jejich údaje budou uch</w:t>
      </w:r>
      <w:r w:rsidRPr="001F0A64">
        <w:rPr>
          <w:rFonts w:ascii="Calibri" w:hAnsi="Calibri" w:cs="Calibri"/>
          <w:sz w:val="22"/>
          <w:szCs w:val="22"/>
        </w:rPr>
        <w:t>o</w:t>
      </w:r>
      <w:r w:rsidRPr="001F0A64">
        <w:rPr>
          <w:rFonts w:ascii="Calibri" w:hAnsi="Calibri" w:cs="Calibri"/>
          <w:sz w:val="22"/>
          <w:szCs w:val="22"/>
        </w:rPr>
        <w:t>vány na dobu vyžadovanou platnými právními předpisy podle charakteru poskytovaných služeb, jinak na dobu 10 (deseti) let ode dne posledního jednání ve smluvním</w:t>
      </w:r>
      <w:r w:rsidRPr="001F0A64">
        <w:rPr>
          <w:rFonts w:ascii="Calibri" w:hAnsi="Calibri" w:cs="Calibri"/>
          <w:spacing w:val="-5"/>
          <w:sz w:val="22"/>
          <w:szCs w:val="22"/>
        </w:rPr>
        <w:t xml:space="preserve"> </w:t>
      </w:r>
      <w:r w:rsidRPr="001F0A64">
        <w:rPr>
          <w:rFonts w:ascii="Calibri" w:hAnsi="Calibri" w:cs="Calibri"/>
          <w:sz w:val="22"/>
          <w:szCs w:val="22"/>
        </w:rPr>
        <w:t>vztahu</w:t>
      </w:r>
      <w:r w:rsidRPr="001F0A64">
        <w:rPr>
          <w:rFonts w:ascii="Calibri" w:hAnsi="Calibri" w:cs="Calibri"/>
          <w:spacing w:val="-5"/>
          <w:sz w:val="22"/>
          <w:szCs w:val="22"/>
        </w:rPr>
        <w:t xml:space="preserve"> </w:t>
      </w:r>
      <w:r w:rsidRPr="001F0A64">
        <w:rPr>
          <w:rFonts w:ascii="Calibri" w:hAnsi="Calibri" w:cs="Calibri"/>
          <w:sz w:val="22"/>
          <w:szCs w:val="22"/>
        </w:rPr>
        <w:t>či</w:t>
      </w:r>
      <w:r w:rsidRPr="001F0A64">
        <w:rPr>
          <w:rFonts w:ascii="Calibri" w:hAnsi="Calibri" w:cs="Calibri"/>
          <w:spacing w:val="-6"/>
          <w:sz w:val="22"/>
          <w:szCs w:val="22"/>
        </w:rPr>
        <w:t xml:space="preserve"> </w:t>
      </w:r>
      <w:r w:rsidRPr="001F0A64">
        <w:rPr>
          <w:rFonts w:ascii="Calibri" w:hAnsi="Calibri" w:cs="Calibri"/>
          <w:sz w:val="22"/>
          <w:szCs w:val="22"/>
        </w:rPr>
        <w:t>ode</w:t>
      </w:r>
      <w:r w:rsidRPr="001F0A64">
        <w:rPr>
          <w:rFonts w:ascii="Calibri" w:hAnsi="Calibri" w:cs="Calibri"/>
          <w:spacing w:val="-6"/>
          <w:sz w:val="22"/>
          <w:szCs w:val="22"/>
        </w:rPr>
        <w:t xml:space="preserve"> </w:t>
      </w:r>
      <w:r w:rsidRPr="001F0A64">
        <w:rPr>
          <w:rFonts w:ascii="Calibri" w:hAnsi="Calibri" w:cs="Calibri"/>
          <w:sz w:val="22"/>
          <w:szCs w:val="22"/>
        </w:rPr>
        <w:t>dne</w:t>
      </w:r>
      <w:r w:rsidRPr="001F0A64">
        <w:rPr>
          <w:rFonts w:ascii="Calibri" w:hAnsi="Calibri" w:cs="Calibri"/>
          <w:spacing w:val="-6"/>
          <w:sz w:val="22"/>
          <w:szCs w:val="22"/>
        </w:rPr>
        <w:t xml:space="preserve"> </w:t>
      </w:r>
      <w:r w:rsidRPr="001F0A64">
        <w:rPr>
          <w:rFonts w:ascii="Calibri" w:hAnsi="Calibri" w:cs="Calibri"/>
          <w:sz w:val="22"/>
          <w:szCs w:val="22"/>
        </w:rPr>
        <w:t>posledního</w:t>
      </w:r>
      <w:r w:rsidRPr="001F0A64">
        <w:rPr>
          <w:rFonts w:ascii="Calibri" w:hAnsi="Calibri" w:cs="Calibri"/>
          <w:spacing w:val="-4"/>
          <w:sz w:val="22"/>
          <w:szCs w:val="22"/>
        </w:rPr>
        <w:t xml:space="preserve"> </w:t>
      </w:r>
      <w:r w:rsidRPr="001F0A64">
        <w:rPr>
          <w:rFonts w:ascii="Calibri" w:hAnsi="Calibri" w:cs="Calibri"/>
          <w:sz w:val="22"/>
          <w:szCs w:val="22"/>
        </w:rPr>
        <w:t>úkonu</w:t>
      </w:r>
      <w:r w:rsidRPr="001F0A64">
        <w:rPr>
          <w:rFonts w:ascii="Calibri" w:hAnsi="Calibri" w:cs="Calibri"/>
          <w:spacing w:val="-3"/>
          <w:sz w:val="22"/>
          <w:szCs w:val="22"/>
        </w:rPr>
        <w:t xml:space="preserve"> </w:t>
      </w:r>
      <w:r w:rsidRPr="001F0A64">
        <w:rPr>
          <w:rFonts w:ascii="Calibri" w:hAnsi="Calibri" w:cs="Calibri"/>
          <w:sz w:val="22"/>
          <w:szCs w:val="22"/>
        </w:rPr>
        <w:t>poskytn</w:t>
      </w:r>
      <w:r w:rsidRPr="001F0A64">
        <w:rPr>
          <w:rFonts w:ascii="Calibri" w:hAnsi="Calibri" w:cs="Calibri"/>
          <w:sz w:val="22"/>
          <w:szCs w:val="22"/>
        </w:rPr>
        <w:t>u</w:t>
      </w:r>
      <w:r w:rsidRPr="001F0A64">
        <w:rPr>
          <w:rFonts w:ascii="Calibri" w:hAnsi="Calibri" w:cs="Calibri"/>
          <w:sz w:val="22"/>
          <w:szCs w:val="22"/>
        </w:rPr>
        <w:t>té</w:t>
      </w:r>
      <w:r w:rsidRPr="001F0A64">
        <w:rPr>
          <w:rFonts w:ascii="Calibri" w:hAnsi="Calibri" w:cs="Calibri"/>
          <w:spacing w:val="-6"/>
          <w:sz w:val="22"/>
          <w:szCs w:val="22"/>
        </w:rPr>
        <w:t xml:space="preserve"> </w:t>
      </w:r>
      <w:r w:rsidRPr="001F0A64">
        <w:rPr>
          <w:rFonts w:ascii="Calibri" w:hAnsi="Calibri" w:cs="Calibri"/>
          <w:sz w:val="22"/>
          <w:szCs w:val="22"/>
        </w:rPr>
        <w:t>služby. Účastníci</w:t>
      </w:r>
      <w:r w:rsidRPr="001F0A64">
        <w:rPr>
          <w:rFonts w:ascii="Calibri" w:hAnsi="Calibri" w:cs="Calibri"/>
          <w:spacing w:val="-2"/>
          <w:sz w:val="22"/>
          <w:szCs w:val="22"/>
        </w:rPr>
        <w:t xml:space="preserve"> berou na vědomí, že </w:t>
      </w:r>
      <w:r w:rsidRPr="001F0A64">
        <w:rPr>
          <w:rFonts w:ascii="Calibri" w:hAnsi="Calibri" w:cs="Calibri"/>
          <w:w w:val="105"/>
          <w:sz w:val="22"/>
          <w:szCs w:val="22"/>
        </w:rPr>
        <w:t>mají</w:t>
      </w:r>
      <w:r w:rsidRPr="001F0A64">
        <w:rPr>
          <w:rFonts w:ascii="Calibri" w:hAnsi="Calibri" w:cs="Calibri"/>
          <w:spacing w:val="-2"/>
          <w:w w:val="105"/>
          <w:sz w:val="22"/>
          <w:szCs w:val="22"/>
        </w:rPr>
        <w:t xml:space="preserve"> v rozsahu platné legislativy </w:t>
      </w:r>
      <w:r w:rsidRPr="001F0A64">
        <w:rPr>
          <w:rFonts w:ascii="Calibri" w:hAnsi="Calibri" w:cs="Calibri"/>
          <w:w w:val="105"/>
          <w:sz w:val="22"/>
          <w:szCs w:val="22"/>
        </w:rPr>
        <w:t>právo</w:t>
      </w:r>
      <w:r w:rsidRPr="001F0A64">
        <w:rPr>
          <w:rFonts w:ascii="Calibri" w:hAnsi="Calibri" w:cs="Calibri"/>
          <w:spacing w:val="-2"/>
          <w:w w:val="105"/>
          <w:sz w:val="22"/>
          <w:szCs w:val="22"/>
        </w:rPr>
        <w:t xml:space="preserve"> </w:t>
      </w:r>
      <w:r w:rsidRPr="001F0A64">
        <w:rPr>
          <w:rFonts w:ascii="Calibri" w:hAnsi="Calibri" w:cs="Calibri"/>
          <w:w w:val="105"/>
          <w:sz w:val="22"/>
          <w:szCs w:val="22"/>
        </w:rPr>
        <w:t>na</w:t>
      </w:r>
      <w:r w:rsidRPr="001F0A64">
        <w:rPr>
          <w:rFonts w:ascii="Calibri" w:hAnsi="Calibri" w:cs="Calibri"/>
          <w:spacing w:val="-2"/>
          <w:w w:val="105"/>
          <w:sz w:val="22"/>
          <w:szCs w:val="22"/>
        </w:rPr>
        <w:t xml:space="preserve"> </w:t>
      </w:r>
      <w:r w:rsidRPr="001F0A64">
        <w:rPr>
          <w:rFonts w:ascii="Calibri" w:hAnsi="Calibri" w:cs="Calibri"/>
          <w:w w:val="105"/>
          <w:sz w:val="22"/>
          <w:szCs w:val="22"/>
        </w:rPr>
        <w:t>přístup</w:t>
      </w:r>
      <w:r w:rsidRPr="001F0A64">
        <w:rPr>
          <w:rFonts w:ascii="Calibri" w:hAnsi="Calibri" w:cs="Calibri"/>
          <w:spacing w:val="-2"/>
          <w:w w:val="105"/>
          <w:sz w:val="22"/>
          <w:szCs w:val="22"/>
        </w:rPr>
        <w:t xml:space="preserve"> </w:t>
      </w:r>
      <w:r w:rsidRPr="001F0A64">
        <w:rPr>
          <w:rFonts w:ascii="Calibri" w:hAnsi="Calibri" w:cs="Calibri"/>
          <w:w w:val="105"/>
          <w:sz w:val="22"/>
          <w:szCs w:val="22"/>
        </w:rPr>
        <w:t>ke</w:t>
      </w:r>
      <w:r w:rsidRPr="001F0A64">
        <w:rPr>
          <w:rFonts w:ascii="Calibri" w:hAnsi="Calibri" w:cs="Calibri"/>
          <w:spacing w:val="-2"/>
          <w:w w:val="105"/>
          <w:sz w:val="22"/>
          <w:szCs w:val="22"/>
        </w:rPr>
        <w:t xml:space="preserve"> </w:t>
      </w:r>
      <w:r w:rsidRPr="001F0A64">
        <w:rPr>
          <w:rFonts w:ascii="Calibri" w:hAnsi="Calibri" w:cs="Calibri"/>
          <w:w w:val="105"/>
          <w:sz w:val="22"/>
          <w:szCs w:val="22"/>
        </w:rPr>
        <w:t>svým</w:t>
      </w:r>
      <w:r w:rsidRPr="001F0A64">
        <w:rPr>
          <w:rFonts w:ascii="Calibri" w:hAnsi="Calibri" w:cs="Calibri"/>
          <w:spacing w:val="-1"/>
          <w:w w:val="105"/>
          <w:sz w:val="22"/>
          <w:szCs w:val="22"/>
        </w:rPr>
        <w:t xml:space="preserve"> </w:t>
      </w:r>
      <w:r w:rsidRPr="001F0A64">
        <w:rPr>
          <w:rFonts w:ascii="Calibri" w:hAnsi="Calibri" w:cs="Calibri"/>
          <w:w w:val="105"/>
          <w:sz w:val="22"/>
          <w:szCs w:val="22"/>
        </w:rPr>
        <w:t>oso</w:t>
      </w:r>
      <w:r w:rsidRPr="001F0A64">
        <w:rPr>
          <w:rFonts w:ascii="Calibri" w:hAnsi="Calibri" w:cs="Calibri"/>
          <w:w w:val="105"/>
          <w:sz w:val="22"/>
          <w:szCs w:val="22"/>
        </w:rPr>
        <w:t>b</w:t>
      </w:r>
      <w:r w:rsidRPr="001F0A64">
        <w:rPr>
          <w:rFonts w:ascii="Calibri" w:hAnsi="Calibri" w:cs="Calibri"/>
          <w:w w:val="105"/>
          <w:sz w:val="22"/>
          <w:szCs w:val="22"/>
        </w:rPr>
        <w:t>ním</w:t>
      </w:r>
      <w:r w:rsidRPr="001F0A64">
        <w:rPr>
          <w:rFonts w:ascii="Calibri" w:hAnsi="Calibri" w:cs="Calibri"/>
          <w:spacing w:val="-2"/>
          <w:w w:val="105"/>
          <w:sz w:val="22"/>
          <w:szCs w:val="22"/>
        </w:rPr>
        <w:t xml:space="preserve"> </w:t>
      </w:r>
      <w:r w:rsidRPr="001F0A64">
        <w:rPr>
          <w:rFonts w:ascii="Calibri" w:hAnsi="Calibri" w:cs="Calibri"/>
          <w:w w:val="105"/>
          <w:sz w:val="22"/>
          <w:szCs w:val="22"/>
        </w:rPr>
        <w:t>údajům,</w:t>
      </w:r>
      <w:r w:rsidRPr="001F0A64">
        <w:rPr>
          <w:rFonts w:ascii="Calibri" w:hAnsi="Calibri" w:cs="Calibri"/>
          <w:spacing w:val="-2"/>
          <w:w w:val="105"/>
          <w:sz w:val="22"/>
          <w:szCs w:val="22"/>
        </w:rPr>
        <w:t xml:space="preserve"> </w:t>
      </w:r>
      <w:r w:rsidRPr="001F0A64">
        <w:rPr>
          <w:rFonts w:ascii="Calibri" w:hAnsi="Calibri" w:cs="Calibri"/>
          <w:w w:val="105"/>
          <w:sz w:val="22"/>
          <w:szCs w:val="22"/>
        </w:rPr>
        <w:t>právo</w:t>
      </w:r>
      <w:r w:rsidRPr="001F0A64">
        <w:rPr>
          <w:rFonts w:ascii="Calibri" w:hAnsi="Calibri" w:cs="Calibri"/>
          <w:spacing w:val="-2"/>
          <w:w w:val="105"/>
          <w:sz w:val="22"/>
          <w:szCs w:val="22"/>
        </w:rPr>
        <w:t xml:space="preserve"> </w:t>
      </w:r>
      <w:r w:rsidRPr="001F0A64">
        <w:rPr>
          <w:rFonts w:ascii="Calibri" w:hAnsi="Calibri" w:cs="Calibri"/>
          <w:w w:val="105"/>
          <w:sz w:val="22"/>
          <w:szCs w:val="22"/>
        </w:rPr>
        <w:t>na</w:t>
      </w:r>
      <w:r w:rsidRPr="001F0A64">
        <w:rPr>
          <w:rFonts w:ascii="Calibri" w:hAnsi="Calibri" w:cs="Calibri"/>
          <w:spacing w:val="-2"/>
          <w:w w:val="105"/>
          <w:sz w:val="22"/>
          <w:szCs w:val="22"/>
        </w:rPr>
        <w:t xml:space="preserve"> </w:t>
      </w:r>
      <w:r w:rsidRPr="001F0A64">
        <w:rPr>
          <w:rFonts w:ascii="Calibri" w:hAnsi="Calibri" w:cs="Calibri"/>
          <w:w w:val="105"/>
          <w:sz w:val="22"/>
          <w:szCs w:val="22"/>
        </w:rPr>
        <w:t>vysvětlení,</w:t>
      </w:r>
      <w:r w:rsidRPr="001F0A64">
        <w:rPr>
          <w:rFonts w:ascii="Calibri" w:hAnsi="Calibri" w:cs="Calibri"/>
          <w:spacing w:val="-2"/>
          <w:w w:val="105"/>
          <w:sz w:val="22"/>
          <w:szCs w:val="22"/>
        </w:rPr>
        <w:t xml:space="preserve"> </w:t>
      </w:r>
      <w:r w:rsidRPr="001F0A64">
        <w:rPr>
          <w:rFonts w:ascii="Calibri" w:hAnsi="Calibri" w:cs="Calibri"/>
          <w:w w:val="105"/>
          <w:sz w:val="22"/>
          <w:szCs w:val="22"/>
        </w:rPr>
        <w:t>právo</w:t>
      </w:r>
      <w:r w:rsidRPr="001F0A64">
        <w:rPr>
          <w:rFonts w:ascii="Calibri" w:hAnsi="Calibri" w:cs="Calibri"/>
          <w:spacing w:val="-2"/>
          <w:w w:val="105"/>
          <w:sz w:val="22"/>
          <w:szCs w:val="22"/>
        </w:rPr>
        <w:t xml:space="preserve"> </w:t>
      </w:r>
      <w:r w:rsidRPr="001F0A64">
        <w:rPr>
          <w:rFonts w:ascii="Calibri" w:hAnsi="Calibri" w:cs="Calibri"/>
          <w:w w:val="105"/>
          <w:sz w:val="22"/>
          <w:szCs w:val="22"/>
        </w:rPr>
        <w:t>na</w:t>
      </w:r>
      <w:r w:rsidRPr="001F0A64">
        <w:rPr>
          <w:rFonts w:ascii="Calibri" w:hAnsi="Calibri" w:cs="Calibri"/>
          <w:spacing w:val="-2"/>
          <w:w w:val="105"/>
          <w:sz w:val="22"/>
          <w:szCs w:val="22"/>
        </w:rPr>
        <w:t xml:space="preserve"> </w:t>
      </w:r>
      <w:r w:rsidRPr="001F0A64">
        <w:rPr>
          <w:rFonts w:ascii="Calibri" w:hAnsi="Calibri" w:cs="Calibri"/>
          <w:w w:val="105"/>
          <w:sz w:val="22"/>
          <w:szCs w:val="22"/>
        </w:rPr>
        <w:t>jejich</w:t>
      </w:r>
      <w:r w:rsidRPr="001F0A64">
        <w:rPr>
          <w:rFonts w:ascii="Calibri" w:hAnsi="Calibri" w:cs="Calibri"/>
          <w:spacing w:val="-2"/>
          <w:w w:val="105"/>
          <w:sz w:val="22"/>
          <w:szCs w:val="22"/>
        </w:rPr>
        <w:t xml:space="preserve"> </w:t>
      </w:r>
      <w:r w:rsidRPr="001F0A64">
        <w:rPr>
          <w:rFonts w:ascii="Calibri" w:hAnsi="Calibri" w:cs="Calibri"/>
          <w:w w:val="105"/>
          <w:sz w:val="22"/>
          <w:szCs w:val="22"/>
        </w:rPr>
        <w:t>aktu</w:t>
      </w:r>
      <w:r w:rsidRPr="001F0A64">
        <w:rPr>
          <w:rFonts w:ascii="Calibri" w:hAnsi="Calibri" w:cs="Calibri"/>
          <w:w w:val="105"/>
          <w:sz w:val="22"/>
          <w:szCs w:val="22"/>
        </w:rPr>
        <w:t>a</w:t>
      </w:r>
      <w:r w:rsidRPr="001F0A64">
        <w:rPr>
          <w:rFonts w:ascii="Calibri" w:hAnsi="Calibri" w:cs="Calibri"/>
          <w:w w:val="105"/>
          <w:sz w:val="22"/>
          <w:szCs w:val="22"/>
        </w:rPr>
        <w:t>lizaci, opravu, doplnění, omezení zpracování či výmaz, právo na přenositelnost osobních údajů, právo vznést námitku nebo se obrátit</w:t>
      </w:r>
      <w:r w:rsidRPr="001F0A64">
        <w:rPr>
          <w:rFonts w:ascii="Calibri" w:hAnsi="Calibri" w:cs="Calibri"/>
          <w:spacing w:val="-14"/>
          <w:w w:val="105"/>
          <w:sz w:val="22"/>
          <w:szCs w:val="22"/>
        </w:rPr>
        <w:t xml:space="preserve"> </w:t>
      </w:r>
      <w:r w:rsidRPr="001F0A64">
        <w:rPr>
          <w:rFonts w:ascii="Calibri" w:hAnsi="Calibri" w:cs="Calibri"/>
          <w:w w:val="105"/>
          <w:sz w:val="22"/>
          <w:szCs w:val="22"/>
        </w:rPr>
        <w:t>na</w:t>
      </w:r>
      <w:r w:rsidRPr="001F0A64">
        <w:rPr>
          <w:rFonts w:ascii="Calibri" w:hAnsi="Calibri" w:cs="Calibri"/>
          <w:spacing w:val="-14"/>
          <w:w w:val="105"/>
          <w:sz w:val="22"/>
          <w:szCs w:val="22"/>
        </w:rPr>
        <w:t xml:space="preserve"> </w:t>
      </w:r>
      <w:r w:rsidRPr="001F0A64">
        <w:rPr>
          <w:rFonts w:ascii="Calibri" w:hAnsi="Calibri" w:cs="Calibri"/>
          <w:w w:val="105"/>
          <w:sz w:val="22"/>
          <w:szCs w:val="22"/>
        </w:rPr>
        <w:t>Úřad</w:t>
      </w:r>
      <w:r w:rsidRPr="001F0A64">
        <w:rPr>
          <w:rFonts w:ascii="Calibri" w:hAnsi="Calibri" w:cs="Calibri"/>
          <w:spacing w:val="-14"/>
          <w:w w:val="105"/>
          <w:sz w:val="22"/>
          <w:szCs w:val="22"/>
        </w:rPr>
        <w:t xml:space="preserve"> </w:t>
      </w:r>
      <w:r w:rsidRPr="001F0A64">
        <w:rPr>
          <w:rFonts w:ascii="Calibri" w:hAnsi="Calibri" w:cs="Calibri"/>
          <w:w w:val="105"/>
          <w:sz w:val="22"/>
          <w:szCs w:val="22"/>
        </w:rPr>
        <w:t>pro</w:t>
      </w:r>
      <w:r w:rsidRPr="001F0A64">
        <w:rPr>
          <w:rFonts w:ascii="Calibri" w:hAnsi="Calibri" w:cs="Calibri"/>
          <w:spacing w:val="-14"/>
          <w:w w:val="105"/>
          <w:sz w:val="22"/>
          <w:szCs w:val="22"/>
        </w:rPr>
        <w:t xml:space="preserve"> </w:t>
      </w:r>
      <w:r w:rsidRPr="001F0A64">
        <w:rPr>
          <w:rFonts w:ascii="Calibri" w:hAnsi="Calibri" w:cs="Calibri"/>
          <w:w w:val="105"/>
          <w:sz w:val="22"/>
          <w:szCs w:val="22"/>
        </w:rPr>
        <w:t>ochranu</w:t>
      </w:r>
      <w:r w:rsidRPr="001F0A64">
        <w:rPr>
          <w:rFonts w:ascii="Calibri" w:hAnsi="Calibri" w:cs="Calibri"/>
          <w:spacing w:val="-15"/>
          <w:w w:val="105"/>
          <w:sz w:val="22"/>
          <w:szCs w:val="22"/>
        </w:rPr>
        <w:t xml:space="preserve"> </w:t>
      </w:r>
      <w:r w:rsidRPr="001F0A64">
        <w:rPr>
          <w:rFonts w:ascii="Calibri" w:hAnsi="Calibri" w:cs="Calibri"/>
          <w:w w:val="105"/>
          <w:sz w:val="22"/>
          <w:szCs w:val="22"/>
        </w:rPr>
        <w:t>osobních</w:t>
      </w:r>
      <w:r w:rsidRPr="001F0A64">
        <w:rPr>
          <w:rFonts w:ascii="Calibri" w:hAnsi="Calibri" w:cs="Calibri"/>
          <w:spacing w:val="-14"/>
          <w:w w:val="105"/>
          <w:sz w:val="22"/>
          <w:szCs w:val="22"/>
        </w:rPr>
        <w:t xml:space="preserve"> </w:t>
      </w:r>
      <w:r w:rsidRPr="001F0A64">
        <w:rPr>
          <w:rFonts w:ascii="Calibri" w:hAnsi="Calibri" w:cs="Calibri"/>
          <w:w w:val="105"/>
          <w:sz w:val="22"/>
          <w:szCs w:val="22"/>
        </w:rPr>
        <w:t>údajů, to vše však pouze v rozsahu, v jakém tyto operace umožňují platné předpisy, úč</w:t>
      </w:r>
      <w:r w:rsidRPr="001F0A64">
        <w:rPr>
          <w:rFonts w:ascii="Calibri" w:hAnsi="Calibri" w:cs="Calibri"/>
          <w:sz w:val="22"/>
          <w:szCs w:val="22"/>
        </w:rPr>
        <w:t>astníci</w:t>
      </w:r>
      <w:r w:rsidRPr="001F0A64">
        <w:rPr>
          <w:rFonts w:ascii="Calibri" w:hAnsi="Calibri" w:cs="Calibri"/>
          <w:spacing w:val="-2"/>
          <w:sz w:val="22"/>
          <w:szCs w:val="22"/>
        </w:rPr>
        <w:t xml:space="preserve"> tedy berou na vědomí</w:t>
      </w:r>
      <w:r w:rsidRPr="001F0A64">
        <w:rPr>
          <w:rFonts w:ascii="Calibri" w:hAnsi="Calibri" w:cs="Calibri"/>
          <w:w w:val="105"/>
          <w:sz w:val="22"/>
          <w:szCs w:val="22"/>
        </w:rPr>
        <w:t xml:space="preserve"> a</w:t>
      </w:r>
      <w:r w:rsidRPr="001F0A64">
        <w:rPr>
          <w:rFonts w:ascii="Calibri" w:hAnsi="Calibri" w:cs="Calibri"/>
          <w:spacing w:val="-15"/>
          <w:w w:val="105"/>
          <w:sz w:val="22"/>
          <w:szCs w:val="22"/>
        </w:rPr>
        <w:t xml:space="preserve"> </w:t>
      </w:r>
      <w:r w:rsidRPr="001F0A64">
        <w:rPr>
          <w:rFonts w:ascii="Calibri" w:hAnsi="Calibri" w:cs="Calibri"/>
          <w:w w:val="105"/>
          <w:sz w:val="22"/>
          <w:szCs w:val="22"/>
        </w:rPr>
        <w:t>so</w:t>
      </w:r>
      <w:r w:rsidRPr="001F0A64">
        <w:rPr>
          <w:rFonts w:ascii="Calibri" w:hAnsi="Calibri" w:cs="Calibri"/>
          <w:w w:val="105"/>
          <w:sz w:val="22"/>
          <w:szCs w:val="22"/>
        </w:rPr>
        <w:t>u</w:t>
      </w:r>
      <w:r w:rsidRPr="001F0A64">
        <w:rPr>
          <w:rFonts w:ascii="Calibri" w:hAnsi="Calibri" w:cs="Calibri"/>
          <w:w w:val="105"/>
          <w:sz w:val="22"/>
          <w:szCs w:val="22"/>
        </w:rPr>
        <w:t>hlasí</w:t>
      </w:r>
      <w:r w:rsidRPr="001F0A64">
        <w:rPr>
          <w:rFonts w:ascii="Calibri" w:hAnsi="Calibri" w:cs="Calibri"/>
          <w:spacing w:val="-15"/>
          <w:w w:val="105"/>
          <w:sz w:val="22"/>
          <w:szCs w:val="22"/>
        </w:rPr>
        <w:t xml:space="preserve"> </w:t>
      </w:r>
      <w:r w:rsidRPr="001F0A64">
        <w:rPr>
          <w:rFonts w:ascii="Calibri" w:hAnsi="Calibri" w:cs="Calibri"/>
          <w:w w:val="105"/>
          <w:sz w:val="22"/>
          <w:szCs w:val="22"/>
        </w:rPr>
        <w:t>s</w:t>
      </w:r>
      <w:r w:rsidRPr="001F0A64">
        <w:rPr>
          <w:rFonts w:ascii="Calibri" w:hAnsi="Calibri" w:cs="Calibri"/>
          <w:spacing w:val="-19"/>
          <w:w w:val="105"/>
          <w:sz w:val="22"/>
          <w:szCs w:val="22"/>
        </w:rPr>
        <w:t xml:space="preserve"> </w:t>
      </w:r>
      <w:r w:rsidRPr="001F0A64">
        <w:rPr>
          <w:rFonts w:ascii="Calibri" w:hAnsi="Calibri" w:cs="Calibri"/>
          <w:w w:val="105"/>
          <w:sz w:val="22"/>
          <w:szCs w:val="22"/>
        </w:rPr>
        <w:t>tím,</w:t>
      </w:r>
      <w:r w:rsidRPr="001F0A64">
        <w:rPr>
          <w:rFonts w:ascii="Calibri" w:hAnsi="Calibri" w:cs="Calibri"/>
          <w:spacing w:val="-14"/>
          <w:w w:val="105"/>
          <w:sz w:val="22"/>
          <w:szCs w:val="22"/>
        </w:rPr>
        <w:t xml:space="preserve"> </w:t>
      </w:r>
      <w:r w:rsidRPr="001F0A64">
        <w:rPr>
          <w:rFonts w:ascii="Calibri" w:hAnsi="Calibri" w:cs="Calibri"/>
          <w:w w:val="105"/>
          <w:sz w:val="22"/>
          <w:szCs w:val="22"/>
        </w:rPr>
        <w:t>že</w:t>
      </w:r>
      <w:r w:rsidRPr="001F0A64">
        <w:rPr>
          <w:rFonts w:ascii="Calibri" w:hAnsi="Calibri" w:cs="Calibri"/>
          <w:spacing w:val="-14"/>
          <w:w w:val="105"/>
          <w:sz w:val="22"/>
          <w:szCs w:val="22"/>
        </w:rPr>
        <w:t xml:space="preserve"> </w:t>
      </w:r>
      <w:r w:rsidRPr="001F0A64">
        <w:rPr>
          <w:rFonts w:ascii="Calibri" w:hAnsi="Calibri" w:cs="Calibri"/>
          <w:w w:val="105"/>
          <w:sz w:val="22"/>
          <w:szCs w:val="22"/>
        </w:rPr>
        <w:t>omezení</w:t>
      </w:r>
      <w:r w:rsidRPr="001F0A64">
        <w:rPr>
          <w:rFonts w:ascii="Calibri" w:hAnsi="Calibri" w:cs="Calibri"/>
          <w:spacing w:val="-15"/>
          <w:w w:val="105"/>
          <w:sz w:val="22"/>
          <w:szCs w:val="22"/>
        </w:rPr>
        <w:t xml:space="preserve"> </w:t>
      </w:r>
      <w:r w:rsidRPr="001F0A64">
        <w:rPr>
          <w:rFonts w:ascii="Calibri" w:hAnsi="Calibri" w:cs="Calibri"/>
          <w:w w:val="105"/>
          <w:sz w:val="22"/>
          <w:szCs w:val="22"/>
        </w:rPr>
        <w:t>zpracování</w:t>
      </w:r>
      <w:r w:rsidRPr="001F0A64">
        <w:rPr>
          <w:rFonts w:ascii="Calibri" w:hAnsi="Calibri" w:cs="Calibri"/>
          <w:spacing w:val="-15"/>
          <w:w w:val="105"/>
          <w:sz w:val="22"/>
          <w:szCs w:val="22"/>
        </w:rPr>
        <w:t xml:space="preserve"> </w:t>
      </w:r>
      <w:r w:rsidRPr="001F0A64">
        <w:rPr>
          <w:rFonts w:ascii="Calibri" w:hAnsi="Calibri" w:cs="Calibri"/>
          <w:w w:val="105"/>
          <w:sz w:val="22"/>
          <w:szCs w:val="22"/>
        </w:rPr>
        <w:t>a</w:t>
      </w:r>
      <w:r w:rsidRPr="001F0A64">
        <w:rPr>
          <w:rFonts w:ascii="Calibri" w:hAnsi="Calibri" w:cs="Calibri"/>
          <w:spacing w:val="-15"/>
          <w:w w:val="105"/>
          <w:sz w:val="22"/>
          <w:szCs w:val="22"/>
        </w:rPr>
        <w:t xml:space="preserve"> </w:t>
      </w:r>
      <w:r w:rsidRPr="001F0A64">
        <w:rPr>
          <w:rFonts w:ascii="Calibri" w:hAnsi="Calibri" w:cs="Calibri"/>
          <w:w w:val="105"/>
          <w:sz w:val="22"/>
          <w:szCs w:val="22"/>
        </w:rPr>
        <w:t>výmaz jejich</w:t>
      </w:r>
      <w:r w:rsidRPr="001F0A64">
        <w:rPr>
          <w:rFonts w:ascii="Calibri" w:hAnsi="Calibri" w:cs="Calibri"/>
          <w:spacing w:val="-18"/>
          <w:w w:val="105"/>
          <w:sz w:val="22"/>
          <w:szCs w:val="22"/>
        </w:rPr>
        <w:t xml:space="preserve"> </w:t>
      </w:r>
      <w:r w:rsidRPr="001F0A64">
        <w:rPr>
          <w:rFonts w:ascii="Calibri" w:hAnsi="Calibri" w:cs="Calibri"/>
          <w:w w:val="105"/>
          <w:sz w:val="22"/>
          <w:szCs w:val="22"/>
        </w:rPr>
        <w:t>osobních</w:t>
      </w:r>
      <w:r w:rsidRPr="001F0A64">
        <w:rPr>
          <w:rFonts w:ascii="Calibri" w:hAnsi="Calibri" w:cs="Calibri"/>
          <w:spacing w:val="-19"/>
          <w:w w:val="105"/>
          <w:sz w:val="22"/>
          <w:szCs w:val="22"/>
        </w:rPr>
        <w:t xml:space="preserve"> </w:t>
      </w:r>
      <w:r w:rsidRPr="001F0A64">
        <w:rPr>
          <w:rFonts w:ascii="Calibri" w:hAnsi="Calibri" w:cs="Calibri"/>
          <w:w w:val="105"/>
          <w:sz w:val="22"/>
          <w:szCs w:val="22"/>
        </w:rPr>
        <w:t>údajů</w:t>
      </w:r>
      <w:r w:rsidRPr="001F0A64">
        <w:rPr>
          <w:rFonts w:ascii="Calibri" w:hAnsi="Calibri" w:cs="Calibri"/>
          <w:spacing w:val="-19"/>
          <w:w w:val="105"/>
          <w:sz w:val="22"/>
          <w:szCs w:val="22"/>
        </w:rPr>
        <w:t xml:space="preserve"> </w:t>
      </w:r>
      <w:r w:rsidRPr="001F0A64">
        <w:rPr>
          <w:rFonts w:ascii="Calibri" w:hAnsi="Calibri" w:cs="Calibri"/>
          <w:w w:val="105"/>
          <w:sz w:val="22"/>
          <w:szCs w:val="22"/>
        </w:rPr>
        <w:t>nejsou</w:t>
      </w:r>
      <w:r w:rsidRPr="001F0A64">
        <w:rPr>
          <w:rFonts w:ascii="Calibri" w:hAnsi="Calibri" w:cs="Calibri"/>
          <w:spacing w:val="-19"/>
          <w:w w:val="105"/>
          <w:sz w:val="22"/>
          <w:szCs w:val="22"/>
        </w:rPr>
        <w:t xml:space="preserve"> </w:t>
      </w:r>
      <w:r w:rsidRPr="001F0A64">
        <w:rPr>
          <w:rFonts w:ascii="Calibri" w:hAnsi="Calibri" w:cs="Calibri"/>
          <w:w w:val="105"/>
          <w:sz w:val="22"/>
          <w:szCs w:val="22"/>
        </w:rPr>
        <w:t>možné</w:t>
      </w:r>
      <w:r w:rsidRPr="001F0A64">
        <w:rPr>
          <w:rFonts w:ascii="Calibri" w:hAnsi="Calibri" w:cs="Calibri"/>
          <w:spacing w:val="-19"/>
          <w:w w:val="105"/>
          <w:sz w:val="22"/>
          <w:szCs w:val="22"/>
        </w:rPr>
        <w:t xml:space="preserve"> </w:t>
      </w:r>
      <w:r w:rsidRPr="001F0A64">
        <w:rPr>
          <w:rFonts w:ascii="Calibri" w:hAnsi="Calibri" w:cs="Calibri"/>
          <w:w w:val="105"/>
          <w:sz w:val="22"/>
          <w:szCs w:val="22"/>
        </w:rPr>
        <w:t>v</w:t>
      </w:r>
      <w:r w:rsidRPr="001F0A64">
        <w:rPr>
          <w:rFonts w:ascii="Calibri" w:hAnsi="Calibri" w:cs="Calibri"/>
          <w:spacing w:val="-24"/>
          <w:w w:val="105"/>
          <w:sz w:val="22"/>
          <w:szCs w:val="22"/>
        </w:rPr>
        <w:t xml:space="preserve"> </w:t>
      </w:r>
      <w:r w:rsidRPr="001F0A64">
        <w:rPr>
          <w:rFonts w:ascii="Calibri" w:hAnsi="Calibri" w:cs="Calibri"/>
          <w:w w:val="105"/>
          <w:sz w:val="22"/>
          <w:szCs w:val="22"/>
        </w:rPr>
        <w:t>případě,</w:t>
      </w:r>
      <w:r w:rsidRPr="001F0A64">
        <w:rPr>
          <w:rFonts w:ascii="Calibri" w:hAnsi="Calibri" w:cs="Calibri"/>
          <w:spacing w:val="-19"/>
          <w:w w:val="105"/>
          <w:sz w:val="22"/>
          <w:szCs w:val="22"/>
        </w:rPr>
        <w:t xml:space="preserve"> </w:t>
      </w:r>
      <w:r w:rsidRPr="001F0A64">
        <w:rPr>
          <w:rFonts w:ascii="Calibri" w:hAnsi="Calibri" w:cs="Calibri"/>
          <w:w w:val="105"/>
          <w:sz w:val="22"/>
          <w:szCs w:val="22"/>
        </w:rPr>
        <w:t>kdy</w:t>
      </w:r>
      <w:r w:rsidRPr="001F0A64">
        <w:rPr>
          <w:rFonts w:ascii="Calibri" w:hAnsi="Calibri" w:cs="Calibri"/>
          <w:spacing w:val="-17"/>
          <w:w w:val="105"/>
          <w:sz w:val="22"/>
          <w:szCs w:val="22"/>
        </w:rPr>
        <w:t xml:space="preserve"> </w:t>
      </w:r>
      <w:r w:rsidRPr="001F0A64">
        <w:rPr>
          <w:rFonts w:ascii="Calibri" w:hAnsi="Calibri" w:cs="Calibri"/>
          <w:w w:val="105"/>
          <w:sz w:val="22"/>
          <w:szCs w:val="22"/>
        </w:rPr>
        <w:t>uchování</w:t>
      </w:r>
      <w:r w:rsidRPr="001F0A64">
        <w:rPr>
          <w:rFonts w:ascii="Calibri" w:hAnsi="Calibri" w:cs="Calibri"/>
          <w:spacing w:val="-20"/>
          <w:w w:val="105"/>
          <w:sz w:val="22"/>
          <w:szCs w:val="22"/>
        </w:rPr>
        <w:t xml:space="preserve"> </w:t>
      </w:r>
      <w:r w:rsidRPr="001F0A64">
        <w:rPr>
          <w:rFonts w:ascii="Calibri" w:hAnsi="Calibri" w:cs="Calibri"/>
          <w:w w:val="105"/>
          <w:sz w:val="22"/>
          <w:szCs w:val="22"/>
        </w:rPr>
        <w:t>a</w:t>
      </w:r>
      <w:r w:rsidRPr="001F0A64">
        <w:rPr>
          <w:rFonts w:ascii="Calibri" w:hAnsi="Calibri" w:cs="Calibri"/>
          <w:spacing w:val="-19"/>
          <w:w w:val="105"/>
          <w:sz w:val="22"/>
          <w:szCs w:val="22"/>
        </w:rPr>
        <w:t xml:space="preserve"> </w:t>
      </w:r>
      <w:r w:rsidRPr="001F0A64">
        <w:rPr>
          <w:rFonts w:ascii="Calibri" w:hAnsi="Calibri" w:cs="Calibri"/>
          <w:w w:val="105"/>
          <w:sz w:val="22"/>
          <w:szCs w:val="22"/>
        </w:rPr>
        <w:t>zpracování</w:t>
      </w:r>
      <w:r w:rsidRPr="001F0A64">
        <w:rPr>
          <w:rFonts w:ascii="Calibri" w:hAnsi="Calibri" w:cs="Calibri"/>
          <w:spacing w:val="-20"/>
          <w:w w:val="105"/>
          <w:sz w:val="22"/>
          <w:szCs w:val="22"/>
        </w:rPr>
        <w:t xml:space="preserve"> </w:t>
      </w:r>
      <w:r w:rsidRPr="001F0A64">
        <w:rPr>
          <w:rFonts w:ascii="Calibri" w:hAnsi="Calibri" w:cs="Calibri"/>
          <w:w w:val="105"/>
          <w:sz w:val="22"/>
          <w:szCs w:val="22"/>
        </w:rPr>
        <w:t>osobních</w:t>
      </w:r>
      <w:r w:rsidRPr="001F0A64">
        <w:rPr>
          <w:rFonts w:ascii="Calibri" w:hAnsi="Calibri" w:cs="Calibri"/>
          <w:spacing w:val="-19"/>
          <w:w w:val="105"/>
          <w:sz w:val="22"/>
          <w:szCs w:val="22"/>
        </w:rPr>
        <w:t xml:space="preserve"> </w:t>
      </w:r>
      <w:r w:rsidRPr="001F0A64">
        <w:rPr>
          <w:rFonts w:ascii="Calibri" w:hAnsi="Calibri" w:cs="Calibri"/>
          <w:w w:val="105"/>
          <w:sz w:val="22"/>
          <w:szCs w:val="22"/>
        </w:rPr>
        <w:t>údajů</w:t>
      </w:r>
      <w:r w:rsidRPr="001F0A64">
        <w:rPr>
          <w:rFonts w:ascii="Calibri" w:hAnsi="Calibri" w:cs="Calibri"/>
          <w:spacing w:val="-21"/>
          <w:w w:val="105"/>
          <w:sz w:val="22"/>
          <w:szCs w:val="22"/>
        </w:rPr>
        <w:t xml:space="preserve"> </w:t>
      </w:r>
      <w:r w:rsidRPr="001F0A64">
        <w:rPr>
          <w:rFonts w:ascii="Calibri" w:hAnsi="Calibri" w:cs="Calibri"/>
          <w:w w:val="105"/>
          <w:sz w:val="22"/>
          <w:szCs w:val="22"/>
        </w:rPr>
        <w:t>vyžadují</w:t>
      </w:r>
      <w:r w:rsidRPr="001F0A64">
        <w:rPr>
          <w:rFonts w:ascii="Calibri" w:hAnsi="Calibri" w:cs="Calibri"/>
          <w:spacing w:val="-17"/>
          <w:w w:val="105"/>
          <w:sz w:val="22"/>
          <w:szCs w:val="22"/>
        </w:rPr>
        <w:t xml:space="preserve"> </w:t>
      </w:r>
      <w:r w:rsidRPr="001F0A64">
        <w:rPr>
          <w:rFonts w:ascii="Calibri" w:hAnsi="Calibri" w:cs="Calibri"/>
          <w:w w:val="105"/>
          <w:sz w:val="22"/>
          <w:szCs w:val="22"/>
        </w:rPr>
        <w:t>platné</w:t>
      </w:r>
      <w:r w:rsidRPr="001F0A64">
        <w:rPr>
          <w:rFonts w:ascii="Calibri" w:hAnsi="Calibri" w:cs="Calibri"/>
          <w:spacing w:val="-18"/>
          <w:w w:val="105"/>
          <w:sz w:val="22"/>
          <w:szCs w:val="22"/>
        </w:rPr>
        <w:t xml:space="preserve"> </w:t>
      </w:r>
      <w:r w:rsidRPr="001F0A64">
        <w:rPr>
          <w:rFonts w:ascii="Calibri" w:hAnsi="Calibri" w:cs="Calibri"/>
          <w:w w:val="105"/>
          <w:sz w:val="22"/>
          <w:szCs w:val="22"/>
        </w:rPr>
        <w:t>právní</w:t>
      </w:r>
      <w:r w:rsidRPr="001F0A64">
        <w:rPr>
          <w:rFonts w:ascii="Calibri" w:hAnsi="Calibri" w:cs="Calibri"/>
          <w:spacing w:val="-19"/>
          <w:w w:val="105"/>
          <w:sz w:val="22"/>
          <w:szCs w:val="22"/>
        </w:rPr>
        <w:t xml:space="preserve"> </w:t>
      </w:r>
      <w:r w:rsidRPr="001F0A64">
        <w:rPr>
          <w:rFonts w:ascii="Calibri" w:hAnsi="Calibri" w:cs="Calibri"/>
          <w:w w:val="105"/>
          <w:sz w:val="22"/>
          <w:szCs w:val="22"/>
        </w:rPr>
        <w:t>předpisy.</w:t>
      </w:r>
      <w:r w:rsidRPr="001F0A64">
        <w:rPr>
          <w:rFonts w:ascii="Calibri" w:hAnsi="Calibri" w:cs="Calibri"/>
          <w:spacing w:val="-19"/>
          <w:w w:val="105"/>
          <w:sz w:val="22"/>
          <w:szCs w:val="22"/>
        </w:rPr>
        <w:t xml:space="preserve"> </w:t>
      </w:r>
      <w:r w:rsidRPr="001F0A64">
        <w:rPr>
          <w:rFonts w:ascii="Calibri" w:hAnsi="Calibri" w:cs="Calibri"/>
          <w:w w:val="105"/>
          <w:sz w:val="22"/>
          <w:szCs w:val="22"/>
        </w:rPr>
        <w:t>O této</w:t>
      </w:r>
      <w:r w:rsidRPr="001F0A64">
        <w:rPr>
          <w:rFonts w:ascii="Calibri" w:hAnsi="Calibri" w:cs="Calibri"/>
          <w:spacing w:val="-8"/>
          <w:w w:val="105"/>
          <w:sz w:val="22"/>
          <w:szCs w:val="22"/>
        </w:rPr>
        <w:t xml:space="preserve"> </w:t>
      </w:r>
      <w:r w:rsidRPr="001F0A64">
        <w:rPr>
          <w:rFonts w:ascii="Calibri" w:hAnsi="Calibri" w:cs="Calibri"/>
          <w:w w:val="105"/>
          <w:sz w:val="22"/>
          <w:szCs w:val="22"/>
        </w:rPr>
        <w:t>skutečnosti</w:t>
      </w:r>
      <w:r w:rsidRPr="001F0A64">
        <w:rPr>
          <w:rFonts w:ascii="Calibri" w:hAnsi="Calibri" w:cs="Calibri"/>
          <w:spacing w:val="-9"/>
          <w:w w:val="105"/>
          <w:sz w:val="22"/>
          <w:szCs w:val="22"/>
        </w:rPr>
        <w:t xml:space="preserve"> </w:t>
      </w:r>
      <w:r w:rsidRPr="001F0A64">
        <w:rPr>
          <w:rFonts w:ascii="Calibri" w:hAnsi="Calibri" w:cs="Calibri"/>
          <w:w w:val="105"/>
          <w:sz w:val="22"/>
          <w:szCs w:val="22"/>
        </w:rPr>
        <w:t>mají účastníci</w:t>
      </w:r>
      <w:r w:rsidRPr="001F0A64">
        <w:rPr>
          <w:rFonts w:ascii="Calibri" w:hAnsi="Calibri" w:cs="Calibri"/>
          <w:spacing w:val="-5"/>
          <w:w w:val="105"/>
          <w:sz w:val="22"/>
          <w:szCs w:val="22"/>
        </w:rPr>
        <w:t xml:space="preserve"> </w:t>
      </w:r>
      <w:r w:rsidRPr="001F0A64">
        <w:rPr>
          <w:rFonts w:ascii="Calibri" w:hAnsi="Calibri" w:cs="Calibri"/>
          <w:w w:val="105"/>
          <w:sz w:val="22"/>
          <w:szCs w:val="22"/>
        </w:rPr>
        <w:t>právo</w:t>
      </w:r>
      <w:r w:rsidRPr="001F0A64">
        <w:rPr>
          <w:rFonts w:ascii="Calibri" w:hAnsi="Calibri" w:cs="Calibri"/>
          <w:spacing w:val="-8"/>
          <w:w w:val="105"/>
          <w:sz w:val="22"/>
          <w:szCs w:val="22"/>
        </w:rPr>
        <w:t xml:space="preserve"> </w:t>
      </w:r>
      <w:r w:rsidRPr="001F0A64">
        <w:rPr>
          <w:rFonts w:ascii="Calibri" w:hAnsi="Calibri" w:cs="Calibri"/>
          <w:w w:val="105"/>
          <w:sz w:val="22"/>
          <w:szCs w:val="22"/>
        </w:rPr>
        <w:t>být</w:t>
      </w:r>
      <w:r w:rsidRPr="001F0A64">
        <w:rPr>
          <w:rFonts w:ascii="Calibri" w:hAnsi="Calibri" w:cs="Calibri"/>
          <w:spacing w:val="-8"/>
          <w:w w:val="105"/>
          <w:sz w:val="22"/>
          <w:szCs w:val="22"/>
        </w:rPr>
        <w:t xml:space="preserve"> </w:t>
      </w:r>
      <w:r w:rsidRPr="001F0A64">
        <w:rPr>
          <w:rFonts w:ascii="Calibri" w:hAnsi="Calibri" w:cs="Calibri"/>
          <w:w w:val="105"/>
          <w:sz w:val="22"/>
          <w:szCs w:val="22"/>
        </w:rPr>
        <w:t>info</w:t>
      </w:r>
      <w:r w:rsidRPr="001F0A64">
        <w:rPr>
          <w:rFonts w:ascii="Calibri" w:hAnsi="Calibri" w:cs="Calibri"/>
          <w:w w:val="105"/>
          <w:sz w:val="22"/>
          <w:szCs w:val="22"/>
        </w:rPr>
        <w:t>r</w:t>
      </w:r>
      <w:r w:rsidRPr="001F0A64">
        <w:rPr>
          <w:rFonts w:ascii="Calibri" w:hAnsi="Calibri" w:cs="Calibri"/>
          <w:w w:val="105"/>
          <w:sz w:val="22"/>
          <w:szCs w:val="22"/>
        </w:rPr>
        <w:t>mováni.</w:t>
      </w:r>
    </w:p>
    <w:p w14:paraId="17AD7C51" w14:textId="77777777" w:rsidR="00272508" w:rsidRPr="001F0A64" w:rsidRDefault="00272508" w:rsidP="00272508">
      <w:pPr>
        <w:widowControl w:val="0"/>
        <w:ind w:left="709"/>
        <w:rPr>
          <w:rFonts w:ascii="Calibri" w:hAnsi="Calibri" w:cs="Calibri"/>
          <w:sz w:val="22"/>
          <w:szCs w:val="22"/>
        </w:rPr>
      </w:pPr>
    </w:p>
    <w:p w14:paraId="7586E4EC" w14:textId="77777777" w:rsidR="00272508" w:rsidRPr="001F0A64" w:rsidRDefault="00272508" w:rsidP="00272508">
      <w:pPr>
        <w:widowControl w:val="0"/>
        <w:numPr>
          <w:ilvl w:val="0"/>
          <w:numId w:val="42"/>
        </w:numPr>
        <w:jc w:val="both"/>
        <w:rPr>
          <w:rFonts w:ascii="Calibri" w:hAnsi="Calibri" w:cs="Calibri"/>
          <w:sz w:val="22"/>
          <w:szCs w:val="22"/>
        </w:rPr>
      </w:pPr>
      <w:r w:rsidRPr="001F0A64">
        <w:rPr>
          <w:rFonts w:ascii="Calibri" w:hAnsi="Calibri" w:cs="Calibri"/>
          <w:sz w:val="22"/>
          <w:szCs w:val="22"/>
        </w:rPr>
        <w:t>Účastníci rovněž prohlašují, že souhlasí s identifikací a kontrolou v souladu se zákonem č. 253/2008 Sb., o některých opatřeních proti legalizaci výnosů z trestné činnosti a financování terori</w:t>
      </w:r>
      <w:r w:rsidRPr="001F0A64">
        <w:rPr>
          <w:rFonts w:ascii="Calibri" w:hAnsi="Calibri" w:cs="Calibri"/>
          <w:sz w:val="22"/>
          <w:szCs w:val="22"/>
        </w:rPr>
        <w:t>s</w:t>
      </w:r>
      <w:r w:rsidRPr="001F0A64">
        <w:rPr>
          <w:rFonts w:ascii="Calibri" w:hAnsi="Calibri" w:cs="Calibri"/>
          <w:sz w:val="22"/>
          <w:szCs w:val="22"/>
        </w:rPr>
        <w:t xml:space="preserve">mu, ve znění pozdějších předpisů. Účastníci této smlouvy </w:t>
      </w:r>
      <w:r w:rsidRPr="001F0A64">
        <w:rPr>
          <w:rFonts w:ascii="Calibri" w:eastAsia="SimSun" w:hAnsi="Calibri" w:cs="Calibri"/>
          <w:sz w:val="22"/>
          <w:szCs w:val="22"/>
          <w:lang w:eastAsia="en-US"/>
        </w:rPr>
        <w:t>prohlašují, že byli Správcem seznámeni a poučeni o povinnostech advokáta, jež mu vyplýv</w:t>
      </w:r>
      <w:r w:rsidRPr="001F0A64">
        <w:rPr>
          <w:rFonts w:ascii="Calibri" w:eastAsia="SimSun" w:hAnsi="Calibri" w:cs="Calibri"/>
          <w:sz w:val="22"/>
          <w:szCs w:val="22"/>
          <w:lang w:eastAsia="en-US"/>
        </w:rPr>
        <w:t>a</w:t>
      </w:r>
      <w:r w:rsidRPr="001F0A64">
        <w:rPr>
          <w:rFonts w:ascii="Calibri" w:eastAsia="SimSun" w:hAnsi="Calibri" w:cs="Calibri"/>
          <w:sz w:val="22"/>
          <w:szCs w:val="22"/>
          <w:lang w:eastAsia="en-US"/>
        </w:rPr>
        <w:t>jí z právních a stavovských předpisů upravujících opatření proti legalizaci výnosů z trestné činnosti a financování terorismu, zejména pak o povinnosti identifikační, povi</w:t>
      </w:r>
      <w:r w:rsidRPr="001F0A64">
        <w:rPr>
          <w:rFonts w:ascii="Calibri" w:eastAsia="SimSun" w:hAnsi="Calibri" w:cs="Calibri"/>
          <w:sz w:val="22"/>
          <w:szCs w:val="22"/>
          <w:lang w:eastAsia="en-US"/>
        </w:rPr>
        <w:t>n</w:t>
      </w:r>
      <w:r w:rsidRPr="001F0A64">
        <w:rPr>
          <w:rFonts w:ascii="Calibri" w:eastAsia="SimSun" w:hAnsi="Calibri" w:cs="Calibri"/>
          <w:sz w:val="22"/>
          <w:szCs w:val="22"/>
          <w:lang w:eastAsia="en-US"/>
        </w:rPr>
        <w:t xml:space="preserve">nosti uchovávat stanovené údaje, povinnosti oznamovací a dalších povinnostech upravených zákonem č. 253/2008 Sb., o některých opatřeních proti legalizaci výnosů z trestné činnosti a financování terorismu, ve znění pozdějších předpisů. Účastníci prohlašují, že žádný z nich není </w:t>
      </w:r>
      <w:r w:rsidRPr="001F0A64">
        <w:rPr>
          <w:rFonts w:ascii="Calibri" w:hAnsi="Calibri" w:cs="Calibri"/>
          <w:sz w:val="22"/>
          <w:szCs w:val="22"/>
        </w:rPr>
        <w:t>sankcionovanou osobou ve smyslu rozhodnutí Rady bezpečnosti Organizace sp</w:t>
      </w:r>
      <w:r w:rsidRPr="001F0A64">
        <w:rPr>
          <w:rFonts w:ascii="Calibri" w:hAnsi="Calibri" w:cs="Calibri"/>
          <w:sz w:val="22"/>
          <w:szCs w:val="22"/>
        </w:rPr>
        <w:t>o</w:t>
      </w:r>
      <w:r w:rsidRPr="001F0A64">
        <w:rPr>
          <w:rFonts w:ascii="Calibri" w:hAnsi="Calibri" w:cs="Calibri"/>
          <w:sz w:val="22"/>
          <w:szCs w:val="22"/>
        </w:rPr>
        <w:t>jených národů podle článku 41 Charty Organizace spojených národů nebo společných postojů Rady Evropské unie, ke kterým se Česká republika, na základě výzvy R</w:t>
      </w:r>
      <w:r w:rsidRPr="001F0A64">
        <w:rPr>
          <w:rFonts w:ascii="Calibri" w:hAnsi="Calibri" w:cs="Calibri"/>
          <w:sz w:val="22"/>
          <w:szCs w:val="22"/>
        </w:rPr>
        <w:t>a</w:t>
      </w:r>
      <w:r w:rsidRPr="001F0A64">
        <w:rPr>
          <w:rFonts w:ascii="Calibri" w:hAnsi="Calibri" w:cs="Calibri"/>
          <w:sz w:val="22"/>
          <w:szCs w:val="22"/>
        </w:rPr>
        <w:t xml:space="preserve">dy Evropské unie, připojila, které byly přijaty k udržení a obnově světového míru a bezpečnosti, ani </w:t>
      </w:r>
      <w:r w:rsidRPr="001F0A64">
        <w:rPr>
          <w:rFonts w:ascii="Calibri" w:eastAsia="SimSun" w:hAnsi="Calibri" w:cs="Calibri"/>
          <w:sz w:val="22"/>
          <w:szCs w:val="22"/>
          <w:lang w:eastAsia="en-US"/>
        </w:rPr>
        <w:t>žádný z nich není osobou politicky exponovanou ani osobou blízkou politicky exponované osobě.</w:t>
      </w:r>
    </w:p>
    <w:p w14:paraId="53092619" w14:textId="77777777" w:rsidR="00272508" w:rsidRPr="001F0A64" w:rsidRDefault="00272508" w:rsidP="00272508">
      <w:pPr>
        <w:widowControl w:val="0"/>
        <w:ind w:left="709"/>
        <w:rPr>
          <w:rFonts w:ascii="Calibri" w:hAnsi="Calibri" w:cs="Calibri"/>
          <w:sz w:val="22"/>
          <w:szCs w:val="22"/>
        </w:rPr>
      </w:pPr>
    </w:p>
    <w:p w14:paraId="21076A5F" w14:textId="77777777" w:rsidR="00272508" w:rsidRPr="001F0A64" w:rsidRDefault="00272508" w:rsidP="00272508">
      <w:pPr>
        <w:widowControl w:val="0"/>
        <w:numPr>
          <w:ilvl w:val="0"/>
          <w:numId w:val="42"/>
        </w:numPr>
        <w:jc w:val="both"/>
        <w:rPr>
          <w:rFonts w:ascii="Calibri" w:hAnsi="Calibri" w:cs="Calibri"/>
          <w:sz w:val="22"/>
          <w:szCs w:val="22"/>
        </w:rPr>
      </w:pPr>
      <w:r w:rsidRPr="001F0A64">
        <w:rPr>
          <w:rFonts w:ascii="Calibri" w:hAnsi="Calibri" w:cs="Calibri"/>
          <w:sz w:val="22"/>
          <w:szCs w:val="22"/>
        </w:rPr>
        <w:t xml:space="preserve">Účastníci této smlouvy </w:t>
      </w:r>
      <w:r w:rsidRPr="001F0A64">
        <w:rPr>
          <w:rFonts w:ascii="Calibri" w:eastAsia="SimSun" w:hAnsi="Calibri" w:cs="Calibri"/>
          <w:sz w:val="22"/>
          <w:szCs w:val="22"/>
        </w:rPr>
        <w:t xml:space="preserve">souhlasí s tím, aby Správce sdělil údaje uvedené v této smlouvě a </w:t>
      </w:r>
      <w:r w:rsidRPr="001F0A64">
        <w:rPr>
          <w:rFonts w:ascii="Calibri" w:eastAsia="SimSun" w:hAnsi="Calibri" w:cs="Calibri"/>
          <w:sz w:val="22"/>
          <w:szCs w:val="22"/>
        </w:rPr>
        <w:lastRenderedPageBreak/>
        <w:t>Kupní smlouvě včetně osobních údajů smluvních stran bance, u které je zřízen účet úschovy, tj. Exp</w:t>
      </w:r>
      <w:r w:rsidRPr="001F0A64">
        <w:rPr>
          <w:rFonts w:ascii="Calibri" w:eastAsia="SimSun" w:hAnsi="Calibri" w:cs="Calibri"/>
          <w:sz w:val="22"/>
          <w:szCs w:val="22"/>
        </w:rPr>
        <w:t>o</w:t>
      </w:r>
      <w:r w:rsidRPr="001F0A64">
        <w:rPr>
          <w:rFonts w:ascii="Calibri" w:eastAsia="SimSun" w:hAnsi="Calibri" w:cs="Calibri"/>
          <w:sz w:val="22"/>
          <w:szCs w:val="22"/>
        </w:rPr>
        <w:t xml:space="preserve">bank CZ a.s., IČ: </w:t>
      </w:r>
      <w:r w:rsidRPr="001F0A64">
        <w:rPr>
          <w:rFonts w:ascii="Calibri" w:hAnsi="Calibri" w:cs="Calibri"/>
          <w:sz w:val="22"/>
          <w:szCs w:val="22"/>
          <w:shd w:val="clear" w:color="auto" w:fill="FFFFFF"/>
        </w:rPr>
        <w:t>14893649, za účelem identifikace majitele finančních prostředků. Složitel v této souvislosti prohlašuje, že je skutečným majitelem finančních prostředků skládaných do správy</w:t>
      </w:r>
      <w:r w:rsidRPr="001F0A64">
        <w:rPr>
          <w:rStyle w:val="dn"/>
          <w:rFonts w:ascii="Calibri" w:hAnsi="Calibri" w:cs="Calibri"/>
          <w:sz w:val="22"/>
          <w:szCs w:val="22"/>
          <w:shd w:val="clear" w:color="auto" w:fill="FFFFFF"/>
        </w:rPr>
        <w:t>, resp. že i</w:t>
      </w:r>
      <w:r w:rsidRPr="001F0A64">
        <w:rPr>
          <w:rFonts w:ascii="Calibri" w:hAnsi="Calibri" w:cs="Calibri"/>
          <w:sz w:val="22"/>
          <w:szCs w:val="22"/>
        </w:rPr>
        <w:t xml:space="preserve">nformace o skutečném majiteli finančních prostředků, které poskytl Správci, jsou pravdivé a úplné, </w:t>
      </w:r>
      <w:r w:rsidRPr="001F0A64">
        <w:rPr>
          <w:rStyle w:val="dn"/>
          <w:rFonts w:ascii="Calibri" w:hAnsi="Calibri" w:cs="Calibri"/>
          <w:sz w:val="22"/>
          <w:szCs w:val="22"/>
          <w:shd w:val="clear" w:color="auto" w:fill="FFFFFF"/>
        </w:rPr>
        <w:t>že tyto prostředky nabyl řá</w:t>
      </w:r>
      <w:r w:rsidRPr="001F0A64">
        <w:rPr>
          <w:rStyle w:val="dn"/>
          <w:rFonts w:ascii="Calibri" w:hAnsi="Calibri" w:cs="Calibri"/>
          <w:sz w:val="22"/>
          <w:szCs w:val="22"/>
          <w:shd w:val="clear" w:color="auto" w:fill="FFFFFF"/>
        </w:rPr>
        <w:t>d</w:t>
      </w:r>
      <w:r w:rsidRPr="001F0A64">
        <w:rPr>
          <w:rStyle w:val="dn"/>
          <w:rFonts w:ascii="Calibri" w:hAnsi="Calibri" w:cs="Calibri"/>
          <w:sz w:val="22"/>
          <w:szCs w:val="22"/>
          <w:shd w:val="clear" w:color="auto" w:fill="FFFFFF"/>
        </w:rPr>
        <w:t xml:space="preserve">ně a legálně a že koupí Nemovitostí a finančními transakcemi podle této smlouvy </w:t>
      </w:r>
      <w:r w:rsidRPr="001F0A64">
        <w:rPr>
          <w:rFonts w:ascii="Calibri" w:hAnsi="Calibri" w:cs="Calibri"/>
          <w:sz w:val="22"/>
          <w:szCs w:val="22"/>
        </w:rPr>
        <w:t>nesleduje zakrytí jejich n</w:t>
      </w:r>
      <w:r w:rsidRPr="001F0A64">
        <w:rPr>
          <w:rFonts w:ascii="Calibri" w:hAnsi="Calibri" w:cs="Calibri"/>
          <w:sz w:val="22"/>
          <w:szCs w:val="22"/>
        </w:rPr>
        <w:t>e</w:t>
      </w:r>
      <w:r w:rsidRPr="001F0A64">
        <w:rPr>
          <w:rFonts w:ascii="Calibri" w:hAnsi="Calibri" w:cs="Calibri"/>
          <w:sz w:val="22"/>
          <w:szCs w:val="22"/>
        </w:rPr>
        <w:t>zákonného původu ani f</w:t>
      </w:r>
      <w:r w:rsidRPr="001F0A64">
        <w:rPr>
          <w:rFonts w:ascii="Calibri" w:hAnsi="Calibri" w:cs="Calibri"/>
          <w:sz w:val="22"/>
          <w:szCs w:val="22"/>
        </w:rPr>
        <w:t>i</w:t>
      </w:r>
      <w:r w:rsidRPr="001F0A64">
        <w:rPr>
          <w:rFonts w:ascii="Calibri" w:hAnsi="Calibri" w:cs="Calibri"/>
          <w:sz w:val="22"/>
          <w:szCs w:val="22"/>
        </w:rPr>
        <w:t>nancování terorismu.</w:t>
      </w:r>
    </w:p>
    <w:p w14:paraId="34887775" w14:textId="77777777" w:rsidR="00272508" w:rsidRPr="001F0A64" w:rsidRDefault="00272508" w:rsidP="00272508">
      <w:pPr>
        <w:widowControl w:val="0"/>
        <w:ind w:left="709"/>
        <w:rPr>
          <w:rFonts w:ascii="Calibri" w:hAnsi="Calibri" w:cs="Calibri"/>
          <w:sz w:val="22"/>
          <w:szCs w:val="22"/>
        </w:rPr>
      </w:pPr>
    </w:p>
    <w:p w14:paraId="725B9F23" w14:textId="77777777" w:rsidR="00272508" w:rsidRPr="001F0A64" w:rsidRDefault="00272508" w:rsidP="00272508">
      <w:pPr>
        <w:widowControl w:val="0"/>
        <w:numPr>
          <w:ilvl w:val="0"/>
          <w:numId w:val="42"/>
        </w:numPr>
        <w:jc w:val="both"/>
        <w:rPr>
          <w:rFonts w:ascii="Calibri" w:hAnsi="Calibri" w:cs="Calibri"/>
          <w:sz w:val="22"/>
          <w:szCs w:val="22"/>
        </w:rPr>
      </w:pPr>
      <w:r w:rsidRPr="001F0A64">
        <w:rPr>
          <w:rFonts w:ascii="Calibri" w:hAnsi="Calibri" w:cs="Calibri"/>
          <w:sz w:val="22"/>
          <w:szCs w:val="22"/>
        </w:rPr>
        <w:t>Dle § 1765 občanského zákoníku na sebe smluvní strany převzaly nebezpečí změny oko</w:t>
      </w:r>
      <w:r w:rsidRPr="001F0A64">
        <w:rPr>
          <w:rFonts w:ascii="Calibri" w:hAnsi="Calibri" w:cs="Calibri"/>
          <w:sz w:val="22"/>
          <w:szCs w:val="22"/>
        </w:rPr>
        <w:t>l</w:t>
      </w:r>
      <w:r w:rsidRPr="001F0A64">
        <w:rPr>
          <w:rFonts w:ascii="Calibri" w:hAnsi="Calibri" w:cs="Calibri"/>
          <w:sz w:val="22"/>
          <w:szCs w:val="22"/>
        </w:rPr>
        <w:t>ností. Před uzavřením smlouvy strany zv</w:t>
      </w:r>
      <w:r w:rsidRPr="001F0A64">
        <w:rPr>
          <w:rFonts w:ascii="Calibri" w:hAnsi="Calibri" w:cs="Calibri"/>
          <w:sz w:val="22"/>
          <w:szCs w:val="22"/>
        </w:rPr>
        <w:t>á</w:t>
      </w:r>
      <w:r w:rsidRPr="001F0A64">
        <w:rPr>
          <w:rFonts w:ascii="Calibri" w:hAnsi="Calibri" w:cs="Calibri"/>
          <w:sz w:val="22"/>
          <w:szCs w:val="22"/>
        </w:rPr>
        <w:t>žily plně hospodářskou, ekonomickou i faktickou situaci a jsou si plně vědomy okolností smlouvy. Tuto smlouvu tedy nelze měnit rozhodn</w:t>
      </w:r>
      <w:r w:rsidRPr="001F0A64">
        <w:rPr>
          <w:rFonts w:ascii="Calibri" w:hAnsi="Calibri" w:cs="Calibri"/>
          <w:sz w:val="22"/>
          <w:szCs w:val="22"/>
        </w:rPr>
        <w:t>u</w:t>
      </w:r>
      <w:r w:rsidRPr="001F0A64">
        <w:rPr>
          <w:rFonts w:ascii="Calibri" w:hAnsi="Calibri" w:cs="Calibri"/>
          <w:sz w:val="22"/>
          <w:szCs w:val="22"/>
        </w:rPr>
        <w:t>tím soudu.</w:t>
      </w:r>
    </w:p>
    <w:p w14:paraId="3FF5078A" w14:textId="77777777" w:rsidR="00272508" w:rsidRPr="001F0A64" w:rsidRDefault="00272508" w:rsidP="00272508">
      <w:pPr>
        <w:widowControl w:val="0"/>
        <w:ind w:left="709"/>
        <w:rPr>
          <w:rFonts w:ascii="Calibri" w:hAnsi="Calibri" w:cs="Calibri"/>
          <w:sz w:val="22"/>
          <w:szCs w:val="22"/>
        </w:rPr>
      </w:pPr>
    </w:p>
    <w:p w14:paraId="362EFC7F" w14:textId="77777777" w:rsidR="00272508" w:rsidRPr="001F0A64" w:rsidRDefault="00272508" w:rsidP="00272508">
      <w:pPr>
        <w:widowControl w:val="0"/>
        <w:numPr>
          <w:ilvl w:val="0"/>
          <w:numId w:val="42"/>
        </w:numPr>
        <w:jc w:val="both"/>
        <w:rPr>
          <w:rFonts w:ascii="Calibri" w:hAnsi="Calibri" w:cs="Calibri"/>
          <w:sz w:val="22"/>
          <w:szCs w:val="22"/>
        </w:rPr>
      </w:pPr>
      <w:r w:rsidRPr="001F0A64">
        <w:rPr>
          <w:rFonts w:ascii="Calibri" w:hAnsi="Calibri" w:cs="Calibri"/>
          <w:sz w:val="22"/>
          <w:szCs w:val="22"/>
        </w:rPr>
        <w:t>Právní vztahy výslovně neupravené touto smlouvou se řídí obecnými ustanoveními Zákona o advokacii, občanského zákoníku a dále právním řádem ČR.</w:t>
      </w:r>
    </w:p>
    <w:p w14:paraId="439952ED" w14:textId="77777777" w:rsidR="00272508" w:rsidRPr="001F0A64" w:rsidRDefault="00272508" w:rsidP="00272508">
      <w:pPr>
        <w:widowControl w:val="0"/>
        <w:ind w:left="709"/>
        <w:rPr>
          <w:rFonts w:ascii="Calibri" w:hAnsi="Calibri" w:cs="Calibri"/>
          <w:sz w:val="22"/>
          <w:szCs w:val="22"/>
        </w:rPr>
      </w:pPr>
    </w:p>
    <w:p w14:paraId="6C0F302D" w14:textId="77777777" w:rsidR="00272508" w:rsidRPr="001F0A64" w:rsidRDefault="00272508" w:rsidP="00272508">
      <w:pPr>
        <w:widowControl w:val="0"/>
        <w:numPr>
          <w:ilvl w:val="0"/>
          <w:numId w:val="42"/>
        </w:numPr>
        <w:jc w:val="both"/>
        <w:rPr>
          <w:rFonts w:ascii="Calibri" w:hAnsi="Calibri" w:cs="Calibri"/>
          <w:sz w:val="22"/>
          <w:szCs w:val="22"/>
        </w:rPr>
      </w:pPr>
      <w:r w:rsidRPr="001F0A64">
        <w:rPr>
          <w:rFonts w:ascii="Calibri" w:hAnsi="Calibri" w:cs="Calibri"/>
          <w:sz w:val="22"/>
          <w:szCs w:val="22"/>
        </w:rPr>
        <w:t>Není-li v této smlouvě sjednáno jinak, doručuje se formou písemného oznámení zaslaného na v záhlaví uvedenou adresu příslušnému účastníkovi, a to doporučeným dopisem. Za den doručení se považuje převzetí zásilky nebo 10. den od odeslání této doporučené zási</w:t>
      </w:r>
      <w:r w:rsidRPr="001F0A64">
        <w:rPr>
          <w:rFonts w:ascii="Calibri" w:hAnsi="Calibri" w:cs="Calibri"/>
          <w:sz w:val="22"/>
          <w:szCs w:val="22"/>
        </w:rPr>
        <w:t>l</w:t>
      </w:r>
      <w:r w:rsidRPr="001F0A64">
        <w:rPr>
          <w:rFonts w:ascii="Calibri" w:hAnsi="Calibri" w:cs="Calibri"/>
          <w:sz w:val="22"/>
          <w:szCs w:val="22"/>
        </w:rPr>
        <w:t>ky.</w:t>
      </w:r>
    </w:p>
    <w:p w14:paraId="1DB825A3" w14:textId="77777777" w:rsidR="00272508" w:rsidRPr="001F0A64" w:rsidRDefault="00272508" w:rsidP="00272508">
      <w:pPr>
        <w:widowControl w:val="0"/>
        <w:ind w:left="709"/>
        <w:rPr>
          <w:rFonts w:ascii="Calibri" w:hAnsi="Calibri" w:cs="Calibri"/>
          <w:sz w:val="22"/>
          <w:szCs w:val="22"/>
        </w:rPr>
      </w:pPr>
    </w:p>
    <w:p w14:paraId="3C889849" w14:textId="77777777" w:rsidR="00272508" w:rsidRPr="001F0A64" w:rsidRDefault="00272508" w:rsidP="00272508">
      <w:pPr>
        <w:widowControl w:val="0"/>
        <w:numPr>
          <w:ilvl w:val="0"/>
          <w:numId w:val="42"/>
        </w:numPr>
        <w:jc w:val="both"/>
        <w:rPr>
          <w:rFonts w:ascii="Calibri" w:hAnsi="Calibri" w:cs="Calibri"/>
          <w:sz w:val="22"/>
          <w:szCs w:val="22"/>
        </w:rPr>
      </w:pPr>
      <w:r w:rsidRPr="001F0A64">
        <w:rPr>
          <w:rFonts w:ascii="Calibri" w:hAnsi="Calibri" w:cs="Calibri"/>
          <w:sz w:val="22"/>
          <w:szCs w:val="22"/>
        </w:rPr>
        <w:t>Pokud by se jednotlivá ustanovení této smlouvy ukázala jako právně neúčinná, není tím dotč</w:t>
      </w:r>
      <w:r w:rsidRPr="001F0A64">
        <w:rPr>
          <w:rFonts w:ascii="Calibri" w:hAnsi="Calibri" w:cs="Calibri"/>
          <w:sz w:val="22"/>
          <w:szCs w:val="22"/>
        </w:rPr>
        <w:t>e</w:t>
      </w:r>
      <w:r w:rsidRPr="001F0A64">
        <w:rPr>
          <w:rFonts w:ascii="Calibri" w:hAnsi="Calibri" w:cs="Calibri"/>
          <w:sz w:val="22"/>
          <w:szCs w:val="22"/>
        </w:rPr>
        <w:t>na platnost a účinnost ostatních ustanovení této smlouvy. Právně neúčinná ustanovení této smlouvy musí být účastníky neprodleně nahrazena účinnými ustanoveními, která jsou svou povahou s přihlédnutím k ho</w:t>
      </w:r>
      <w:r w:rsidRPr="001F0A64">
        <w:rPr>
          <w:rFonts w:ascii="Calibri" w:hAnsi="Calibri" w:cs="Calibri"/>
          <w:sz w:val="22"/>
          <w:szCs w:val="22"/>
        </w:rPr>
        <w:t>s</w:t>
      </w:r>
      <w:r w:rsidRPr="001F0A64">
        <w:rPr>
          <w:rFonts w:ascii="Calibri" w:hAnsi="Calibri" w:cs="Calibri"/>
          <w:sz w:val="22"/>
          <w:szCs w:val="22"/>
        </w:rPr>
        <w:t>podářskému účelu neúčinných ustanovení nejbližší.</w:t>
      </w:r>
    </w:p>
    <w:p w14:paraId="5F46F997" w14:textId="77777777" w:rsidR="00272508" w:rsidRPr="001F0A64" w:rsidRDefault="00272508" w:rsidP="00272508">
      <w:pPr>
        <w:widowControl w:val="0"/>
        <w:ind w:left="709"/>
        <w:rPr>
          <w:rFonts w:ascii="Calibri" w:hAnsi="Calibri" w:cs="Calibri"/>
          <w:sz w:val="22"/>
          <w:szCs w:val="22"/>
        </w:rPr>
      </w:pPr>
    </w:p>
    <w:p w14:paraId="40E2043A" w14:textId="77777777" w:rsidR="00272508" w:rsidRPr="001F0A64" w:rsidRDefault="00272508" w:rsidP="00272508">
      <w:pPr>
        <w:widowControl w:val="0"/>
        <w:numPr>
          <w:ilvl w:val="0"/>
          <w:numId w:val="42"/>
        </w:numPr>
        <w:jc w:val="both"/>
        <w:rPr>
          <w:rFonts w:ascii="Calibri" w:hAnsi="Calibri" w:cs="Calibri"/>
          <w:sz w:val="22"/>
          <w:szCs w:val="22"/>
        </w:rPr>
      </w:pPr>
      <w:r w:rsidRPr="001F0A64">
        <w:rPr>
          <w:rFonts w:ascii="Calibri" w:hAnsi="Calibri" w:cs="Calibri"/>
          <w:bCs/>
          <w:sz w:val="22"/>
          <w:szCs w:val="22"/>
        </w:rPr>
        <w:t>Tato s</w:t>
      </w:r>
      <w:r w:rsidRPr="001F0A64">
        <w:rPr>
          <w:rFonts w:ascii="Calibri" w:hAnsi="Calibri" w:cs="Calibri"/>
          <w:sz w:val="22"/>
          <w:szCs w:val="22"/>
        </w:rPr>
        <w:t xml:space="preserve">mlouva je sepsána v </w:t>
      </w:r>
      <w:r w:rsidRPr="001F0A64">
        <w:rPr>
          <w:rFonts w:ascii="Calibri" w:hAnsi="Calibri" w:cs="Calibri"/>
          <w:sz w:val="22"/>
          <w:szCs w:val="22"/>
          <w:highlight w:val="yellow"/>
        </w:rPr>
        <w:t>[bude doplněno]</w:t>
      </w:r>
      <w:r w:rsidRPr="001F0A64">
        <w:rPr>
          <w:rFonts w:ascii="Calibri" w:hAnsi="Calibri" w:cs="Calibri"/>
          <w:sz w:val="22"/>
          <w:szCs w:val="22"/>
        </w:rPr>
        <w:t xml:space="preserve"> vyhotoveních, z nichž každé má platnost orig</w:t>
      </w:r>
      <w:r w:rsidRPr="001F0A64">
        <w:rPr>
          <w:rFonts w:ascii="Calibri" w:hAnsi="Calibri" w:cs="Calibri"/>
          <w:sz w:val="22"/>
          <w:szCs w:val="22"/>
        </w:rPr>
        <w:t>i</w:t>
      </w:r>
      <w:r w:rsidRPr="001F0A64">
        <w:rPr>
          <w:rFonts w:ascii="Calibri" w:hAnsi="Calibri" w:cs="Calibri"/>
          <w:sz w:val="22"/>
          <w:szCs w:val="22"/>
        </w:rPr>
        <w:t xml:space="preserve">nálu a </w:t>
      </w:r>
      <w:r w:rsidRPr="001F0A64">
        <w:rPr>
          <w:rFonts w:ascii="Calibri" w:hAnsi="Calibri" w:cs="Calibri"/>
          <w:iCs/>
          <w:sz w:val="22"/>
          <w:szCs w:val="22"/>
        </w:rPr>
        <w:t>po je</w:t>
      </w:r>
      <w:r w:rsidRPr="001F0A64">
        <w:rPr>
          <w:rFonts w:ascii="Calibri" w:hAnsi="Calibri" w:cs="Calibri"/>
          <w:iCs/>
          <w:sz w:val="22"/>
          <w:szCs w:val="22"/>
        </w:rPr>
        <w:t>d</w:t>
      </w:r>
      <w:r w:rsidRPr="001F0A64">
        <w:rPr>
          <w:rFonts w:ascii="Calibri" w:hAnsi="Calibri" w:cs="Calibri"/>
          <w:iCs/>
          <w:sz w:val="22"/>
          <w:szCs w:val="22"/>
        </w:rPr>
        <w:t xml:space="preserve">nom exempláři obdrží každý z účastníků </w:t>
      </w:r>
      <w:r w:rsidRPr="001F0A64">
        <w:rPr>
          <w:rFonts w:ascii="Calibri" w:hAnsi="Calibri" w:cs="Calibri"/>
          <w:iCs/>
          <w:sz w:val="22"/>
          <w:szCs w:val="22"/>
          <w:highlight w:val="yellow"/>
        </w:rPr>
        <w:t xml:space="preserve">a jeden exemplář obdrží </w:t>
      </w:r>
      <w:r w:rsidRPr="001F0A64">
        <w:rPr>
          <w:rFonts w:ascii="Calibri" w:eastAsia="Calibri" w:hAnsi="Calibri" w:cs="Calibri"/>
          <w:sz w:val="22"/>
          <w:szCs w:val="22"/>
          <w:highlight w:val="yellow"/>
          <w:lang w:eastAsia="en-US"/>
        </w:rPr>
        <w:t>Zúčastněná banka</w:t>
      </w:r>
      <w:r w:rsidRPr="001F0A64">
        <w:rPr>
          <w:rFonts w:ascii="Calibri" w:hAnsi="Calibri" w:cs="Calibri"/>
          <w:iCs/>
          <w:sz w:val="22"/>
          <w:szCs w:val="22"/>
        </w:rPr>
        <w:t>.</w:t>
      </w:r>
    </w:p>
    <w:p w14:paraId="39C8EDE7" w14:textId="77777777" w:rsidR="00272508" w:rsidRPr="001F0A64" w:rsidRDefault="00272508" w:rsidP="00272508">
      <w:pPr>
        <w:widowControl w:val="0"/>
        <w:ind w:left="709"/>
        <w:rPr>
          <w:rFonts w:ascii="Calibri" w:hAnsi="Calibri" w:cs="Calibri"/>
          <w:sz w:val="22"/>
          <w:szCs w:val="22"/>
        </w:rPr>
      </w:pPr>
    </w:p>
    <w:p w14:paraId="6C5B7FAC" w14:textId="77777777" w:rsidR="00272508" w:rsidRPr="001F0A64" w:rsidRDefault="00272508" w:rsidP="00272508">
      <w:pPr>
        <w:widowControl w:val="0"/>
        <w:numPr>
          <w:ilvl w:val="0"/>
          <w:numId w:val="42"/>
        </w:numPr>
        <w:jc w:val="both"/>
        <w:rPr>
          <w:rFonts w:ascii="Calibri" w:hAnsi="Calibri" w:cs="Calibri"/>
          <w:sz w:val="22"/>
          <w:szCs w:val="22"/>
        </w:rPr>
      </w:pPr>
      <w:r w:rsidRPr="001F0A64">
        <w:rPr>
          <w:rFonts w:ascii="Calibri" w:hAnsi="Calibri" w:cs="Calibri"/>
          <w:sz w:val="22"/>
          <w:szCs w:val="22"/>
        </w:rPr>
        <w:t>Všichni účastníci této smlouvy shodně prohlašují, že si tuto smlouvu před jejím podpisem př</w:t>
      </w:r>
      <w:r w:rsidRPr="001F0A64">
        <w:rPr>
          <w:rFonts w:ascii="Calibri" w:hAnsi="Calibri" w:cs="Calibri"/>
          <w:sz w:val="22"/>
          <w:szCs w:val="22"/>
        </w:rPr>
        <w:t>e</w:t>
      </w:r>
      <w:r w:rsidRPr="001F0A64">
        <w:rPr>
          <w:rFonts w:ascii="Calibri" w:hAnsi="Calibri" w:cs="Calibri"/>
          <w:sz w:val="22"/>
          <w:szCs w:val="22"/>
        </w:rPr>
        <w:t>četli, že jí porozuměli a že tato smlouva byla uzavřena po vzájemném projednání, na základě jejich pr</w:t>
      </w:r>
      <w:r w:rsidRPr="001F0A64">
        <w:rPr>
          <w:rFonts w:ascii="Calibri" w:hAnsi="Calibri" w:cs="Calibri"/>
          <w:sz w:val="22"/>
          <w:szCs w:val="22"/>
        </w:rPr>
        <w:t>a</w:t>
      </w:r>
      <w:r w:rsidRPr="001F0A64">
        <w:rPr>
          <w:rFonts w:ascii="Calibri" w:hAnsi="Calibri" w:cs="Calibri"/>
          <w:sz w:val="22"/>
          <w:szCs w:val="22"/>
        </w:rPr>
        <w:t>vé a svobodné vůle. V souladu s § 4 odst. 1 občanského zákoníku, kdy se má za to, že každá sv</w:t>
      </w:r>
      <w:r w:rsidRPr="001F0A64">
        <w:rPr>
          <w:rFonts w:ascii="Calibri" w:hAnsi="Calibri" w:cs="Calibri"/>
          <w:sz w:val="22"/>
          <w:szCs w:val="22"/>
        </w:rPr>
        <w:t>é</w:t>
      </w:r>
      <w:r w:rsidRPr="001F0A64">
        <w:rPr>
          <w:rFonts w:ascii="Calibri" w:hAnsi="Calibri" w:cs="Calibri"/>
          <w:sz w:val="22"/>
          <w:szCs w:val="22"/>
        </w:rPr>
        <w:t>právná osoba má rozum průměrného člověka i schopnost užívat jej s běžnou péčí a opatrností a že to každý od ní může v právním styku důvodně očekávat, účastníci posoudili obsah této smlouvy a neshledávají jej rozpo</w:t>
      </w:r>
      <w:r w:rsidRPr="001F0A64">
        <w:rPr>
          <w:rFonts w:ascii="Calibri" w:hAnsi="Calibri" w:cs="Calibri"/>
          <w:sz w:val="22"/>
          <w:szCs w:val="22"/>
        </w:rPr>
        <w:t>r</w:t>
      </w:r>
      <w:r w:rsidRPr="001F0A64">
        <w:rPr>
          <w:rFonts w:ascii="Calibri" w:hAnsi="Calibri" w:cs="Calibri"/>
          <w:sz w:val="22"/>
          <w:szCs w:val="22"/>
        </w:rPr>
        <w:t>ným, což stvrzují svým podp</w:t>
      </w:r>
      <w:r w:rsidRPr="001F0A64">
        <w:rPr>
          <w:rFonts w:ascii="Calibri" w:hAnsi="Calibri" w:cs="Calibri"/>
          <w:sz w:val="22"/>
          <w:szCs w:val="22"/>
        </w:rPr>
        <w:t>i</w:t>
      </w:r>
      <w:r w:rsidRPr="001F0A64">
        <w:rPr>
          <w:rFonts w:ascii="Calibri" w:hAnsi="Calibri" w:cs="Calibri"/>
          <w:sz w:val="22"/>
          <w:szCs w:val="22"/>
        </w:rPr>
        <w:t xml:space="preserve">sem. </w:t>
      </w:r>
    </w:p>
    <w:tbl>
      <w:tblPr>
        <w:tblW w:w="0" w:type="auto"/>
        <w:tblLook w:val="04A0" w:firstRow="1" w:lastRow="0" w:firstColumn="1" w:lastColumn="0" w:noHBand="0" w:noVBand="1"/>
      </w:tblPr>
      <w:tblGrid>
        <w:gridCol w:w="4641"/>
        <w:gridCol w:w="4646"/>
      </w:tblGrid>
      <w:tr w:rsidR="00272508" w:rsidRPr="001F0A64" w14:paraId="1D9B483A" w14:textId="77777777" w:rsidTr="00272508">
        <w:tc>
          <w:tcPr>
            <w:tcW w:w="4719" w:type="dxa"/>
            <w:shd w:val="clear" w:color="auto" w:fill="auto"/>
          </w:tcPr>
          <w:p w14:paraId="0D3DD1A3" w14:textId="77777777" w:rsidR="00272508" w:rsidRPr="001F0A64" w:rsidRDefault="00272508" w:rsidP="00272508">
            <w:pPr>
              <w:widowControl w:val="0"/>
              <w:tabs>
                <w:tab w:val="left" w:pos="1072"/>
              </w:tabs>
              <w:rPr>
                <w:rFonts w:ascii="Calibri" w:hAnsi="Calibri" w:cs="Calibri"/>
                <w:sz w:val="22"/>
                <w:szCs w:val="22"/>
              </w:rPr>
            </w:pPr>
          </w:p>
          <w:p w14:paraId="17A02047" w14:textId="77777777" w:rsidR="00272508" w:rsidRPr="001F0A64" w:rsidRDefault="00272508" w:rsidP="00272508">
            <w:pPr>
              <w:widowControl w:val="0"/>
              <w:tabs>
                <w:tab w:val="left" w:pos="1072"/>
              </w:tabs>
              <w:rPr>
                <w:rFonts w:ascii="Calibri" w:hAnsi="Calibri" w:cs="Calibri"/>
                <w:sz w:val="22"/>
                <w:szCs w:val="22"/>
              </w:rPr>
            </w:pPr>
          </w:p>
          <w:p w14:paraId="7502F0E6" w14:textId="77777777" w:rsidR="00272508" w:rsidRPr="001F0A64" w:rsidRDefault="00272508" w:rsidP="00272508">
            <w:pPr>
              <w:widowControl w:val="0"/>
              <w:tabs>
                <w:tab w:val="left" w:pos="1072"/>
              </w:tabs>
              <w:rPr>
                <w:rFonts w:ascii="Calibri" w:hAnsi="Calibri" w:cs="Calibri"/>
                <w:sz w:val="22"/>
                <w:szCs w:val="22"/>
              </w:rPr>
            </w:pPr>
          </w:p>
          <w:p w14:paraId="0CE08EBC" w14:textId="77777777" w:rsidR="00272508" w:rsidRPr="001F0A64" w:rsidRDefault="00272508" w:rsidP="00272508">
            <w:pPr>
              <w:widowControl w:val="0"/>
              <w:tabs>
                <w:tab w:val="left" w:pos="1072"/>
              </w:tabs>
              <w:rPr>
                <w:rFonts w:ascii="Calibri" w:hAnsi="Calibri" w:cs="Calibri"/>
                <w:sz w:val="22"/>
                <w:szCs w:val="22"/>
              </w:rPr>
            </w:pPr>
            <w:r w:rsidRPr="001F0A64">
              <w:rPr>
                <w:rFonts w:ascii="Calibri" w:hAnsi="Calibri" w:cs="Calibri"/>
                <w:sz w:val="22"/>
                <w:szCs w:val="22"/>
              </w:rPr>
              <w:t>V ................................ dne ...............................</w:t>
            </w:r>
          </w:p>
        </w:tc>
        <w:tc>
          <w:tcPr>
            <w:tcW w:w="4719" w:type="dxa"/>
            <w:shd w:val="clear" w:color="auto" w:fill="auto"/>
          </w:tcPr>
          <w:p w14:paraId="1DD07A6C" w14:textId="77777777" w:rsidR="00272508" w:rsidRPr="001F0A64" w:rsidRDefault="00272508" w:rsidP="00272508">
            <w:pPr>
              <w:widowControl w:val="0"/>
              <w:tabs>
                <w:tab w:val="left" w:pos="1072"/>
              </w:tabs>
              <w:rPr>
                <w:rFonts w:ascii="Calibri" w:hAnsi="Calibri" w:cs="Calibri"/>
                <w:sz w:val="22"/>
                <w:szCs w:val="22"/>
              </w:rPr>
            </w:pPr>
          </w:p>
          <w:p w14:paraId="61F53695" w14:textId="77777777" w:rsidR="00272508" w:rsidRPr="001F0A64" w:rsidRDefault="00272508" w:rsidP="00272508">
            <w:pPr>
              <w:widowControl w:val="0"/>
              <w:tabs>
                <w:tab w:val="left" w:pos="1072"/>
              </w:tabs>
              <w:rPr>
                <w:rFonts w:ascii="Calibri" w:hAnsi="Calibri" w:cs="Calibri"/>
                <w:sz w:val="22"/>
                <w:szCs w:val="22"/>
              </w:rPr>
            </w:pPr>
          </w:p>
          <w:p w14:paraId="173BD88F" w14:textId="77777777" w:rsidR="00272508" w:rsidRPr="001F0A64" w:rsidRDefault="00272508" w:rsidP="00272508">
            <w:pPr>
              <w:widowControl w:val="0"/>
              <w:tabs>
                <w:tab w:val="left" w:pos="1072"/>
              </w:tabs>
              <w:rPr>
                <w:rFonts w:ascii="Calibri" w:hAnsi="Calibri" w:cs="Calibri"/>
                <w:sz w:val="22"/>
                <w:szCs w:val="22"/>
              </w:rPr>
            </w:pPr>
          </w:p>
          <w:p w14:paraId="6DEFA509" w14:textId="77777777" w:rsidR="00272508" w:rsidRPr="001F0A64" w:rsidRDefault="00272508" w:rsidP="00272508">
            <w:pPr>
              <w:widowControl w:val="0"/>
              <w:tabs>
                <w:tab w:val="left" w:pos="1072"/>
              </w:tabs>
              <w:rPr>
                <w:rFonts w:ascii="Calibri" w:hAnsi="Calibri" w:cs="Calibri"/>
                <w:sz w:val="22"/>
                <w:szCs w:val="22"/>
              </w:rPr>
            </w:pPr>
            <w:r w:rsidRPr="001F0A64">
              <w:rPr>
                <w:rFonts w:ascii="Calibri" w:hAnsi="Calibri" w:cs="Calibri"/>
                <w:sz w:val="22"/>
                <w:szCs w:val="22"/>
              </w:rPr>
              <w:t>V ................................ dne ...............................</w:t>
            </w:r>
          </w:p>
        </w:tc>
      </w:tr>
      <w:tr w:rsidR="00272508" w:rsidRPr="001F0A64" w14:paraId="2FFC9623" w14:textId="77777777" w:rsidTr="00272508">
        <w:tc>
          <w:tcPr>
            <w:tcW w:w="4719" w:type="dxa"/>
            <w:shd w:val="clear" w:color="auto" w:fill="auto"/>
          </w:tcPr>
          <w:p w14:paraId="692E9995" w14:textId="77777777" w:rsidR="00272508" w:rsidRPr="001F0A64" w:rsidRDefault="00272508" w:rsidP="00272508">
            <w:pPr>
              <w:widowControl w:val="0"/>
              <w:tabs>
                <w:tab w:val="left" w:pos="1072"/>
              </w:tabs>
              <w:rPr>
                <w:rFonts w:ascii="Calibri" w:hAnsi="Calibri" w:cs="Calibri"/>
                <w:sz w:val="22"/>
                <w:szCs w:val="22"/>
              </w:rPr>
            </w:pPr>
          </w:p>
          <w:p w14:paraId="3BC6D207" w14:textId="77777777" w:rsidR="00272508" w:rsidRPr="001F0A64" w:rsidRDefault="00272508" w:rsidP="00272508">
            <w:pPr>
              <w:widowControl w:val="0"/>
              <w:tabs>
                <w:tab w:val="left" w:pos="1072"/>
              </w:tabs>
              <w:rPr>
                <w:rFonts w:ascii="Calibri" w:hAnsi="Calibri" w:cs="Calibri"/>
                <w:sz w:val="22"/>
                <w:szCs w:val="22"/>
              </w:rPr>
            </w:pPr>
            <w:r w:rsidRPr="001F0A64">
              <w:rPr>
                <w:rFonts w:ascii="Calibri" w:hAnsi="Calibri" w:cs="Calibri"/>
                <w:sz w:val="22"/>
                <w:szCs w:val="22"/>
              </w:rPr>
              <w:t>Oprávněný:</w:t>
            </w:r>
            <w:r w:rsidRPr="001F0A64">
              <w:rPr>
                <w:rFonts w:ascii="Calibri" w:hAnsi="Calibri" w:cs="Calibri"/>
                <w:sz w:val="22"/>
                <w:szCs w:val="22"/>
              </w:rPr>
              <w:tab/>
              <w:t>TEDOM a.s.</w:t>
            </w:r>
          </w:p>
          <w:p w14:paraId="55743BC5" w14:textId="77777777" w:rsidR="00272508" w:rsidRPr="001F0A64" w:rsidRDefault="00272508" w:rsidP="00272508">
            <w:pPr>
              <w:widowControl w:val="0"/>
              <w:tabs>
                <w:tab w:val="left" w:pos="1072"/>
              </w:tabs>
              <w:rPr>
                <w:rFonts w:ascii="Calibri" w:hAnsi="Calibri" w:cs="Calibri"/>
                <w:sz w:val="22"/>
                <w:szCs w:val="22"/>
              </w:rPr>
            </w:pPr>
          </w:p>
          <w:p w14:paraId="6725DD9D" w14:textId="77777777" w:rsidR="00272508" w:rsidRPr="001F0A64" w:rsidRDefault="00272508" w:rsidP="00272508">
            <w:pPr>
              <w:widowControl w:val="0"/>
              <w:tabs>
                <w:tab w:val="left" w:pos="1072"/>
              </w:tabs>
              <w:rPr>
                <w:rFonts w:ascii="Calibri" w:hAnsi="Calibri" w:cs="Calibri"/>
                <w:sz w:val="22"/>
                <w:szCs w:val="22"/>
              </w:rPr>
            </w:pPr>
          </w:p>
          <w:p w14:paraId="32B3C333" w14:textId="77777777" w:rsidR="00272508" w:rsidRPr="001F0A64" w:rsidRDefault="00272508" w:rsidP="00272508">
            <w:pPr>
              <w:widowControl w:val="0"/>
              <w:tabs>
                <w:tab w:val="left" w:pos="1072"/>
              </w:tabs>
              <w:rPr>
                <w:rFonts w:ascii="Calibri" w:hAnsi="Calibri" w:cs="Calibri"/>
                <w:sz w:val="22"/>
                <w:szCs w:val="22"/>
              </w:rPr>
            </w:pPr>
          </w:p>
          <w:p w14:paraId="35545C56" w14:textId="77777777" w:rsidR="00272508" w:rsidRPr="001F0A64" w:rsidRDefault="00272508" w:rsidP="00272508">
            <w:pPr>
              <w:widowControl w:val="0"/>
              <w:tabs>
                <w:tab w:val="left" w:pos="1072"/>
              </w:tabs>
              <w:rPr>
                <w:rFonts w:ascii="Calibri" w:hAnsi="Calibri" w:cs="Calibri"/>
                <w:sz w:val="22"/>
                <w:szCs w:val="22"/>
              </w:rPr>
            </w:pPr>
          </w:p>
          <w:p w14:paraId="00671CCC" w14:textId="77777777" w:rsidR="00272508" w:rsidRPr="001F0A64" w:rsidRDefault="00272508" w:rsidP="00272508">
            <w:pPr>
              <w:widowControl w:val="0"/>
              <w:tabs>
                <w:tab w:val="left" w:pos="1072"/>
              </w:tabs>
              <w:rPr>
                <w:rFonts w:ascii="Calibri" w:hAnsi="Calibri" w:cs="Calibri"/>
                <w:sz w:val="22"/>
                <w:szCs w:val="22"/>
              </w:rPr>
            </w:pPr>
          </w:p>
          <w:p w14:paraId="0EC87183" w14:textId="77777777" w:rsidR="00272508" w:rsidRPr="001F0A64" w:rsidRDefault="00272508" w:rsidP="00272508">
            <w:pPr>
              <w:widowControl w:val="0"/>
              <w:tabs>
                <w:tab w:val="left" w:pos="1072"/>
              </w:tabs>
              <w:rPr>
                <w:rFonts w:ascii="Calibri" w:hAnsi="Calibri" w:cs="Calibri"/>
                <w:sz w:val="22"/>
                <w:szCs w:val="22"/>
              </w:rPr>
            </w:pPr>
            <w:r w:rsidRPr="001F0A64">
              <w:rPr>
                <w:rFonts w:ascii="Calibri" w:hAnsi="Calibri" w:cs="Calibri"/>
                <w:sz w:val="22"/>
                <w:szCs w:val="22"/>
              </w:rPr>
              <w:t>...................................................................</w:t>
            </w:r>
          </w:p>
          <w:p w14:paraId="3AB7794C" w14:textId="77777777" w:rsidR="00272508" w:rsidRPr="001F0A64" w:rsidRDefault="00272508" w:rsidP="00272508">
            <w:pPr>
              <w:widowControl w:val="0"/>
              <w:tabs>
                <w:tab w:val="left" w:pos="1072"/>
              </w:tabs>
              <w:rPr>
                <w:rFonts w:ascii="Calibri" w:hAnsi="Calibri" w:cs="Calibri"/>
                <w:sz w:val="22"/>
                <w:szCs w:val="22"/>
              </w:rPr>
            </w:pPr>
            <w:r w:rsidRPr="001F0A64">
              <w:rPr>
                <w:rFonts w:ascii="Calibri" w:hAnsi="Calibri" w:cs="Calibri"/>
                <w:sz w:val="22"/>
                <w:szCs w:val="22"/>
              </w:rPr>
              <w:t>Ing. Oldřich Šoba, Ph.D., předseda představenstva</w:t>
            </w:r>
          </w:p>
        </w:tc>
        <w:tc>
          <w:tcPr>
            <w:tcW w:w="4719" w:type="dxa"/>
            <w:shd w:val="clear" w:color="auto" w:fill="auto"/>
          </w:tcPr>
          <w:p w14:paraId="2BB51E20" w14:textId="77777777" w:rsidR="00272508" w:rsidRPr="001F0A64" w:rsidRDefault="00272508" w:rsidP="00272508">
            <w:pPr>
              <w:widowControl w:val="0"/>
              <w:tabs>
                <w:tab w:val="left" w:pos="1072"/>
              </w:tabs>
              <w:rPr>
                <w:rFonts w:ascii="Calibri" w:hAnsi="Calibri" w:cs="Calibri"/>
                <w:sz w:val="22"/>
                <w:szCs w:val="22"/>
              </w:rPr>
            </w:pPr>
          </w:p>
          <w:p w14:paraId="5E51828C" w14:textId="77777777" w:rsidR="00272508" w:rsidRPr="001F0A64" w:rsidRDefault="00272508" w:rsidP="00272508">
            <w:pPr>
              <w:widowControl w:val="0"/>
              <w:tabs>
                <w:tab w:val="left" w:pos="1072"/>
              </w:tabs>
              <w:rPr>
                <w:rFonts w:ascii="Calibri" w:hAnsi="Calibri" w:cs="Calibri"/>
                <w:i/>
                <w:sz w:val="22"/>
                <w:szCs w:val="22"/>
              </w:rPr>
            </w:pPr>
            <w:r w:rsidRPr="001F0A64">
              <w:rPr>
                <w:rFonts w:ascii="Calibri" w:hAnsi="Calibri" w:cs="Calibri"/>
                <w:sz w:val="22"/>
                <w:szCs w:val="22"/>
              </w:rPr>
              <w:t xml:space="preserve">Složitel: </w:t>
            </w:r>
            <w:r w:rsidRPr="001F0A64">
              <w:rPr>
                <w:rFonts w:ascii="Calibri" w:hAnsi="Calibri" w:cs="Calibri"/>
                <w:i/>
                <w:sz w:val="22"/>
                <w:szCs w:val="22"/>
                <w:highlight w:val="yellow"/>
              </w:rPr>
              <w:t>název</w:t>
            </w:r>
          </w:p>
          <w:p w14:paraId="780A154A" w14:textId="77777777" w:rsidR="00272508" w:rsidRPr="001F0A64" w:rsidRDefault="00272508" w:rsidP="00272508">
            <w:pPr>
              <w:widowControl w:val="0"/>
              <w:tabs>
                <w:tab w:val="left" w:pos="1072"/>
              </w:tabs>
              <w:rPr>
                <w:rFonts w:ascii="Calibri" w:hAnsi="Calibri" w:cs="Calibri"/>
                <w:sz w:val="22"/>
                <w:szCs w:val="22"/>
              </w:rPr>
            </w:pPr>
          </w:p>
          <w:p w14:paraId="35DFAF52" w14:textId="77777777" w:rsidR="00272508" w:rsidRPr="001F0A64" w:rsidRDefault="00272508" w:rsidP="00272508">
            <w:pPr>
              <w:widowControl w:val="0"/>
              <w:tabs>
                <w:tab w:val="left" w:pos="1072"/>
              </w:tabs>
              <w:rPr>
                <w:rFonts w:ascii="Calibri" w:hAnsi="Calibri" w:cs="Calibri"/>
                <w:sz w:val="22"/>
                <w:szCs w:val="22"/>
              </w:rPr>
            </w:pPr>
          </w:p>
          <w:p w14:paraId="6155A4F1" w14:textId="77777777" w:rsidR="00272508" w:rsidRPr="001F0A64" w:rsidRDefault="00272508" w:rsidP="00272508">
            <w:pPr>
              <w:widowControl w:val="0"/>
              <w:tabs>
                <w:tab w:val="left" w:pos="1072"/>
              </w:tabs>
              <w:rPr>
                <w:rFonts w:ascii="Calibri" w:hAnsi="Calibri" w:cs="Calibri"/>
                <w:sz w:val="22"/>
                <w:szCs w:val="22"/>
              </w:rPr>
            </w:pPr>
          </w:p>
          <w:p w14:paraId="2DA5AEAF" w14:textId="77777777" w:rsidR="00272508" w:rsidRPr="001F0A64" w:rsidRDefault="00272508" w:rsidP="00272508">
            <w:pPr>
              <w:widowControl w:val="0"/>
              <w:tabs>
                <w:tab w:val="left" w:pos="1072"/>
              </w:tabs>
              <w:rPr>
                <w:rFonts w:ascii="Calibri" w:hAnsi="Calibri" w:cs="Calibri"/>
                <w:sz w:val="22"/>
                <w:szCs w:val="22"/>
              </w:rPr>
            </w:pPr>
          </w:p>
          <w:p w14:paraId="482B3016" w14:textId="77777777" w:rsidR="00272508" w:rsidRPr="001F0A64" w:rsidRDefault="00272508" w:rsidP="00272508">
            <w:pPr>
              <w:widowControl w:val="0"/>
              <w:tabs>
                <w:tab w:val="left" w:pos="1072"/>
              </w:tabs>
              <w:rPr>
                <w:rFonts w:ascii="Calibri" w:hAnsi="Calibri" w:cs="Calibri"/>
                <w:sz w:val="22"/>
                <w:szCs w:val="22"/>
              </w:rPr>
            </w:pPr>
          </w:p>
          <w:p w14:paraId="3BE0A4E4" w14:textId="77777777" w:rsidR="00272508" w:rsidRPr="001F0A64" w:rsidRDefault="00272508" w:rsidP="00272508">
            <w:pPr>
              <w:widowControl w:val="0"/>
              <w:tabs>
                <w:tab w:val="left" w:pos="1072"/>
              </w:tabs>
              <w:rPr>
                <w:rFonts w:ascii="Calibri" w:hAnsi="Calibri" w:cs="Calibri"/>
                <w:bCs/>
                <w:i/>
                <w:sz w:val="22"/>
                <w:szCs w:val="22"/>
              </w:rPr>
            </w:pPr>
            <w:r w:rsidRPr="001F0A64">
              <w:rPr>
                <w:rFonts w:ascii="Calibri" w:hAnsi="Calibri" w:cs="Calibri"/>
                <w:sz w:val="22"/>
                <w:szCs w:val="22"/>
              </w:rPr>
              <w:t>...................................................................</w:t>
            </w:r>
            <w:r w:rsidRPr="001F0A64">
              <w:rPr>
                <w:rFonts w:ascii="Calibri" w:hAnsi="Calibri" w:cs="Calibri"/>
                <w:bCs/>
                <w:i/>
                <w:sz w:val="22"/>
                <w:szCs w:val="22"/>
                <w:highlight w:val="yellow"/>
              </w:rPr>
              <w:t xml:space="preserve"> </w:t>
            </w:r>
          </w:p>
          <w:p w14:paraId="3422A40F" w14:textId="77777777" w:rsidR="00272508" w:rsidRPr="001F0A64" w:rsidRDefault="00272508" w:rsidP="00272508">
            <w:pPr>
              <w:widowControl w:val="0"/>
              <w:tabs>
                <w:tab w:val="left" w:pos="1072"/>
              </w:tabs>
              <w:rPr>
                <w:rFonts w:ascii="Calibri" w:hAnsi="Calibri" w:cs="Calibri"/>
                <w:bCs/>
                <w:i/>
                <w:sz w:val="22"/>
                <w:szCs w:val="22"/>
                <w:highlight w:val="yellow"/>
              </w:rPr>
            </w:pPr>
            <w:r w:rsidRPr="001F0A64">
              <w:rPr>
                <w:rFonts w:ascii="Calibri" w:hAnsi="Calibri" w:cs="Calibri"/>
                <w:bCs/>
                <w:i/>
                <w:sz w:val="22"/>
                <w:szCs w:val="22"/>
                <w:highlight w:val="yellow"/>
              </w:rPr>
              <w:t>jednající osoba/jméno</w:t>
            </w:r>
          </w:p>
        </w:tc>
      </w:tr>
      <w:tr w:rsidR="00272508" w:rsidRPr="001F0A64" w14:paraId="4C04C1A5" w14:textId="77777777" w:rsidTr="00272508">
        <w:tc>
          <w:tcPr>
            <w:tcW w:w="4719" w:type="dxa"/>
            <w:shd w:val="clear" w:color="auto" w:fill="auto"/>
          </w:tcPr>
          <w:p w14:paraId="08188985" w14:textId="77777777" w:rsidR="00272508" w:rsidRPr="001F0A64" w:rsidRDefault="00272508" w:rsidP="00272508">
            <w:pPr>
              <w:widowControl w:val="0"/>
              <w:tabs>
                <w:tab w:val="left" w:pos="1072"/>
              </w:tabs>
              <w:rPr>
                <w:rFonts w:ascii="Calibri" w:hAnsi="Calibri" w:cs="Calibri"/>
                <w:sz w:val="22"/>
                <w:szCs w:val="22"/>
              </w:rPr>
            </w:pPr>
          </w:p>
          <w:p w14:paraId="30606DC3" w14:textId="77777777" w:rsidR="00272508" w:rsidRPr="001F0A64" w:rsidRDefault="00272508" w:rsidP="00272508">
            <w:pPr>
              <w:widowControl w:val="0"/>
              <w:tabs>
                <w:tab w:val="left" w:pos="1072"/>
              </w:tabs>
              <w:rPr>
                <w:rFonts w:ascii="Calibri" w:hAnsi="Calibri" w:cs="Calibri"/>
                <w:sz w:val="22"/>
                <w:szCs w:val="22"/>
              </w:rPr>
            </w:pPr>
          </w:p>
          <w:p w14:paraId="7E5F9F63" w14:textId="77777777" w:rsidR="00272508" w:rsidRPr="001F0A64" w:rsidRDefault="00272508" w:rsidP="00272508">
            <w:pPr>
              <w:widowControl w:val="0"/>
              <w:tabs>
                <w:tab w:val="left" w:pos="1072"/>
              </w:tabs>
              <w:rPr>
                <w:rFonts w:ascii="Calibri" w:hAnsi="Calibri" w:cs="Calibri"/>
                <w:sz w:val="22"/>
                <w:szCs w:val="22"/>
              </w:rPr>
            </w:pPr>
          </w:p>
          <w:p w14:paraId="35729918" w14:textId="77777777" w:rsidR="00272508" w:rsidRPr="001F0A64" w:rsidRDefault="00272508" w:rsidP="00272508">
            <w:pPr>
              <w:widowControl w:val="0"/>
              <w:tabs>
                <w:tab w:val="left" w:pos="1072"/>
              </w:tabs>
              <w:rPr>
                <w:rFonts w:ascii="Calibri" w:hAnsi="Calibri" w:cs="Calibri"/>
                <w:sz w:val="22"/>
                <w:szCs w:val="22"/>
              </w:rPr>
            </w:pPr>
          </w:p>
          <w:p w14:paraId="0867F893" w14:textId="77777777" w:rsidR="00272508" w:rsidRPr="001F0A64" w:rsidRDefault="00272508" w:rsidP="00272508">
            <w:pPr>
              <w:widowControl w:val="0"/>
              <w:tabs>
                <w:tab w:val="left" w:pos="1072"/>
              </w:tabs>
              <w:rPr>
                <w:rFonts w:ascii="Calibri" w:hAnsi="Calibri" w:cs="Calibri"/>
                <w:sz w:val="22"/>
                <w:szCs w:val="22"/>
              </w:rPr>
            </w:pPr>
          </w:p>
          <w:p w14:paraId="17B7E47D" w14:textId="77777777" w:rsidR="00272508" w:rsidRPr="001F0A64" w:rsidRDefault="00272508" w:rsidP="00272508">
            <w:pPr>
              <w:widowControl w:val="0"/>
              <w:tabs>
                <w:tab w:val="left" w:pos="1072"/>
              </w:tabs>
              <w:rPr>
                <w:rFonts w:ascii="Calibri" w:hAnsi="Calibri" w:cs="Calibri"/>
                <w:sz w:val="22"/>
                <w:szCs w:val="22"/>
              </w:rPr>
            </w:pPr>
            <w:r w:rsidRPr="001F0A64">
              <w:rPr>
                <w:rFonts w:ascii="Calibri" w:hAnsi="Calibri" w:cs="Calibri"/>
                <w:sz w:val="22"/>
                <w:szCs w:val="22"/>
              </w:rPr>
              <w:t>...................................................................</w:t>
            </w:r>
          </w:p>
          <w:p w14:paraId="04C55506" w14:textId="77777777" w:rsidR="00272508" w:rsidRPr="001F0A64" w:rsidRDefault="00272508" w:rsidP="00272508">
            <w:pPr>
              <w:widowControl w:val="0"/>
              <w:tabs>
                <w:tab w:val="left" w:pos="1072"/>
              </w:tabs>
              <w:rPr>
                <w:rFonts w:ascii="Calibri" w:hAnsi="Calibri" w:cs="Calibri"/>
                <w:sz w:val="22"/>
                <w:szCs w:val="22"/>
              </w:rPr>
            </w:pPr>
            <w:r w:rsidRPr="001F0A64">
              <w:rPr>
                <w:rFonts w:ascii="Calibri" w:hAnsi="Calibri" w:cs="Calibri"/>
                <w:sz w:val="22"/>
                <w:szCs w:val="22"/>
              </w:rPr>
              <w:lastRenderedPageBreak/>
              <w:t>Ing. Tomáš Sameš, člen představenstva</w:t>
            </w:r>
          </w:p>
        </w:tc>
        <w:tc>
          <w:tcPr>
            <w:tcW w:w="4719" w:type="dxa"/>
            <w:shd w:val="clear" w:color="auto" w:fill="auto"/>
          </w:tcPr>
          <w:p w14:paraId="215B70D8" w14:textId="77777777" w:rsidR="00272508" w:rsidRPr="001F0A64" w:rsidRDefault="00272508" w:rsidP="00272508">
            <w:pPr>
              <w:widowControl w:val="0"/>
              <w:tabs>
                <w:tab w:val="left" w:pos="1072"/>
              </w:tabs>
              <w:rPr>
                <w:rFonts w:ascii="Calibri" w:hAnsi="Calibri" w:cs="Calibri"/>
                <w:sz w:val="22"/>
                <w:szCs w:val="22"/>
              </w:rPr>
            </w:pPr>
          </w:p>
        </w:tc>
      </w:tr>
      <w:tr w:rsidR="00272508" w:rsidRPr="001F0A64" w14:paraId="38244618" w14:textId="77777777" w:rsidTr="00272508">
        <w:tc>
          <w:tcPr>
            <w:tcW w:w="4719" w:type="dxa"/>
            <w:shd w:val="clear" w:color="auto" w:fill="auto"/>
          </w:tcPr>
          <w:p w14:paraId="6D85B31A" w14:textId="77777777" w:rsidR="00272508" w:rsidRPr="001F0A64" w:rsidRDefault="00272508" w:rsidP="00272508">
            <w:pPr>
              <w:widowControl w:val="0"/>
              <w:tabs>
                <w:tab w:val="left" w:pos="1072"/>
              </w:tabs>
              <w:rPr>
                <w:rFonts w:ascii="Calibri" w:hAnsi="Calibri" w:cs="Calibri"/>
                <w:sz w:val="22"/>
                <w:szCs w:val="22"/>
              </w:rPr>
            </w:pPr>
          </w:p>
          <w:p w14:paraId="3D34D652" w14:textId="77777777" w:rsidR="00272508" w:rsidRPr="001F0A64" w:rsidRDefault="00272508" w:rsidP="00272508">
            <w:pPr>
              <w:widowControl w:val="0"/>
              <w:tabs>
                <w:tab w:val="left" w:pos="1072"/>
              </w:tabs>
              <w:rPr>
                <w:rFonts w:ascii="Calibri" w:hAnsi="Calibri" w:cs="Calibri"/>
                <w:sz w:val="22"/>
                <w:szCs w:val="22"/>
              </w:rPr>
            </w:pPr>
          </w:p>
          <w:p w14:paraId="2F0ED498" w14:textId="77777777" w:rsidR="00272508" w:rsidRPr="001F0A64" w:rsidRDefault="00272508" w:rsidP="00272508">
            <w:pPr>
              <w:widowControl w:val="0"/>
              <w:tabs>
                <w:tab w:val="left" w:pos="1072"/>
              </w:tabs>
              <w:rPr>
                <w:rFonts w:ascii="Calibri" w:hAnsi="Calibri" w:cs="Calibri"/>
                <w:sz w:val="22"/>
                <w:szCs w:val="22"/>
              </w:rPr>
            </w:pPr>
          </w:p>
          <w:p w14:paraId="66FE85A9" w14:textId="77777777" w:rsidR="00272508" w:rsidRPr="001F0A64" w:rsidRDefault="00272508" w:rsidP="00272508">
            <w:pPr>
              <w:widowControl w:val="0"/>
              <w:tabs>
                <w:tab w:val="left" w:pos="1072"/>
              </w:tabs>
              <w:rPr>
                <w:rFonts w:ascii="Calibri" w:hAnsi="Calibri" w:cs="Calibri"/>
                <w:sz w:val="22"/>
                <w:szCs w:val="22"/>
              </w:rPr>
            </w:pPr>
            <w:r w:rsidRPr="001F0A64">
              <w:rPr>
                <w:rFonts w:ascii="Calibri" w:hAnsi="Calibri" w:cs="Calibri"/>
                <w:sz w:val="22"/>
                <w:szCs w:val="22"/>
              </w:rPr>
              <w:t>V ................................ dne ...............................</w:t>
            </w:r>
          </w:p>
        </w:tc>
        <w:tc>
          <w:tcPr>
            <w:tcW w:w="4719" w:type="dxa"/>
            <w:shd w:val="clear" w:color="auto" w:fill="auto"/>
          </w:tcPr>
          <w:p w14:paraId="4D5A984F" w14:textId="77777777" w:rsidR="00272508" w:rsidRPr="001F0A64" w:rsidRDefault="00272508" w:rsidP="00272508">
            <w:pPr>
              <w:widowControl w:val="0"/>
              <w:tabs>
                <w:tab w:val="left" w:pos="1072"/>
              </w:tabs>
              <w:rPr>
                <w:rFonts w:ascii="Calibri" w:hAnsi="Calibri" w:cs="Calibri"/>
                <w:sz w:val="22"/>
                <w:szCs w:val="22"/>
              </w:rPr>
            </w:pPr>
          </w:p>
          <w:p w14:paraId="2791E877" w14:textId="77777777" w:rsidR="00272508" w:rsidRPr="001F0A64" w:rsidRDefault="00272508" w:rsidP="00272508">
            <w:pPr>
              <w:widowControl w:val="0"/>
              <w:tabs>
                <w:tab w:val="left" w:pos="1072"/>
              </w:tabs>
              <w:rPr>
                <w:rFonts w:ascii="Calibri" w:hAnsi="Calibri" w:cs="Calibri"/>
                <w:sz w:val="22"/>
                <w:szCs w:val="22"/>
              </w:rPr>
            </w:pPr>
          </w:p>
          <w:p w14:paraId="238FE7F0" w14:textId="77777777" w:rsidR="00272508" w:rsidRPr="001F0A64" w:rsidRDefault="00272508" w:rsidP="00272508">
            <w:pPr>
              <w:widowControl w:val="0"/>
              <w:tabs>
                <w:tab w:val="left" w:pos="1072"/>
              </w:tabs>
              <w:rPr>
                <w:rFonts w:ascii="Calibri" w:hAnsi="Calibri" w:cs="Calibri"/>
                <w:sz w:val="22"/>
                <w:szCs w:val="22"/>
              </w:rPr>
            </w:pPr>
          </w:p>
          <w:p w14:paraId="62C19955" w14:textId="77777777" w:rsidR="00272508" w:rsidRPr="001F0A64" w:rsidRDefault="00272508" w:rsidP="00272508">
            <w:pPr>
              <w:widowControl w:val="0"/>
              <w:tabs>
                <w:tab w:val="left" w:pos="1072"/>
              </w:tabs>
              <w:rPr>
                <w:rFonts w:ascii="Calibri" w:hAnsi="Calibri" w:cs="Calibri"/>
                <w:sz w:val="22"/>
                <w:szCs w:val="22"/>
              </w:rPr>
            </w:pPr>
            <w:r w:rsidRPr="001F0A64">
              <w:rPr>
                <w:rFonts w:ascii="Calibri" w:hAnsi="Calibri" w:cs="Calibri"/>
                <w:sz w:val="22"/>
                <w:szCs w:val="22"/>
              </w:rPr>
              <w:t>V ................................ dne ...............................</w:t>
            </w:r>
          </w:p>
        </w:tc>
      </w:tr>
      <w:tr w:rsidR="00272508" w:rsidRPr="001F0A64" w14:paraId="6CE692C4" w14:textId="77777777" w:rsidTr="00272508">
        <w:tc>
          <w:tcPr>
            <w:tcW w:w="4719" w:type="dxa"/>
            <w:shd w:val="clear" w:color="auto" w:fill="auto"/>
          </w:tcPr>
          <w:p w14:paraId="62A1D5FE" w14:textId="77777777" w:rsidR="00272508" w:rsidRPr="001F0A64" w:rsidRDefault="00272508" w:rsidP="00272508">
            <w:pPr>
              <w:widowControl w:val="0"/>
              <w:tabs>
                <w:tab w:val="left" w:pos="1072"/>
              </w:tabs>
              <w:rPr>
                <w:rFonts w:ascii="Calibri" w:hAnsi="Calibri" w:cs="Calibri"/>
                <w:sz w:val="22"/>
                <w:szCs w:val="22"/>
              </w:rPr>
            </w:pPr>
          </w:p>
          <w:p w14:paraId="759B51DA" w14:textId="77777777" w:rsidR="00272508" w:rsidRPr="001F0A64" w:rsidRDefault="00272508" w:rsidP="00272508">
            <w:pPr>
              <w:widowControl w:val="0"/>
              <w:tabs>
                <w:tab w:val="left" w:pos="1072"/>
              </w:tabs>
              <w:rPr>
                <w:rFonts w:ascii="Calibri" w:hAnsi="Calibri" w:cs="Calibri"/>
                <w:sz w:val="22"/>
                <w:szCs w:val="22"/>
              </w:rPr>
            </w:pPr>
            <w:r w:rsidRPr="001F0A64">
              <w:rPr>
                <w:rFonts w:ascii="Calibri" w:hAnsi="Calibri" w:cs="Calibri"/>
                <w:sz w:val="22"/>
                <w:szCs w:val="22"/>
              </w:rPr>
              <w:t>Správce:</w:t>
            </w:r>
          </w:p>
          <w:p w14:paraId="62A01D91" w14:textId="77777777" w:rsidR="00272508" w:rsidRPr="001F0A64" w:rsidRDefault="00272508" w:rsidP="00272508">
            <w:pPr>
              <w:widowControl w:val="0"/>
              <w:tabs>
                <w:tab w:val="left" w:pos="1072"/>
              </w:tabs>
              <w:rPr>
                <w:rFonts w:ascii="Calibri" w:hAnsi="Calibri" w:cs="Calibri"/>
                <w:sz w:val="22"/>
                <w:szCs w:val="22"/>
              </w:rPr>
            </w:pPr>
          </w:p>
          <w:p w14:paraId="339B29CE" w14:textId="77777777" w:rsidR="00272508" w:rsidRPr="001F0A64" w:rsidRDefault="00272508" w:rsidP="00272508">
            <w:pPr>
              <w:widowControl w:val="0"/>
              <w:tabs>
                <w:tab w:val="left" w:pos="1072"/>
              </w:tabs>
              <w:rPr>
                <w:rFonts w:ascii="Calibri" w:hAnsi="Calibri" w:cs="Calibri"/>
                <w:sz w:val="22"/>
                <w:szCs w:val="22"/>
              </w:rPr>
            </w:pPr>
          </w:p>
          <w:p w14:paraId="629F8D6A" w14:textId="77777777" w:rsidR="00272508" w:rsidRPr="001F0A64" w:rsidRDefault="00272508" w:rsidP="00272508">
            <w:pPr>
              <w:widowControl w:val="0"/>
              <w:tabs>
                <w:tab w:val="left" w:pos="1072"/>
              </w:tabs>
              <w:rPr>
                <w:rFonts w:ascii="Calibri" w:hAnsi="Calibri" w:cs="Calibri"/>
                <w:sz w:val="22"/>
                <w:szCs w:val="22"/>
              </w:rPr>
            </w:pPr>
          </w:p>
          <w:p w14:paraId="1E010396" w14:textId="77777777" w:rsidR="00272508" w:rsidRPr="001F0A64" w:rsidRDefault="00272508" w:rsidP="00272508">
            <w:pPr>
              <w:widowControl w:val="0"/>
              <w:tabs>
                <w:tab w:val="left" w:pos="1072"/>
              </w:tabs>
              <w:rPr>
                <w:rFonts w:ascii="Calibri" w:hAnsi="Calibri" w:cs="Calibri"/>
                <w:sz w:val="22"/>
                <w:szCs w:val="22"/>
              </w:rPr>
            </w:pPr>
          </w:p>
          <w:p w14:paraId="27F3506F" w14:textId="77777777" w:rsidR="00272508" w:rsidRPr="001F0A64" w:rsidRDefault="00272508" w:rsidP="00272508">
            <w:pPr>
              <w:widowControl w:val="0"/>
              <w:tabs>
                <w:tab w:val="left" w:pos="1072"/>
              </w:tabs>
              <w:rPr>
                <w:rFonts w:ascii="Calibri" w:hAnsi="Calibri" w:cs="Calibri"/>
                <w:sz w:val="22"/>
                <w:szCs w:val="22"/>
              </w:rPr>
            </w:pPr>
          </w:p>
          <w:p w14:paraId="3C617BFB" w14:textId="77777777" w:rsidR="00272508" w:rsidRPr="001F0A64" w:rsidRDefault="00272508" w:rsidP="00272508">
            <w:pPr>
              <w:widowControl w:val="0"/>
              <w:tabs>
                <w:tab w:val="left" w:pos="1072"/>
              </w:tabs>
              <w:rPr>
                <w:rFonts w:ascii="Calibri" w:hAnsi="Calibri" w:cs="Calibri"/>
                <w:sz w:val="22"/>
                <w:szCs w:val="22"/>
              </w:rPr>
            </w:pPr>
            <w:r w:rsidRPr="001F0A64">
              <w:rPr>
                <w:rFonts w:ascii="Calibri" w:hAnsi="Calibri" w:cs="Calibri"/>
                <w:sz w:val="22"/>
                <w:szCs w:val="22"/>
              </w:rPr>
              <w:t>..................................................................</w:t>
            </w:r>
          </w:p>
          <w:p w14:paraId="02DE14DE" w14:textId="77777777" w:rsidR="00272508" w:rsidRPr="001F0A64" w:rsidRDefault="00272508" w:rsidP="00272508">
            <w:pPr>
              <w:widowControl w:val="0"/>
              <w:tabs>
                <w:tab w:val="left" w:pos="1072"/>
              </w:tabs>
              <w:rPr>
                <w:rFonts w:ascii="Calibri" w:hAnsi="Calibri" w:cs="Calibri"/>
                <w:sz w:val="22"/>
                <w:szCs w:val="22"/>
              </w:rPr>
            </w:pPr>
            <w:r w:rsidRPr="001F0A64">
              <w:rPr>
                <w:rFonts w:ascii="Calibri" w:hAnsi="Calibri" w:cs="Calibri"/>
                <w:sz w:val="22"/>
                <w:szCs w:val="22"/>
              </w:rPr>
              <w:t>Mgr. Tereza Slezáková, advokátka</w:t>
            </w:r>
          </w:p>
        </w:tc>
        <w:tc>
          <w:tcPr>
            <w:tcW w:w="4719" w:type="dxa"/>
            <w:shd w:val="clear" w:color="auto" w:fill="auto"/>
          </w:tcPr>
          <w:p w14:paraId="1CD34378" w14:textId="77777777" w:rsidR="00272508" w:rsidRPr="001F0A64" w:rsidRDefault="00272508" w:rsidP="00272508">
            <w:pPr>
              <w:widowControl w:val="0"/>
              <w:tabs>
                <w:tab w:val="left" w:pos="709"/>
              </w:tabs>
              <w:rPr>
                <w:rFonts w:ascii="Calibri" w:hAnsi="Calibri" w:cs="Calibri"/>
                <w:sz w:val="22"/>
                <w:szCs w:val="22"/>
              </w:rPr>
            </w:pPr>
          </w:p>
          <w:p w14:paraId="6FD01C9F" w14:textId="77777777" w:rsidR="00272508" w:rsidRPr="001F0A64" w:rsidRDefault="00272508" w:rsidP="00272508">
            <w:pPr>
              <w:widowControl w:val="0"/>
              <w:tabs>
                <w:tab w:val="left" w:pos="709"/>
              </w:tabs>
              <w:rPr>
                <w:rFonts w:ascii="Calibri" w:hAnsi="Calibri" w:cs="Calibri"/>
                <w:sz w:val="22"/>
                <w:szCs w:val="22"/>
              </w:rPr>
            </w:pPr>
            <w:r w:rsidRPr="001F0A64">
              <w:rPr>
                <w:rFonts w:ascii="Calibri" w:hAnsi="Calibri" w:cs="Calibri"/>
                <w:sz w:val="22"/>
                <w:szCs w:val="22"/>
              </w:rPr>
              <w:t>Vedlejší účastník: GAUTE, a.s.</w:t>
            </w:r>
          </w:p>
          <w:p w14:paraId="1DE7024A" w14:textId="77777777" w:rsidR="00272508" w:rsidRPr="001F0A64" w:rsidRDefault="00272508" w:rsidP="00272508">
            <w:pPr>
              <w:widowControl w:val="0"/>
              <w:tabs>
                <w:tab w:val="left" w:pos="1072"/>
              </w:tabs>
              <w:rPr>
                <w:rFonts w:ascii="Calibri" w:hAnsi="Calibri" w:cs="Calibri"/>
                <w:sz w:val="22"/>
                <w:szCs w:val="22"/>
              </w:rPr>
            </w:pPr>
          </w:p>
          <w:p w14:paraId="424F948B" w14:textId="77777777" w:rsidR="00272508" w:rsidRPr="001F0A64" w:rsidRDefault="00272508" w:rsidP="00272508">
            <w:pPr>
              <w:widowControl w:val="0"/>
              <w:tabs>
                <w:tab w:val="left" w:pos="1072"/>
              </w:tabs>
              <w:rPr>
                <w:rFonts w:ascii="Calibri" w:hAnsi="Calibri" w:cs="Calibri"/>
                <w:sz w:val="22"/>
                <w:szCs w:val="22"/>
              </w:rPr>
            </w:pPr>
          </w:p>
          <w:p w14:paraId="0202732A" w14:textId="77777777" w:rsidR="00272508" w:rsidRPr="001F0A64" w:rsidRDefault="00272508" w:rsidP="00272508">
            <w:pPr>
              <w:widowControl w:val="0"/>
              <w:tabs>
                <w:tab w:val="left" w:pos="1072"/>
              </w:tabs>
              <w:rPr>
                <w:rFonts w:ascii="Calibri" w:hAnsi="Calibri" w:cs="Calibri"/>
                <w:sz w:val="22"/>
                <w:szCs w:val="22"/>
              </w:rPr>
            </w:pPr>
          </w:p>
          <w:p w14:paraId="3308BD7E" w14:textId="77777777" w:rsidR="00272508" w:rsidRPr="001F0A64" w:rsidRDefault="00272508" w:rsidP="00272508">
            <w:pPr>
              <w:widowControl w:val="0"/>
              <w:tabs>
                <w:tab w:val="left" w:pos="1072"/>
              </w:tabs>
              <w:rPr>
                <w:rFonts w:ascii="Calibri" w:hAnsi="Calibri" w:cs="Calibri"/>
                <w:sz w:val="22"/>
                <w:szCs w:val="22"/>
              </w:rPr>
            </w:pPr>
          </w:p>
          <w:p w14:paraId="715A5D32" w14:textId="77777777" w:rsidR="00272508" w:rsidRPr="001F0A64" w:rsidRDefault="00272508" w:rsidP="00272508">
            <w:pPr>
              <w:widowControl w:val="0"/>
              <w:tabs>
                <w:tab w:val="left" w:pos="1072"/>
              </w:tabs>
              <w:rPr>
                <w:rFonts w:ascii="Calibri" w:hAnsi="Calibri" w:cs="Calibri"/>
                <w:sz w:val="22"/>
                <w:szCs w:val="22"/>
              </w:rPr>
            </w:pPr>
          </w:p>
          <w:p w14:paraId="32B63084" w14:textId="77777777" w:rsidR="00272508" w:rsidRPr="001F0A64" w:rsidRDefault="00272508" w:rsidP="00272508">
            <w:pPr>
              <w:widowControl w:val="0"/>
              <w:tabs>
                <w:tab w:val="left" w:pos="1072"/>
              </w:tabs>
              <w:rPr>
                <w:rFonts w:ascii="Calibri" w:hAnsi="Calibri" w:cs="Calibri"/>
                <w:sz w:val="22"/>
                <w:szCs w:val="22"/>
              </w:rPr>
            </w:pPr>
            <w:r w:rsidRPr="001F0A64">
              <w:rPr>
                <w:rFonts w:ascii="Calibri" w:hAnsi="Calibri" w:cs="Calibri"/>
                <w:sz w:val="22"/>
                <w:szCs w:val="22"/>
              </w:rPr>
              <w:t>....................................................................</w:t>
            </w:r>
          </w:p>
          <w:p w14:paraId="126FFA6B" w14:textId="77777777" w:rsidR="00272508" w:rsidRPr="001F0A64" w:rsidRDefault="00272508" w:rsidP="00272508">
            <w:pPr>
              <w:widowControl w:val="0"/>
              <w:tabs>
                <w:tab w:val="left" w:pos="1072"/>
              </w:tabs>
              <w:rPr>
                <w:rFonts w:ascii="Calibri" w:hAnsi="Calibri" w:cs="Calibri"/>
                <w:sz w:val="22"/>
                <w:szCs w:val="22"/>
              </w:rPr>
            </w:pPr>
            <w:r w:rsidRPr="001F0A64">
              <w:rPr>
                <w:rFonts w:ascii="Calibri" w:hAnsi="Calibri" w:cs="Calibri"/>
                <w:sz w:val="22"/>
                <w:szCs w:val="22"/>
              </w:rPr>
              <w:t>Ing. Lenka Kunstová v plné moci</w:t>
            </w:r>
          </w:p>
        </w:tc>
      </w:tr>
    </w:tbl>
    <w:p w14:paraId="6499565F" w14:textId="77777777" w:rsidR="00272508" w:rsidRPr="001F0A64" w:rsidRDefault="00272508" w:rsidP="00272508">
      <w:pPr>
        <w:widowControl w:val="0"/>
        <w:rPr>
          <w:rFonts w:ascii="Calibri" w:hAnsi="Calibri" w:cs="Calibri"/>
          <w:sz w:val="22"/>
          <w:szCs w:val="22"/>
        </w:rPr>
      </w:pPr>
    </w:p>
    <w:p w14:paraId="4C547519" w14:textId="77777777" w:rsidR="00272508" w:rsidRPr="001F0A64" w:rsidRDefault="00272508" w:rsidP="00272508">
      <w:pPr>
        <w:pStyle w:val="Odstavecseseznamem"/>
        <w:tabs>
          <w:tab w:val="left" w:pos="357"/>
        </w:tabs>
        <w:ind w:left="357"/>
        <w:jc w:val="both"/>
        <w:rPr>
          <w:rFonts w:ascii="Calibri" w:hAnsi="Calibri" w:cs="Calibri"/>
          <w:b/>
          <w:sz w:val="22"/>
          <w:szCs w:val="22"/>
        </w:rPr>
      </w:pPr>
    </w:p>
    <w:p w14:paraId="0C4F647F" w14:textId="77777777" w:rsidR="00272508" w:rsidRPr="001F0A64" w:rsidRDefault="00272508">
      <w:pPr>
        <w:rPr>
          <w:rFonts w:ascii="Calibri" w:hAnsi="Calibri" w:cs="Calibri"/>
          <w:b/>
          <w:sz w:val="22"/>
          <w:szCs w:val="22"/>
        </w:rPr>
      </w:pPr>
      <w:r w:rsidRPr="001F0A64">
        <w:rPr>
          <w:rFonts w:ascii="Calibri" w:hAnsi="Calibri" w:cs="Calibri"/>
          <w:b/>
          <w:sz w:val="22"/>
          <w:szCs w:val="22"/>
        </w:rPr>
        <w:br w:type="page"/>
      </w:r>
    </w:p>
    <w:p w14:paraId="1D1AC13C" w14:textId="6D086FEF" w:rsidR="00272508" w:rsidRPr="001F0A64" w:rsidRDefault="00272508" w:rsidP="00272508">
      <w:pPr>
        <w:pStyle w:val="Odstavecseseznamem"/>
        <w:tabs>
          <w:tab w:val="left" w:pos="357"/>
        </w:tabs>
        <w:ind w:left="357"/>
        <w:jc w:val="both"/>
        <w:rPr>
          <w:rFonts w:ascii="Calibri" w:hAnsi="Calibri" w:cs="Calibri"/>
          <w:b/>
          <w:bCs/>
          <w:sz w:val="22"/>
          <w:szCs w:val="22"/>
        </w:rPr>
      </w:pPr>
      <w:r w:rsidRPr="001F0A64">
        <w:rPr>
          <w:rFonts w:ascii="Calibri" w:hAnsi="Calibri" w:cs="Calibri"/>
          <w:b/>
          <w:bCs/>
          <w:sz w:val="22"/>
          <w:szCs w:val="22"/>
        </w:rPr>
        <w:lastRenderedPageBreak/>
        <w:t>Příloha č. 5 – identifikace zájemce</w:t>
      </w:r>
    </w:p>
    <w:p w14:paraId="21733F48" w14:textId="77777777" w:rsidR="006D2D22" w:rsidRPr="001F0A64" w:rsidRDefault="006D2D22" w:rsidP="00272508">
      <w:pPr>
        <w:pStyle w:val="Odstavecseseznamem"/>
        <w:tabs>
          <w:tab w:val="left" w:pos="357"/>
        </w:tabs>
        <w:ind w:left="357"/>
        <w:jc w:val="both"/>
        <w:rPr>
          <w:rFonts w:ascii="Calibri" w:hAnsi="Calibri" w:cs="Calibri"/>
          <w:b/>
          <w:bCs/>
          <w:sz w:val="22"/>
          <w:szCs w:val="22"/>
        </w:rPr>
      </w:pPr>
    </w:p>
    <w:p w14:paraId="1D10DB46" w14:textId="77777777" w:rsidR="006D2D22" w:rsidRPr="001F0A64" w:rsidRDefault="006D2D22" w:rsidP="006D2D22">
      <w:pPr>
        <w:jc w:val="both"/>
        <w:rPr>
          <w:rFonts w:asciiTheme="minorHAnsi" w:hAnsiTheme="minorHAnsi" w:cstheme="minorHAnsi"/>
          <w:b/>
          <w:sz w:val="22"/>
          <w:szCs w:val="22"/>
          <w:highlight w:val="yellow"/>
        </w:rPr>
      </w:pPr>
      <w:r w:rsidRPr="001F0A64">
        <w:rPr>
          <w:rFonts w:asciiTheme="minorHAnsi" w:hAnsiTheme="minorHAnsi" w:cstheme="minorHAnsi"/>
          <w:b/>
          <w:sz w:val="22"/>
          <w:szCs w:val="22"/>
          <w:highlight w:val="yellow"/>
        </w:rPr>
        <w:t>Potvrzení o provedení identifikace klienta pro účely zákona č. 253/2008 Sb., v platném znění:</w:t>
      </w:r>
    </w:p>
    <w:p w14:paraId="2AB8DFFA" w14:textId="77777777" w:rsidR="006D2D22" w:rsidRPr="001F0A64" w:rsidRDefault="006D2D22" w:rsidP="006D2D22">
      <w:pPr>
        <w:rPr>
          <w:rFonts w:asciiTheme="minorHAnsi" w:hAnsiTheme="minorHAnsi" w:cstheme="minorHAnsi"/>
          <w:sz w:val="22"/>
          <w:szCs w:val="22"/>
          <w:highlight w:val="yellow"/>
        </w:rPr>
      </w:pPr>
    </w:p>
    <w:p w14:paraId="1175419B" w14:textId="77777777" w:rsidR="006D2D22" w:rsidRPr="001F0A64" w:rsidRDefault="006D2D22" w:rsidP="006D2D22">
      <w:pPr>
        <w:pStyle w:val="Obsah1"/>
        <w:keepLines w:val="0"/>
        <w:tabs>
          <w:tab w:val="clear" w:pos="8647"/>
        </w:tabs>
        <w:spacing w:after="0"/>
        <w:ind w:firstLine="0"/>
        <w:rPr>
          <w:rFonts w:asciiTheme="minorHAnsi" w:hAnsiTheme="minorHAnsi" w:cstheme="minorHAnsi"/>
          <w:sz w:val="22"/>
          <w:szCs w:val="22"/>
          <w:highlight w:val="yellow"/>
        </w:rPr>
      </w:pPr>
    </w:p>
    <w:p w14:paraId="5A628B3C" w14:textId="5D4F7F93" w:rsidR="006D2D22" w:rsidRPr="001F0A64" w:rsidRDefault="006D2D22" w:rsidP="006D2D22">
      <w:pPr>
        <w:tabs>
          <w:tab w:val="left" w:pos="709"/>
        </w:tabs>
        <w:rPr>
          <w:rFonts w:asciiTheme="minorHAnsi" w:hAnsiTheme="minorHAnsi" w:cstheme="minorHAnsi"/>
          <w:color w:val="000000"/>
          <w:sz w:val="22"/>
          <w:szCs w:val="22"/>
          <w:highlight w:val="yellow"/>
        </w:rPr>
      </w:pPr>
      <w:r w:rsidRPr="001F0A64">
        <w:rPr>
          <w:rFonts w:asciiTheme="minorHAnsi" w:hAnsiTheme="minorHAnsi" w:cstheme="minorHAnsi"/>
          <w:color w:val="000000"/>
          <w:sz w:val="22"/>
          <w:szCs w:val="22"/>
          <w:highlight w:val="yellow"/>
        </w:rPr>
        <w:t>název klienta (jméno právnické osoby) .....................</w:t>
      </w:r>
      <w:r w:rsidRPr="001F0A64">
        <w:rPr>
          <w:sz w:val="22"/>
          <w:szCs w:val="22"/>
          <w:highlight w:val="yellow"/>
        </w:rPr>
        <w:t xml:space="preserve"> </w:t>
      </w:r>
    </w:p>
    <w:p w14:paraId="118451EB" w14:textId="77777777" w:rsidR="006D2D22" w:rsidRPr="001F0A64" w:rsidRDefault="006D2D22" w:rsidP="006D2D22">
      <w:pPr>
        <w:tabs>
          <w:tab w:val="left" w:pos="709"/>
        </w:tabs>
        <w:rPr>
          <w:rFonts w:asciiTheme="minorHAnsi" w:hAnsiTheme="minorHAnsi" w:cstheme="minorHAnsi"/>
          <w:color w:val="000000"/>
          <w:sz w:val="22"/>
          <w:szCs w:val="22"/>
          <w:highlight w:val="yellow"/>
        </w:rPr>
      </w:pPr>
    </w:p>
    <w:p w14:paraId="1C476509" w14:textId="4DDE231C" w:rsidR="006D2D22" w:rsidRPr="001F0A64" w:rsidRDefault="006D2D22" w:rsidP="006D2D22">
      <w:pPr>
        <w:tabs>
          <w:tab w:val="left" w:pos="709"/>
        </w:tabs>
        <w:rPr>
          <w:rFonts w:asciiTheme="minorHAnsi" w:hAnsiTheme="minorHAnsi" w:cstheme="minorHAnsi"/>
          <w:b/>
          <w:bCs/>
          <w:color w:val="000000"/>
          <w:sz w:val="22"/>
          <w:szCs w:val="22"/>
          <w:highlight w:val="yellow"/>
        </w:rPr>
      </w:pPr>
      <w:r w:rsidRPr="001F0A64">
        <w:rPr>
          <w:rFonts w:asciiTheme="minorHAnsi" w:hAnsiTheme="minorHAnsi" w:cstheme="minorHAnsi"/>
          <w:color w:val="000000"/>
          <w:sz w:val="22"/>
          <w:szCs w:val="22"/>
          <w:highlight w:val="yellow"/>
        </w:rPr>
        <w:t>se sídlem ..............</w:t>
      </w:r>
      <w:r w:rsidRPr="001F0A64">
        <w:rPr>
          <w:sz w:val="22"/>
          <w:szCs w:val="22"/>
          <w:highlight w:val="yellow"/>
        </w:rPr>
        <w:t xml:space="preserve"> </w:t>
      </w:r>
    </w:p>
    <w:p w14:paraId="79FBDABD" w14:textId="77777777" w:rsidR="006D2D22" w:rsidRPr="001F0A64" w:rsidRDefault="006D2D22" w:rsidP="006D2D22">
      <w:pPr>
        <w:pStyle w:val="Nadpis3"/>
        <w:tabs>
          <w:tab w:val="left" w:pos="709"/>
        </w:tabs>
        <w:rPr>
          <w:rFonts w:asciiTheme="minorHAnsi" w:hAnsiTheme="minorHAnsi" w:cstheme="minorHAnsi"/>
          <w:b w:val="0"/>
          <w:color w:val="000000"/>
          <w:sz w:val="22"/>
          <w:szCs w:val="22"/>
          <w:highlight w:val="yellow"/>
        </w:rPr>
      </w:pPr>
    </w:p>
    <w:p w14:paraId="4E038802" w14:textId="5DF5DAE9" w:rsidR="006D2D22" w:rsidRPr="001F0A64" w:rsidRDefault="006D2D22" w:rsidP="006D2D22">
      <w:pPr>
        <w:pStyle w:val="Nadpis3"/>
        <w:tabs>
          <w:tab w:val="left" w:pos="709"/>
        </w:tabs>
        <w:rPr>
          <w:rFonts w:asciiTheme="minorHAnsi" w:hAnsiTheme="minorHAnsi" w:cstheme="minorHAnsi"/>
          <w:b w:val="0"/>
          <w:color w:val="000000"/>
          <w:sz w:val="22"/>
          <w:szCs w:val="22"/>
          <w:highlight w:val="yellow"/>
        </w:rPr>
      </w:pPr>
      <w:r w:rsidRPr="001F0A64">
        <w:rPr>
          <w:rFonts w:asciiTheme="minorHAnsi" w:hAnsiTheme="minorHAnsi" w:cstheme="minorHAnsi"/>
          <w:b w:val="0"/>
          <w:color w:val="000000"/>
          <w:sz w:val="22"/>
          <w:szCs w:val="22"/>
          <w:highlight w:val="yellow"/>
        </w:rPr>
        <w:t>IČO (nebo obdobné číslo): ....................</w:t>
      </w:r>
      <w:r w:rsidRPr="001F0A64">
        <w:rPr>
          <w:sz w:val="22"/>
          <w:szCs w:val="22"/>
          <w:highlight w:val="yellow"/>
        </w:rPr>
        <w:t xml:space="preserve"> </w:t>
      </w:r>
    </w:p>
    <w:p w14:paraId="78859E99" w14:textId="77777777" w:rsidR="006D2D22" w:rsidRPr="001F0A64" w:rsidRDefault="006D2D22" w:rsidP="006D2D22">
      <w:pPr>
        <w:tabs>
          <w:tab w:val="left" w:pos="709"/>
        </w:tabs>
        <w:rPr>
          <w:rFonts w:asciiTheme="minorHAnsi" w:hAnsiTheme="minorHAnsi" w:cstheme="minorHAnsi"/>
          <w:color w:val="000000"/>
          <w:sz w:val="22"/>
          <w:szCs w:val="22"/>
          <w:highlight w:val="yellow"/>
        </w:rPr>
      </w:pPr>
    </w:p>
    <w:p w14:paraId="392246AC" w14:textId="209AA7C0" w:rsidR="006D2D22" w:rsidRPr="001F0A64" w:rsidRDefault="006D2D22" w:rsidP="006D2D22">
      <w:pPr>
        <w:tabs>
          <w:tab w:val="left" w:pos="709"/>
        </w:tabs>
        <w:rPr>
          <w:rFonts w:asciiTheme="minorHAnsi" w:hAnsiTheme="minorHAnsi" w:cstheme="minorHAnsi"/>
          <w:color w:val="000000"/>
          <w:sz w:val="22"/>
          <w:szCs w:val="22"/>
          <w:highlight w:val="yellow"/>
        </w:rPr>
      </w:pPr>
      <w:r w:rsidRPr="001F0A64">
        <w:rPr>
          <w:rFonts w:asciiTheme="minorHAnsi" w:hAnsiTheme="minorHAnsi" w:cstheme="minorHAnsi"/>
          <w:color w:val="000000"/>
          <w:sz w:val="22"/>
          <w:szCs w:val="22"/>
          <w:highlight w:val="yellow"/>
        </w:rPr>
        <w:t xml:space="preserve">zapsán v obchodním rejstříku vedeném </w:t>
      </w:r>
      <w:r w:rsidRPr="001F0A64">
        <w:rPr>
          <w:rFonts w:asciiTheme="minorHAnsi" w:hAnsiTheme="minorHAnsi" w:cstheme="minorHAnsi"/>
          <w:color w:val="000000"/>
          <w:sz w:val="22"/>
          <w:szCs w:val="22"/>
          <w:highlight w:val="yellow"/>
        </w:rPr>
        <w:t>…………………………………………….</w:t>
      </w:r>
    </w:p>
    <w:p w14:paraId="72FE0E52" w14:textId="77777777" w:rsidR="006D2D22" w:rsidRPr="001F0A64" w:rsidRDefault="006D2D22" w:rsidP="006D2D22">
      <w:pPr>
        <w:tabs>
          <w:tab w:val="left" w:pos="709"/>
        </w:tabs>
        <w:rPr>
          <w:rFonts w:asciiTheme="minorHAnsi" w:hAnsiTheme="minorHAnsi" w:cstheme="minorHAnsi"/>
          <w:color w:val="000000"/>
          <w:sz w:val="22"/>
          <w:szCs w:val="22"/>
          <w:highlight w:val="yellow"/>
        </w:rPr>
      </w:pPr>
    </w:p>
    <w:p w14:paraId="177857D4" w14:textId="77777777" w:rsidR="006D2D22" w:rsidRPr="001F0A64" w:rsidRDefault="006D2D22" w:rsidP="006D2D22">
      <w:pPr>
        <w:tabs>
          <w:tab w:val="left" w:pos="709"/>
        </w:tabs>
        <w:rPr>
          <w:rFonts w:asciiTheme="minorHAnsi" w:hAnsiTheme="minorHAnsi" w:cstheme="minorHAnsi"/>
          <w:color w:val="000000"/>
          <w:sz w:val="22"/>
          <w:szCs w:val="22"/>
          <w:highlight w:val="yellow"/>
        </w:rPr>
      </w:pPr>
    </w:p>
    <w:p w14:paraId="7ECE1330" w14:textId="77777777" w:rsidR="006D2D22" w:rsidRPr="001F0A64" w:rsidRDefault="006D2D22" w:rsidP="006D2D22">
      <w:pPr>
        <w:tabs>
          <w:tab w:val="left" w:pos="709"/>
        </w:tabs>
        <w:rPr>
          <w:rFonts w:asciiTheme="minorHAnsi" w:hAnsiTheme="minorHAnsi" w:cstheme="minorHAnsi"/>
          <w:color w:val="000000"/>
          <w:sz w:val="22"/>
          <w:szCs w:val="22"/>
          <w:highlight w:val="yellow"/>
        </w:rPr>
      </w:pPr>
      <w:r w:rsidRPr="001F0A64">
        <w:rPr>
          <w:rFonts w:asciiTheme="minorHAnsi" w:hAnsiTheme="minorHAnsi" w:cstheme="minorHAnsi"/>
          <w:color w:val="000000"/>
          <w:sz w:val="22"/>
          <w:szCs w:val="22"/>
          <w:highlight w:val="yellow"/>
        </w:rPr>
        <w:t>Za klienta v tomto obchodě jedná (podepisuje příslušnou smlouvu):</w:t>
      </w:r>
    </w:p>
    <w:p w14:paraId="42C31AF6" w14:textId="77777777" w:rsidR="006D2D22" w:rsidRPr="001F0A64" w:rsidRDefault="006D2D22" w:rsidP="006D2D22">
      <w:pPr>
        <w:tabs>
          <w:tab w:val="left" w:pos="709"/>
        </w:tabs>
        <w:rPr>
          <w:rFonts w:asciiTheme="minorHAnsi" w:hAnsiTheme="minorHAnsi" w:cstheme="minorHAnsi"/>
          <w:color w:val="000000"/>
          <w:sz w:val="22"/>
          <w:szCs w:val="22"/>
          <w:highlight w:val="yellow"/>
        </w:rPr>
      </w:pPr>
    </w:p>
    <w:p w14:paraId="51EE3964" w14:textId="682231C9" w:rsidR="006D2D22" w:rsidRPr="001F0A64" w:rsidRDefault="006D2D22" w:rsidP="006D2D22">
      <w:pPr>
        <w:tabs>
          <w:tab w:val="left" w:pos="709"/>
        </w:tabs>
        <w:rPr>
          <w:rFonts w:asciiTheme="minorHAnsi" w:hAnsiTheme="minorHAnsi" w:cstheme="minorHAnsi"/>
          <w:color w:val="000000"/>
          <w:sz w:val="22"/>
          <w:szCs w:val="22"/>
          <w:highlight w:val="yellow"/>
        </w:rPr>
      </w:pPr>
      <w:r w:rsidRPr="001F0A64">
        <w:rPr>
          <w:rFonts w:asciiTheme="minorHAnsi" w:hAnsiTheme="minorHAnsi" w:cstheme="minorHAnsi"/>
          <w:color w:val="000000"/>
          <w:sz w:val="22"/>
          <w:szCs w:val="22"/>
          <w:highlight w:val="yellow"/>
        </w:rPr>
        <w:t xml:space="preserve">jméno a příjmení ................. </w:t>
      </w:r>
    </w:p>
    <w:p w14:paraId="3B1C8BFE" w14:textId="77777777" w:rsidR="006D2D22" w:rsidRPr="001F0A64" w:rsidRDefault="006D2D22" w:rsidP="006D2D22">
      <w:pPr>
        <w:tabs>
          <w:tab w:val="left" w:pos="709"/>
        </w:tabs>
        <w:rPr>
          <w:rFonts w:asciiTheme="minorHAnsi" w:hAnsiTheme="minorHAnsi" w:cstheme="minorHAnsi"/>
          <w:color w:val="000000"/>
          <w:sz w:val="22"/>
          <w:szCs w:val="22"/>
          <w:highlight w:val="yellow"/>
        </w:rPr>
      </w:pPr>
    </w:p>
    <w:p w14:paraId="513360DF" w14:textId="02DCDF57" w:rsidR="006D2D22" w:rsidRPr="001F0A64" w:rsidRDefault="006D2D22" w:rsidP="006D2D22">
      <w:pPr>
        <w:tabs>
          <w:tab w:val="left" w:pos="709"/>
        </w:tabs>
        <w:rPr>
          <w:rFonts w:asciiTheme="minorHAnsi" w:hAnsiTheme="minorHAnsi" w:cstheme="minorHAnsi"/>
          <w:color w:val="000000"/>
          <w:sz w:val="22"/>
          <w:szCs w:val="22"/>
          <w:highlight w:val="yellow"/>
        </w:rPr>
      </w:pPr>
      <w:r w:rsidRPr="001F0A64">
        <w:rPr>
          <w:rFonts w:asciiTheme="minorHAnsi" w:hAnsiTheme="minorHAnsi" w:cstheme="minorHAnsi"/>
          <w:color w:val="000000"/>
          <w:sz w:val="22"/>
          <w:szCs w:val="22"/>
          <w:highlight w:val="yellow"/>
        </w:rPr>
        <w:t xml:space="preserve">r.č. /dat. narození ................. </w:t>
      </w:r>
    </w:p>
    <w:p w14:paraId="3B181D6F" w14:textId="77777777" w:rsidR="006D2D22" w:rsidRPr="001F0A64" w:rsidRDefault="006D2D22" w:rsidP="006D2D22">
      <w:pPr>
        <w:tabs>
          <w:tab w:val="left" w:pos="709"/>
        </w:tabs>
        <w:rPr>
          <w:rFonts w:asciiTheme="minorHAnsi" w:hAnsiTheme="minorHAnsi" w:cstheme="minorHAnsi"/>
          <w:color w:val="000000"/>
          <w:sz w:val="22"/>
          <w:szCs w:val="22"/>
          <w:highlight w:val="yellow"/>
        </w:rPr>
      </w:pPr>
    </w:p>
    <w:p w14:paraId="272DFDAC" w14:textId="77777777" w:rsidR="006D2D22" w:rsidRPr="001F0A64" w:rsidRDefault="006D2D22" w:rsidP="006D2D22">
      <w:pPr>
        <w:tabs>
          <w:tab w:val="left" w:pos="709"/>
        </w:tabs>
        <w:rPr>
          <w:rFonts w:asciiTheme="minorHAnsi" w:hAnsiTheme="minorHAnsi" w:cstheme="minorHAnsi"/>
          <w:color w:val="000000"/>
          <w:sz w:val="22"/>
          <w:szCs w:val="22"/>
          <w:highlight w:val="yellow"/>
        </w:rPr>
      </w:pPr>
      <w:r w:rsidRPr="001F0A64">
        <w:rPr>
          <w:rFonts w:asciiTheme="minorHAnsi" w:hAnsiTheme="minorHAnsi" w:cstheme="minorHAnsi"/>
          <w:color w:val="000000"/>
          <w:sz w:val="22"/>
          <w:szCs w:val="22"/>
          <w:highlight w:val="yellow"/>
        </w:rPr>
        <w:t xml:space="preserve">pohlaví: </w:t>
      </w:r>
      <w:r w:rsidRPr="001F0A64">
        <w:rPr>
          <w:rFonts w:asciiTheme="minorHAnsi" w:hAnsiTheme="minorHAnsi" w:cstheme="minorHAnsi"/>
          <w:color w:val="000000"/>
          <w:sz w:val="22"/>
          <w:szCs w:val="22"/>
          <w:highlight w:val="yellow"/>
        </w:rPr>
        <w:tab/>
        <w:t xml:space="preserve">         muž</w:t>
      </w:r>
    </w:p>
    <w:p w14:paraId="2A697ADD" w14:textId="77777777" w:rsidR="006D2D22" w:rsidRPr="001F0A64" w:rsidRDefault="006D2D22" w:rsidP="006D2D22">
      <w:pPr>
        <w:tabs>
          <w:tab w:val="left" w:pos="709"/>
        </w:tabs>
        <w:rPr>
          <w:rFonts w:asciiTheme="minorHAnsi" w:hAnsiTheme="minorHAnsi" w:cstheme="minorHAnsi"/>
          <w:color w:val="000000"/>
          <w:sz w:val="22"/>
          <w:szCs w:val="22"/>
          <w:highlight w:val="yellow"/>
        </w:rPr>
      </w:pPr>
    </w:p>
    <w:p w14:paraId="2B9B3FC9" w14:textId="6E70AE9F" w:rsidR="006D2D22" w:rsidRPr="001F0A64" w:rsidRDefault="006D2D22" w:rsidP="006D2D22">
      <w:pPr>
        <w:tabs>
          <w:tab w:val="left" w:pos="709"/>
        </w:tabs>
        <w:rPr>
          <w:rFonts w:asciiTheme="minorHAnsi" w:hAnsiTheme="minorHAnsi" w:cstheme="minorHAnsi"/>
          <w:color w:val="000000"/>
          <w:sz w:val="22"/>
          <w:szCs w:val="22"/>
          <w:highlight w:val="yellow"/>
        </w:rPr>
      </w:pPr>
      <w:r w:rsidRPr="001F0A64">
        <w:rPr>
          <w:rFonts w:asciiTheme="minorHAnsi" w:hAnsiTheme="minorHAnsi" w:cstheme="minorHAnsi"/>
          <w:color w:val="000000"/>
          <w:sz w:val="22"/>
          <w:szCs w:val="22"/>
          <w:highlight w:val="yellow"/>
        </w:rPr>
        <w:t>trvalý nebo jiný pobyt dle průkazu totožnosti ..............</w:t>
      </w:r>
      <w:r w:rsidRPr="001F0A64">
        <w:rPr>
          <w:sz w:val="22"/>
          <w:szCs w:val="22"/>
          <w:highlight w:val="yellow"/>
        </w:rPr>
        <w:t xml:space="preserve"> </w:t>
      </w:r>
    </w:p>
    <w:p w14:paraId="7DEAD124" w14:textId="77777777" w:rsidR="006D2D22" w:rsidRPr="001F0A64" w:rsidRDefault="006D2D22" w:rsidP="006D2D22">
      <w:pPr>
        <w:tabs>
          <w:tab w:val="left" w:pos="709"/>
        </w:tabs>
        <w:rPr>
          <w:rFonts w:asciiTheme="minorHAnsi" w:hAnsiTheme="minorHAnsi" w:cstheme="minorHAnsi"/>
          <w:color w:val="000000"/>
          <w:sz w:val="22"/>
          <w:szCs w:val="22"/>
          <w:highlight w:val="yellow"/>
        </w:rPr>
      </w:pPr>
    </w:p>
    <w:p w14:paraId="34664B17" w14:textId="73E7F56F" w:rsidR="006D2D22" w:rsidRPr="001F0A64" w:rsidRDefault="006D2D22" w:rsidP="006D2D22">
      <w:pPr>
        <w:tabs>
          <w:tab w:val="left" w:pos="709"/>
        </w:tabs>
        <w:rPr>
          <w:rFonts w:asciiTheme="minorHAnsi" w:hAnsiTheme="minorHAnsi" w:cstheme="minorHAnsi"/>
          <w:color w:val="000000"/>
          <w:sz w:val="22"/>
          <w:szCs w:val="22"/>
          <w:highlight w:val="yellow"/>
        </w:rPr>
      </w:pPr>
      <w:r w:rsidRPr="001F0A64">
        <w:rPr>
          <w:rFonts w:asciiTheme="minorHAnsi" w:hAnsiTheme="minorHAnsi" w:cstheme="minorHAnsi"/>
          <w:color w:val="000000"/>
          <w:sz w:val="22"/>
          <w:szCs w:val="22"/>
          <w:highlight w:val="yellow"/>
        </w:rPr>
        <w:t>číslo průkazu totožnosti ................</w:t>
      </w:r>
      <w:r w:rsidRPr="001F0A64">
        <w:rPr>
          <w:sz w:val="22"/>
          <w:szCs w:val="22"/>
          <w:highlight w:val="yellow"/>
        </w:rPr>
        <w:t xml:space="preserve"> </w:t>
      </w:r>
      <w:r w:rsidRPr="001F0A64">
        <w:rPr>
          <w:rFonts w:asciiTheme="minorHAnsi" w:hAnsiTheme="minorHAnsi" w:cstheme="minorHAnsi"/>
          <w:color w:val="000000"/>
          <w:sz w:val="22"/>
          <w:szCs w:val="22"/>
          <w:highlight w:val="yellow"/>
        </w:rPr>
        <w:t xml:space="preserve">OP </w:t>
      </w:r>
    </w:p>
    <w:p w14:paraId="535B7251" w14:textId="77777777" w:rsidR="006D2D22" w:rsidRPr="001F0A64" w:rsidRDefault="006D2D22" w:rsidP="006D2D22">
      <w:pPr>
        <w:tabs>
          <w:tab w:val="left" w:pos="709"/>
        </w:tabs>
        <w:rPr>
          <w:rFonts w:asciiTheme="minorHAnsi" w:hAnsiTheme="minorHAnsi" w:cstheme="minorHAnsi"/>
          <w:color w:val="000000"/>
          <w:sz w:val="22"/>
          <w:szCs w:val="22"/>
          <w:highlight w:val="yellow"/>
        </w:rPr>
      </w:pPr>
    </w:p>
    <w:p w14:paraId="763D79C5" w14:textId="24BF94D8" w:rsidR="006D2D22" w:rsidRPr="001F0A64" w:rsidRDefault="006D2D22" w:rsidP="006D2D22">
      <w:pPr>
        <w:tabs>
          <w:tab w:val="left" w:pos="709"/>
        </w:tabs>
        <w:rPr>
          <w:rFonts w:asciiTheme="minorHAnsi" w:hAnsiTheme="minorHAnsi" w:cstheme="minorHAnsi"/>
          <w:color w:val="000000"/>
          <w:sz w:val="22"/>
          <w:szCs w:val="22"/>
          <w:highlight w:val="yellow"/>
        </w:rPr>
      </w:pPr>
      <w:r w:rsidRPr="001F0A64">
        <w:rPr>
          <w:rFonts w:asciiTheme="minorHAnsi" w:hAnsiTheme="minorHAnsi" w:cstheme="minorHAnsi"/>
          <w:color w:val="000000"/>
          <w:sz w:val="22"/>
          <w:szCs w:val="22"/>
          <w:highlight w:val="yellow"/>
        </w:rPr>
        <w:t>doba platnosti průkazu totožnosti ...............</w:t>
      </w:r>
      <w:r w:rsidRPr="001F0A64">
        <w:rPr>
          <w:sz w:val="22"/>
          <w:szCs w:val="22"/>
          <w:highlight w:val="yellow"/>
        </w:rPr>
        <w:t xml:space="preserve"> </w:t>
      </w:r>
    </w:p>
    <w:p w14:paraId="2F756D6F" w14:textId="77777777" w:rsidR="006D2D22" w:rsidRPr="001F0A64" w:rsidRDefault="006D2D22" w:rsidP="006D2D22">
      <w:pPr>
        <w:tabs>
          <w:tab w:val="left" w:pos="709"/>
        </w:tabs>
        <w:rPr>
          <w:rFonts w:asciiTheme="minorHAnsi" w:hAnsiTheme="minorHAnsi" w:cstheme="minorHAnsi"/>
          <w:color w:val="000000"/>
          <w:sz w:val="22"/>
          <w:szCs w:val="22"/>
          <w:highlight w:val="yellow"/>
        </w:rPr>
      </w:pPr>
    </w:p>
    <w:p w14:paraId="46F40055" w14:textId="64BDDD23" w:rsidR="006D2D22" w:rsidRPr="001F0A64" w:rsidRDefault="006D2D22" w:rsidP="006D2D22">
      <w:pPr>
        <w:tabs>
          <w:tab w:val="left" w:pos="709"/>
        </w:tabs>
        <w:rPr>
          <w:rFonts w:asciiTheme="minorHAnsi" w:hAnsiTheme="minorHAnsi" w:cstheme="minorHAnsi"/>
          <w:color w:val="000000"/>
          <w:sz w:val="22"/>
          <w:szCs w:val="22"/>
          <w:highlight w:val="yellow"/>
        </w:rPr>
      </w:pPr>
      <w:r w:rsidRPr="001F0A64">
        <w:rPr>
          <w:rFonts w:asciiTheme="minorHAnsi" w:hAnsiTheme="minorHAnsi" w:cstheme="minorHAnsi"/>
          <w:color w:val="000000"/>
          <w:sz w:val="22"/>
          <w:szCs w:val="22"/>
          <w:highlight w:val="yellow"/>
        </w:rPr>
        <w:t>orgán, stát, který vydal průkaz totožnosti .............</w:t>
      </w:r>
    </w:p>
    <w:p w14:paraId="19BDA1E3" w14:textId="77777777" w:rsidR="006D2D22" w:rsidRPr="001F0A64" w:rsidRDefault="006D2D22" w:rsidP="006D2D22">
      <w:pPr>
        <w:tabs>
          <w:tab w:val="left" w:pos="709"/>
        </w:tabs>
        <w:rPr>
          <w:rFonts w:asciiTheme="minorHAnsi" w:hAnsiTheme="minorHAnsi" w:cstheme="minorHAnsi"/>
          <w:color w:val="000000"/>
          <w:sz w:val="22"/>
          <w:szCs w:val="22"/>
          <w:highlight w:val="yellow"/>
        </w:rPr>
      </w:pPr>
    </w:p>
    <w:p w14:paraId="1AF82F40" w14:textId="77777777" w:rsidR="006D2D22" w:rsidRPr="001F0A64" w:rsidRDefault="006D2D22" w:rsidP="006D2D22">
      <w:pPr>
        <w:tabs>
          <w:tab w:val="left" w:pos="709"/>
        </w:tabs>
        <w:rPr>
          <w:rFonts w:asciiTheme="minorHAnsi" w:hAnsiTheme="minorHAnsi" w:cstheme="minorHAnsi"/>
          <w:color w:val="000000"/>
          <w:sz w:val="22"/>
          <w:szCs w:val="22"/>
          <w:highlight w:val="yellow"/>
        </w:rPr>
      </w:pPr>
    </w:p>
    <w:p w14:paraId="3E395D0D" w14:textId="77777777" w:rsidR="006D2D22" w:rsidRPr="001F0A64" w:rsidRDefault="006D2D22" w:rsidP="006D2D22">
      <w:pPr>
        <w:tabs>
          <w:tab w:val="left" w:pos="709"/>
        </w:tabs>
        <w:rPr>
          <w:rFonts w:asciiTheme="minorHAnsi" w:hAnsiTheme="minorHAnsi" w:cstheme="minorHAnsi"/>
          <w:color w:val="000000"/>
          <w:sz w:val="22"/>
          <w:szCs w:val="22"/>
          <w:highlight w:val="yellow"/>
        </w:rPr>
      </w:pPr>
      <w:r w:rsidRPr="001F0A64">
        <w:rPr>
          <w:rFonts w:asciiTheme="minorHAnsi" w:hAnsiTheme="minorHAnsi" w:cstheme="minorHAnsi"/>
          <w:color w:val="000000"/>
          <w:sz w:val="22"/>
          <w:szCs w:val="22"/>
          <w:highlight w:val="yellow"/>
        </w:rPr>
        <w:t xml:space="preserve">Ověření </w:t>
      </w:r>
      <w:r w:rsidRPr="001F0A64">
        <w:rPr>
          <w:rFonts w:asciiTheme="minorHAnsi" w:hAnsiTheme="minorHAnsi" w:cstheme="minorHAnsi"/>
          <w:sz w:val="22"/>
          <w:szCs w:val="22"/>
          <w:highlight w:val="yellow"/>
        </w:rPr>
        <w:t>shody podoby s vyobrazením ve výše uvedeném průkazu totožnosti bylo provedeno.</w:t>
      </w:r>
    </w:p>
    <w:p w14:paraId="39B39B68" w14:textId="77777777" w:rsidR="006D2D22" w:rsidRPr="001F0A64" w:rsidRDefault="006D2D22" w:rsidP="006D2D22">
      <w:pPr>
        <w:rPr>
          <w:rFonts w:asciiTheme="minorHAnsi" w:hAnsiTheme="minorHAnsi" w:cstheme="minorHAnsi"/>
          <w:b/>
          <w:sz w:val="22"/>
          <w:szCs w:val="22"/>
          <w:highlight w:val="yellow"/>
        </w:rPr>
      </w:pPr>
      <w:r w:rsidRPr="001F0A64">
        <w:rPr>
          <w:rFonts w:asciiTheme="minorHAnsi" w:hAnsiTheme="minorHAnsi" w:cstheme="minorHAnsi"/>
          <w:b/>
          <w:sz w:val="22"/>
          <w:szCs w:val="22"/>
          <w:highlight w:val="yellow"/>
        </w:rPr>
        <w:t>Připojit výpis z obchodního nebo jiného obdobného rejstříku!!</w:t>
      </w:r>
    </w:p>
    <w:p w14:paraId="3A5DBCE6" w14:textId="77777777" w:rsidR="006D2D22" w:rsidRPr="001F0A64" w:rsidRDefault="006D2D22" w:rsidP="006D2D22">
      <w:pPr>
        <w:rPr>
          <w:rFonts w:asciiTheme="minorHAnsi" w:hAnsiTheme="minorHAnsi" w:cstheme="minorHAnsi"/>
          <w:sz w:val="22"/>
          <w:szCs w:val="22"/>
          <w:highlight w:val="yellow"/>
        </w:rPr>
      </w:pPr>
    </w:p>
    <w:p w14:paraId="39248E69" w14:textId="77777777" w:rsidR="006D2D22" w:rsidRPr="001F0A64" w:rsidRDefault="006D2D22" w:rsidP="006D2D22">
      <w:pPr>
        <w:rPr>
          <w:rFonts w:asciiTheme="minorHAnsi" w:hAnsiTheme="minorHAnsi" w:cstheme="minorHAnsi"/>
          <w:sz w:val="22"/>
          <w:szCs w:val="22"/>
          <w:highlight w:val="yellow"/>
        </w:rPr>
      </w:pPr>
    </w:p>
    <w:p w14:paraId="4A78173A" w14:textId="77777777" w:rsidR="006D2D22" w:rsidRPr="001F0A64" w:rsidRDefault="006D2D22" w:rsidP="006D2D22">
      <w:pPr>
        <w:ind w:firstLine="708"/>
        <w:jc w:val="both"/>
        <w:rPr>
          <w:rFonts w:asciiTheme="minorHAnsi" w:hAnsiTheme="minorHAnsi" w:cstheme="minorHAnsi"/>
          <w:sz w:val="22"/>
          <w:szCs w:val="22"/>
        </w:rPr>
      </w:pPr>
      <w:r w:rsidRPr="001F0A64">
        <w:rPr>
          <w:rFonts w:asciiTheme="minorHAnsi" w:hAnsiTheme="minorHAnsi" w:cstheme="minorHAnsi"/>
          <w:sz w:val="22"/>
          <w:szCs w:val="22"/>
          <w:highlight w:val="yellow"/>
        </w:rPr>
        <w:t>Ověření identifikačních údajů pro účely zákona č. 253/2008 Sb., v platném znění, bylo provedeno z předloženého průkazu totožnosti výše uvedeného.</w:t>
      </w:r>
    </w:p>
    <w:p w14:paraId="7C1FF80A" w14:textId="77777777" w:rsidR="006D2D22" w:rsidRPr="001F0A64" w:rsidRDefault="006D2D22" w:rsidP="006D2D22">
      <w:pPr>
        <w:ind w:firstLine="708"/>
        <w:jc w:val="both"/>
        <w:rPr>
          <w:rFonts w:asciiTheme="minorHAnsi" w:hAnsiTheme="minorHAnsi" w:cstheme="minorHAnsi"/>
          <w:sz w:val="22"/>
          <w:szCs w:val="22"/>
        </w:rPr>
      </w:pPr>
    </w:p>
    <w:p w14:paraId="717B8E04" w14:textId="77777777" w:rsidR="006D2D22" w:rsidRPr="001F0A64" w:rsidRDefault="006D2D22" w:rsidP="006D2D22">
      <w:pPr>
        <w:ind w:firstLine="708"/>
        <w:jc w:val="both"/>
        <w:rPr>
          <w:rFonts w:asciiTheme="minorHAnsi" w:hAnsiTheme="minorHAnsi" w:cstheme="minorHAnsi"/>
          <w:sz w:val="22"/>
          <w:szCs w:val="22"/>
        </w:rPr>
      </w:pPr>
    </w:p>
    <w:p w14:paraId="2C042F5B" w14:textId="77777777" w:rsidR="006D2D22" w:rsidRPr="001F0A64" w:rsidRDefault="006D2D22" w:rsidP="006D2D22">
      <w:pPr>
        <w:ind w:firstLine="708"/>
        <w:jc w:val="both"/>
        <w:rPr>
          <w:rFonts w:asciiTheme="minorHAnsi" w:hAnsiTheme="minorHAnsi" w:cstheme="minorHAnsi"/>
          <w:sz w:val="22"/>
          <w:szCs w:val="22"/>
        </w:rPr>
      </w:pPr>
    </w:p>
    <w:p w14:paraId="3799924C" w14:textId="77777777" w:rsidR="006D2D22" w:rsidRPr="001F0A64" w:rsidRDefault="006D2D22" w:rsidP="006D2D22">
      <w:pPr>
        <w:ind w:firstLine="708"/>
        <w:jc w:val="both"/>
        <w:rPr>
          <w:rFonts w:asciiTheme="minorHAnsi" w:hAnsiTheme="minorHAnsi" w:cstheme="minorHAnsi"/>
          <w:sz w:val="22"/>
          <w:szCs w:val="22"/>
        </w:rPr>
      </w:pPr>
    </w:p>
    <w:p w14:paraId="198E3817" w14:textId="77777777" w:rsidR="006D2D22" w:rsidRPr="001F0A64" w:rsidRDefault="006D2D22" w:rsidP="006D2D22">
      <w:pPr>
        <w:ind w:firstLine="708"/>
        <w:jc w:val="both"/>
        <w:rPr>
          <w:rFonts w:asciiTheme="minorHAnsi" w:hAnsiTheme="minorHAnsi" w:cstheme="minorHAnsi"/>
          <w:sz w:val="22"/>
          <w:szCs w:val="22"/>
        </w:rPr>
      </w:pPr>
    </w:p>
    <w:p w14:paraId="000A92F7" w14:textId="77777777" w:rsidR="006D2D22" w:rsidRPr="001F0A64" w:rsidRDefault="006D2D22" w:rsidP="006D2D22">
      <w:pPr>
        <w:ind w:firstLine="708"/>
        <w:jc w:val="both"/>
        <w:rPr>
          <w:rFonts w:asciiTheme="minorHAnsi" w:hAnsiTheme="minorHAnsi" w:cstheme="minorHAnsi"/>
          <w:sz w:val="22"/>
          <w:szCs w:val="22"/>
        </w:rPr>
      </w:pPr>
      <w:r w:rsidRPr="001F0A64">
        <w:rPr>
          <w:rFonts w:asciiTheme="minorHAnsi" w:hAnsiTheme="minorHAnsi" w:cstheme="minorHAnsi"/>
          <w:sz w:val="22"/>
          <w:szCs w:val="22"/>
        </w:rPr>
        <w:tab/>
      </w:r>
      <w:r w:rsidRPr="001F0A64">
        <w:rPr>
          <w:rFonts w:asciiTheme="minorHAnsi" w:hAnsiTheme="minorHAnsi" w:cstheme="minorHAnsi"/>
          <w:sz w:val="22"/>
          <w:szCs w:val="22"/>
        </w:rPr>
        <w:tab/>
      </w:r>
      <w:r w:rsidRPr="001F0A64">
        <w:rPr>
          <w:rFonts w:asciiTheme="minorHAnsi" w:hAnsiTheme="minorHAnsi" w:cstheme="minorHAnsi"/>
          <w:sz w:val="22"/>
          <w:szCs w:val="22"/>
        </w:rPr>
        <w:tab/>
      </w:r>
      <w:r w:rsidRPr="001F0A64">
        <w:rPr>
          <w:rFonts w:asciiTheme="minorHAnsi" w:hAnsiTheme="minorHAnsi" w:cstheme="minorHAnsi"/>
          <w:sz w:val="22"/>
          <w:szCs w:val="22"/>
        </w:rPr>
        <w:tab/>
      </w:r>
      <w:r w:rsidRPr="001F0A64">
        <w:rPr>
          <w:rFonts w:asciiTheme="minorHAnsi" w:hAnsiTheme="minorHAnsi" w:cstheme="minorHAnsi"/>
          <w:sz w:val="22"/>
          <w:szCs w:val="22"/>
        </w:rPr>
        <w:tab/>
      </w:r>
      <w:r w:rsidRPr="001F0A64">
        <w:rPr>
          <w:rFonts w:asciiTheme="minorHAnsi" w:hAnsiTheme="minorHAnsi" w:cstheme="minorHAnsi"/>
          <w:sz w:val="22"/>
          <w:szCs w:val="22"/>
        </w:rPr>
        <w:tab/>
        <w:t>...................................................................</w:t>
      </w:r>
    </w:p>
    <w:p w14:paraId="30B4C195" w14:textId="112A297C" w:rsidR="006D2D22" w:rsidRPr="001F0A64" w:rsidRDefault="006D2D22" w:rsidP="006D2D22">
      <w:pPr>
        <w:tabs>
          <w:tab w:val="left" w:pos="709"/>
        </w:tabs>
        <w:jc w:val="center"/>
        <w:rPr>
          <w:rFonts w:asciiTheme="minorHAnsi" w:hAnsiTheme="minorHAnsi" w:cstheme="minorHAnsi"/>
          <w:b/>
          <w:sz w:val="22"/>
          <w:szCs w:val="22"/>
        </w:rPr>
      </w:pPr>
      <w:r w:rsidRPr="001F0A64">
        <w:rPr>
          <w:rFonts w:asciiTheme="minorHAnsi" w:hAnsiTheme="minorHAnsi" w:cstheme="minorHAnsi"/>
          <w:b/>
          <w:sz w:val="22"/>
          <w:szCs w:val="22"/>
        </w:rPr>
        <w:tab/>
      </w:r>
      <w:r w:rsidRPr="001F0A64">
        <w:rPr>
          <w:rFonts w:asciiTheme="minorHAnsi" w:hAnsiTheme="minorHAnsi" w:cstheme="minorHAnsi"/>
          <w:b/>
          <w:sz w:val="22"/>
          <w:szCs w:val="22"/>
        </w:rPr>
        <w:tab/>
      </w:r>
      <w:r w:rsidRPr="001F0A64">
        <w:rPr>
          <w:rFonts w:asciiTheme="minorHAnsi" w:hAnsiTheme="minorHAnsi" w:cstheme="minorHAnsi"/>
          <w:b/>
          <w:sz w:val="22"/>
          <w:szCs w:val="22"/>
        </w:rPr>
        <w:tab/>
      </w:r>
      <w:r w:rsidRPr="001F0A64">
        <w:rPr>
          <w:rFonts w:asciiTheme="minorHAnsi" w:hAnsiTheme="minorHAnsi" w:cstheme="minorHAnsi"/>
          <w:b/>
          <w:sz w:val="22"/>
          <w:szCs w:val="22"/>
        </w:rPr>
        <w:tab/>
        <w:t>Podepisuje pracovník GAUTE</w:t>
      </w:r>
    </w:p>
    <w:p w14:paraId="77BB05FA" w14:textId="77777777" w:rsidR="00272508" w:rsidRPr="001F0A64" w:rsidRDefault="00272508">
      <w:pPr>
        <w:rPr>
          <w:rFonts w:ascii="Calibri" w:hAnsi="Calibri" w:cs="Calibri"/>
          <w:b/>
          <w:bCs/>
          <w:sz w:val="22"/>
          <w:szCs w:val="22"/>
        </w:rPr>
      </w:pPr>
      <w:r w:rsidRPr="001F0A64">
        <w:rPr>
          <w:rFonts w:ascii="Calibri" w:hAnsi="Calibri" w:cs="Calibri"/>
          <w:b/>
          <w:bCs/>
          <w:sz w:val="22"/>
          <w:szCs w:val="22"/>
        </w:rPr>
        <w:br w:type="page"/>
      </w:r>
    </w:p>
    <w:p w14:paraId="2673EF8B" w14:textId="09E7B27C" w:rsidR="00272508" w:rsidRPr="001F0A64" w:rsidRDefault="00272508" w:rsidP="006D2D22">
      <w:pPr>
        <w:pStyle w:val="Odstavecseseznamem"/>
        <w:tabs>
          <w:tab w:val="left" w:pos="357"/>
        </w:tabs>
        <w:ind w:left="357"/>
        <w:rPr>
          <w:rFonts w:ascii="Calibri" w:hAnsi="Calibri" w:cs="Calibri"/>
          <w:b/>
          <w:bCs/>
          <w:sz w:val="22"/>
          <w:szCs w:val="22"/>
        </w:rPr>
      </w:pPr>
      <w:r w:rsidRPr="001F0A64">
        <w:rPr>
          <w:rFonts w:ascii="Calibri" w:hAnsi="Calibri" w:cs="Calibri"/>
          <w:b/>
          <w:bCs/>
          <w:sz w:val="22"/>
          <w:szCs w:val="22"/>
        </w:rPr>
        <w:lastRenderedPageBreak/>
        <w:t>Příloha č. 6 – ko</w:t>
      </w:r>
      <w:r w:rsidRPr="001F0A64">
        <w:rPr>
          <w:rFonts w:ascii="Calibri" w:hAnsi="Calibri" w:cs="Calibri"/>
          <w:b/>
          <w:sz w:val="22"/>
          <w:szCs w:val="22"/>
        </w:rPr>
        <w:t>pie plné moci Ing. Lenky Kunstové</w:t>
      </w:r>
      <w:r w:rsidR="006D2D22" w:rsidRPr="001F0A64">
        <w:rPr>
          <w:rFonts w:ascii="Calibri" w:hAnsi="Calibri" w:cs="Calibri"/>
          <w:b/>
          <w:sz w:val="22"/>
          <w:szCs w:val="22"/>
        </w:rPr>
        <w:pict w14:anchorId="4AEF3F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641.25pt">
            <v:imagedata r:id="rId21" o:title="Plná moc - Ing Lenka Kunstová GAUTE-001"/>
          </v:shape>
        </w:pict>
      </w:r>
      <w:r w:rsidR="006D2D22" w:rsidRPr="001F0A64">
        <w:rPr>
          <w:rFonts w:ascii="Calibri" w:hAnsi="Calibri" w:cs="Calibri"/>
          <w:b/>
          <w:sz w:val="22"/>
          <w:szCs w:val="22"/>
        </w:rPr>
        <w:lastRenderedPageBreak/>
        <w:pict w14:anchorId="251B5A5C">
          <v:shape id="_x0000_i1026" type="#_x0000_t75" style="width:453.75pt;height:641.25pt">
            <v:imagedata r:id="rId22" o:title="Plná moc - Ing Lenka Kunstová GAUTE-002"/>
          </v:shape>
        </w:pict>
      </w:r>
      <w:r w:rsidR="006D2D22" w:rsidRPr="001F0A64">
        <w:rPr>
          <w:rFonts w:ascii="Calibri" w:hAnsi="Calibri" w:cs="Calibri"/>
          <w:b/>
          <w:sz w:val="22"/>
          <w:szCs w:val="22"/>
        </w:rPr>
        <w:lastRenderedPageBreak/>
        <w:pict w14:anchorId="20E6996E">
          <v:shape id="_x0000_i1027" type="#_x0000_t75" style="width:453.75pt;height:641.25pt">
            <v:imagedata r:id="rId23" o:title="Plná moc - Ing Lenka Kunstová GAUTE-003"/>
          </v:shape>
        </w:pict>
      </w:r>
    </w:p>
    <w:p w14:paraId="04CF07CB" w14:textId="77777777" w:rsidR="00272508" w:rsidRPr="001F0A64" w:rsidRDefault="00272508" w:rsidP="00273739">
      <w:pPr>
        <w:jc w:val="both"/>
        <w:rPr>
          <w:rFonts w:ascii="Calibri" w:hAnsi="Calibri" w:cs="Calibri"/>
          <w:b/>
          <w:sz w:val="22"/>
          <w:szCs w:val="22"/>
        </w:rPr>
      </w:pPr>
    </w:p>
    <w:p w14:paraId="03D40744" w14:textId="77777777" w:rsidR="00272508" w:rsidRPr="001F0A64" w:rsidRDefault="00272508" w:rsidP="00273739">
      <w:pPr>
        <w:jc w:val="both"/>
        <w:rPr>
          <w:rFonts w:ascii="Calibri" w:hAnsi="Calibri" w:cs="Calibri"/>
          <w:sz w:val="22"/>
          <w:szCs w:val="22"/>
        </w:rPr>
      </w:pPr>
    </w:p>
    <w:p w14:paraId="1D84BB89" w14:textId="77777777" w:rsidR="00EA49C9" w:rsidRPr="001F0A64" w:rsidRDefault="00EA49C9" w:rsidP="004537B3">
      <w:pPr>
        <w:jc w:val="both"/>
        <w:rPr>
          <w:rFonts w:ascii="Calibri" w:hAnsi="Calibri" w:cs="Calibri"/>
          <w:sz w:val="22"/>
          <w:szCs w:val="22"/>
        </w:rPr>
      </w:pPr>
    </w:p>
    <w:p w14:paraId="3C1468D5" w14:textId="77777777" w:rsidR="00272508" w:rsidRPr="001F0A64" w:rsidRDefault="00272508">
      <w:pPr>
        <w:rPr>
          <w:rFonts w:ascii="Calibri" w:hAnsi="Calibri" w:cs="Calibri"/>
          <w:sz w:val="22"/>
          <w:szCs w:val="22"/>
        </w:rPr>
      </w:pPr>
      <w:r w:rsidRPr="001F0A64">
        <w:rPr>
          <w:rFonts w:ascii="Calibri" w:hAnsi="Calibri" w:cs="Calibri"/>
          <w:sz w:val="22"/>
          <w:szCs w:val="22"/>
        </w:rPr>
        <w:br w:type="page"/>
      </w:r>
    </w:p>
    <w:p w14:paraId="13772C5E" w14:textId="179367AF" w:rsidR="00272508" w:rsidRPr="001F0A64" w:rsidRDefault="00272508" w:rsidP="00272508">
      <w:pPr>
        <w:tabs>
          <w:tab w:val="left" w:pos="357"/>
        </w:tabs>
        <w:jc w:val="both"/>
        <w:rPr>
          <w:rFonts w:ascii="Calibri" w:hAnsi="Calibri" w:cs="Calibri"/>
          <w:b/>
          <w:sz w:val="22"/>
          <w:szCs w:val="22"/>
        </w:rPr>
      </w:pPr>
      <w:r w:rsidRPr="001F0A64">
        <w:rPr>
          <w:rFonts w:ascii="Calibri" w:hAnsi="Calibri" w:cs="Calibri"/>
          <w:b/>
          <w:sz w:val="22"/>
          <w:szCs w:val="22"/>
        </w:rPr>
        <w:t>Podpisový arch Smlouvy o složení kauce</w:t>
      </w:r>
    </w:p>
    <w:p w14:paraId="0CFD5E46" w14:textId="77777777" w:rsidR="00272508" w:rsidRPr="001F0A64" w:rsidRDefault="00272508" w:rsidP="00272508">
      <w:pPr>
        <w:tabs>
          <w:tab w:val="left" w:pos="357"/>
        </w:tabs>
        <w:jc w:val="both"/>
        <w:rPr>
          <w:rFonts w:ascii="Calibri" w:hAnsi="Calibri" w:cs="Calibri"/>
          <w:sz w:val="22"/>
          <w:szCs w:val="22"/>
        </w:rPr>
      </w:pPr>
    </w:p>
    <w:p w14:paraId="6F1651A8" w14:textId="77777777" w:rsidR="00272508" w:rsidRPr="001F0A64" w:rsidRDefault="00272508" w:rsidP="00272508">
      <w:pPr>
        <w:tabs>
          <w:tab w:val="left" w:pos="357"/>
        </w:tabs>
        <w:jc w:val="both"/>
        <w:rPr>
          <w:rFonts w:ascii="Calibri" w:hAnsi="Calibri" w:cs="Calibri"/>
          <w:sz w:val="22"/>
          <w:szCs w:val="22"/>
        </w:rPr>
      </w:pPr>
    </w:p>
    <w:p w14:paraId="081B327E" w14:textId="4CB33EA5" w:rsidR="000853C7" w:rsidRPr="001F0A64" w:rsidRDefault="000853C7" w:rsidP="004537B3">
      <w:pPr>
        <w:tabs>
          <w:tab w:val="left" w:pos="357"/>
        </w:tabs>
        <w:jc w:val="both"/>
        <w:rPr>
          <w:rFonts w:ascii="Calibri" w:hAnsi="Calibri" w:cs="Calibri"/>
          <w:sz w:val="22"/>
          <w:szCs w:val="22"/>
        </w:rPr>
      </w:pPr>
      <w:r w:rsidRPr="001F0A64">
        <w:rPr>
          <w:rFonts w:ascii="Calibri" w:hAnsi="Calibri" w:cs="Calibri"/>
          <w:sz w:val="22"/>
          <w:szCs w:val="22"/>
        </w:rPr>
        <w:t xml:space="preserve">V Brně dne </w:t>
      </w:r>
      <w:r w:rsidR="00EA49C9" w:rsidRPr="001F0A64">
        <w:rPr>
          <w:rFonts w:ascii="Calibri" w:hAnsi="Calibri" w:cs="Calibri"/>
          <w:sz w:val="22"/>
          <w:szCs w:val="22"/>
        </w:rPr>
        <w:t>.......................................</w:t>
      </w:r>
    </w:p>
    <w:p w14:paraId="166CB656" w14:textId="77777777" w:rsidR="000853C7" w:rsidRPr="001F0A64" w:rsidRDefault="000853C7" w:rsidP="004537B3">
      <w:pPr>
        <w:tabs>
          <w:tab w:val="left" w:pos="357"/>
        </w:tabs>
        <w:jc w:val="both"/>
        <w:rPr>
          <w:rFonts w:ascii="Calibri" w:hAnsi="Calibri" w:cs="Calibri"/>
          <w:sz w:val="22"/>
          <w:szCs w:val="22"/>
        </w:rPr>
      </w:pPr>
    </w:p>
    <w:p w14:paraId="639BBB4F" w14:textId="77777777" w:rsidR="00AE62C1" w:rsidRPr="001F0A64" w:rsidRDefault="00AE62C1" w:rsidP="004537B3">
      <w:pPr>
        <w:jc w:val="both"/>
        <w:rPr>
          <w:rFonts w:ascii="Calibri" w:hAnsi="Calibri" w:cs="Calibri"/>
          <w:sz w:val="22"/>
          <w:szCs w:val="22"/>
        </w:rPr>
      </w:pPr>
    </w:p>
    <w:p w14:paraId="686DBD22" w14:textId="17E26325" w:rsidR="000853C7" w:rsidRPr="001F0A64" w:rsidRDefault="000853C7" w:rsidP="004537B3">
      <w:pPr>
        <w:jc w:val="both"/>
        <w:rPr>
          <w:rFonts w:ascii="Calibri" w:hAnsi="Calibri" w:cs="Calibri"/>
          <w:b/>
          <w:sz w:val="22"/>
          <w:szCs w:val="22"/>
        </w:rPr>
      </w:pPr>
      <w:r w:rsidRPr="001F0A64">
        <w:rPr>
          <w:rFonts w:ascii="Calibri" w:hAnsi="Calibri" w:cs="Calibri"/>
          <w:sz w:val="22"/>
          <w:szCs w:val="22"/>
        </w:rPr>
        <w:t>Zájemce:</w:t>
      </w:r>
      <w:r w:rsidR="003148A3" w:rsidRPr="001F0A64">
        <w:rPr>
          <w:rFonts w:ascii="Calibri" w:hAnsi="Calibri" w:cs="Calibri"/>
          <w:sz w:val="22"/>
          <w:szCs w:val="22"/>
        </w:rPr>
        <w:t xml:space="preserve"> </w:t>
      </w:r>
      <w:r w:rsidR="003148A3" w:rsidRPr="001F0A64">
        <w:rPr>
          <w:rFonts w:ascii="Calibri" w:hAnsi="Calibri" w:cs="Calibri"/>
          <w:sz w:val="22"/>
          <w:szCs w:val="22"/>
          <w:highlight w:val="yellow"/>
        </w:rPr>
        <w:t>[bude doplněno]</w:t>
      </w:r>
      <w:r w:rsidRPr="001F0A64">
        <w:rPr>
          <w:rFonts w:ascii="Calibri" w:hAnsi="Calibri" w:cs="Calibri"/>
          <w:sz w:val="22"/>
          <w:szCs w:val="22"/>
        </w:rPr>
        <w:tab/>
      </w:r>
      <w:r w:rsidRPr="001F0A64">
        <w:rPr>
          <w:rFonts w:ascii="Calibri" w:hAnsi="Calibri" w:cs="Calibri"/>
          <w:sz w:val="22"/>
          <w:szCs w:val="22"/>
        </w:rPr>
        <w:tab/>
      </w:r>
      <w:r w:rsidRPr="001F0A64">
        <w:rPr>
          <w:rFonts w:ascii="Calibri" w:hAnsi="Calibri" w:cs="Calibri"/>
          <w:sz w:val="22"/>
          <w:szCs w:val="22"/>
        </w:rPr>
        <w:tab/>
      </w:r>
      <w:r w:rsidR="00AE62C1" w:rsidRPr="001F0A64">
        <w:rPr>
          <w:rFonts w:ascii="Calibri" w:hAnsi="Calibri" w:cs="Calibri"/>
          <w:sz w:val="22"/>
          <w:szCs w:val="22"/>
        </w:rPr>
        <w:tab/>
      </w:r>
      <w:r w:rsidRPr="001F0A64">
        <w:rPr>
          <w:rFonts w:ascii="Calibri" w:hAnsi="Calibri" w:cs="Calibri"/>
          <w:sz w:val="22"/>
          <w:szCs w:val="22"/>
        </w:rPr>
        <w:t>Provozovatel:</w:t>
      </w:r>
      <w:r w:rsidR="007746B8" w:rsidRPr="001F0A64">
        <w:rPr>
          <w:rFonts w:ascii="Calibri" w:hAnsi="Calibri" w:cs="Calibri"/>
          <w:sz w:val="22"/>
          <w:szCs w:val="22"/>
        </w:rPr>
        <w:t xml:space="preserve"> </w:t>
      </w:r>
      <w:r w:rsidRPr="001F0A64">
        <w:rPr>
          <w:rFonts w:ascii="Calibri" w:hAnsi="Calibri" w:cs="Calibri"/>
          <w:bCs/>
          <w:sz w:val="22"/>
          <w:szCs w:val="22"/>
        </w:rPr>
        <w:t>GAUTE, a.s.</w:t>
      </w:r>
    </w:p>
    <w:p w14:paraId="54FDAFB8" w14:textId="77777777" w:rsidR="000853C7" w:rsidRPr="001F0A64" w:rsidRDefault="000853C7" w:rsidP="004537B3">
      <w:pPr>
        <w:tabs>
          <w:tab w:val="left" w:pos="357"/>
        </w:tabs>
        <w:rPr>
          <w:rFonts w:ascii="Calibri" w:hAnsi="Calibri" w:cs="Calibri"/>
          <w:sz w:val="22"/>
          <w:szCs w:val="22"/>
        </w:rPr>
      </w:pPr>
    </w:p>
    <w:p w14:paraId="234B150A" w14:textId="77777777" w:rsidR="00AE62C1" w:rsidRPr="001F0A64" w:rsidRDefault="00AE62C1" w:rsidP="004537B3">
      <w:pPr>
        <w:tabs>
          <w:tab w:val="left" w:pos="357"/>
        </w:tabs>
        <w:rPr>
          <w:rFonts w:ascii="Calibri" w:hAnsi="Calibri" w:cs="Calibri"/>
          <w:sz w:val="22"/>
          <w:szCs w:val="22"/>
        </w:rPr>
      </w:pPr>
    </w:p>
    <w:p w14:paraId="1272E964" w14:textId="77777777" w:rsidR="00AE62C1" w:rsidRPr="001F0A64" w:rsidRDefault="00AE62C1" w:rsidP="004537B3">
      <w:pPr>
        <w:tabs>
          <w:tab w:val="left" w:pos="357"/>
        </w:tabs>
        <w:rPr>
          <w:rFonts w:ascii="Calibri" w:hAnsi="Calibri" w:cs="Calibri"/>
          <w:sz w:val="22"/>
          <w:szCs w:val="22"/>
        </w:rPr>
      </w:pPr>
    </w:p>
    <w:p w14:paraId="7515D7A4" w14:textId="77777777" w:rsidR="008305A6" w:rsidRPr="001F0A64" w:rsidRDefault="008305A6" w:rsidP="004537B3">
      <w:pPr>
        <w:tabs>
          <w:tab w:val="left" w:pos="357"/>
        </w:tabs>
        <w:rPr>
          <w:rFonts w:ascii="Calibri" w:hAnsi="Calibri" w:cs="Calibri"/>
          <w:sz w:val="22"/>
          <w:szCs w:val="22"/>
        </w:rPr>
      </w:pPr>
    </w:p>
    <w:p w14:paraId="3BC52D60" w14:textId="77777777" w:rsidR="008805C6" w:rsidRPr="001F0A64" w:rsidRDefault="008805C6" w:rsidP="004537B3">
      <w:pPr>
        <w:tabs>
          <w:tab w:val="left" w:pos="357"/>
        </w:tabs>
        <w:rPr>
          <w:rFonts w:ascii="Calibri" w:hAnsi="Calibri" w:cs="Calibri"/>
          <w:sz w:val="22"/>
          <w:szCs w:val="22"/>
        </w:rPr>
      </w:pPr>
    </w:p>
    <w:p w14:paraId="5D70631D" w14:textId="77777777" w:rsidR="00AE62C1" w:rsidRPr="001F0A64" w:rsidRDefault="00AE62C1" w:rsidP="004537B3">
      <w:pPr>
        <w:tabs>
          <w:tab w:val="left" w:pos="357"/>
        </w:tabs>
        <w:rPr>
          <w:rFonts w:ascii="Calibri" w:hAnsi="Calibri" w:cs="Calibri"/>
          <w:sz w:val="22"/>
          <w:szCs w:val="22"/>
        </w:rPr>
      </w:pPr>
    </w:p>
    <w:p w14:paraId="3B973BCF" w14:textId="77777777" w:rsidR="000853C7" w:rsidRPr="001F0A64" w:rsidRDefault="000853C7" w:rsidP="004537B3">
      <w:pPr>
        <w:tabs>
          <w:tab w:val="left" w:pos="357"/>
        </w:tabs>
        <w:rPr>
          <w:rFonts w:ascii="Calibri" w:hAnsi="Calibri" w:cs="Calibri"/>
          <w:sz w:val="22"/>
          <w:szCs w:val="22"/>
        </w:rPr>
      </w:pPr>
      <w:r w:rsidRPr="001F0A64">
        <w:rPr>
          <w:rFonts w:ascii="Calibri" w:hAnsi="Calibri" w:cs="Calibri"/>
          <w:sz w:val="22"/>
          <w:szCs w:val="22"/>
        </w:rPr>
        <w:t>....................................</w:t>
      </w:r>
      <w:r w:rsidR="00AE62C1" w:rsidRPr="001F0A64">
        <w:rPr>
          <w:rFonts w:ascii="Calibri" w:hAnsi="Calibri" w:cs="Calibri"/>
          <w:sz w:val="22"/>
          <w:szCs w:val="22"/>
        </w:rPr>
        <w:t>.........................</w:t>
      </w:r>
      <w:r w:rsidRPr="001F0A64">
        <w:rPr>
          <w:rFonts w:ascii="Calibri" w:hAnsi="Calibri" w:cs="Calibri"/>
          <w:sz w:val="22"/>
          <w:szCs w:val="22"/>
        </w:rPr>
        <w:t xml:space="preserve">       </w:t>
      </w:r>
      <w:r w:rsidRPr="001F0A64">
        <w:rPr>
          <w:rFonts w:ascii="Calibri" w:hAnsi="Calibri" w:cs="Calibri"/>
          <w:sz w:val="22"/>
          <w:szCs w:val="22"/>
        </w:rPr>
        <w:tab/>
      </w:r>
      <w:r w:rsidR="00AE62C1" w:rsidRPr="001F0A64">
        <w:rPr>
          <w:rFonts w:ascii="Calibri" w:hAnsi="Calibri" w:cs="Calibri"/>
          <w:sz w:val="22"/>
          <w:szCs w:val="22"/>
        </w:rPr>
        <w:tab/>
      </w:r>
      <w:r w:rsidRPr="001F0A64">
        <w:rPr>
          <w:rFonts w:ascii="Calibri" w:hAnsi="Calibri" w:cs="Calibri"/>
          <w:sz w:val="22"/>
          <w:szCs w:val="22"/>
        </w:rPr>
        <w:t>....................................</w:t>
      </w:r>
      <w:r w:rsidR="00AE62C1" w:rsidRPr="001F0A64">
        <w:rPr>
          <w:rFonts w:ascii="Calibri" w:hAnsi="Calibri" w:cs="Calibri"/>
          <w:sz w:val="22"/>
          <w:szCs w:val="22"/>
        </w:rPr>
        <w:t>..........................</w:t>
      </w:r>
    </w:p>
    <w:p w14:paraId="5BF97F68" w14:textId="785A7631" w:rsidR="0007627F" w:rsidRPr="001F0A64" w:rsidRDefault="003148A3" w:rsidP="00AC2FFA">
      <w:pPr>
        <w:tabs>
          <w:tab w:val="left" w:pos="357"/>
        </w:tabs>
        <w:rPr>
          <w:rFonts w:ascii="Calibri" w:hAnsi="Calibri" w:cs="Calibri"/>
          <w:sz w:val="22"/>
          <w:szCs w:val="22"/>
        </w:rPr>
      </w:pPr>
      <w:r w:rsidRPr="001F0A64">
        <w:rPr>
          <w:rFonts w:ascii="Calibri" w:hAnsi="Calibri" w:cs="Calibri"/>
          <w:sz w:val="22"/>
          <w:szCs w:val="22"/>
          <w:highlight w:val="yellow"/>
        </w:rPr>
        <w:t>[bude doplněno]</w:t>
      </w:r>
      <w:r w:rsidR="007B4F76" w:rsidRPr="001F0A64">
        <w:rPr>
          <w:rFonts w:ascii="Calibri" w:hAnsi="Calibri" w:cs="Calibri"/>
          <w:sz w:val="22"/>
          <w:szCs w:val="22"/>
        </w:rPr>
        <w:tab/>
      </w:r>
      <w:r w:rsidR="007B4F76" w:rsidRPr="001F0A64">
        <w:rPr>
          <w:rFonts w:ascii="Calibri" w:hAnsi="Calibri" w:cs="Calibri"/>
          <w:sz w:val="22"/>
          <w:szCs w:val="22"/>
        </w:rPr>
        <w:tab/>
      </w:r>
      <w:r w:rsidR="007B4F76" w:rsidRPr="001F0A64">
        <w:rPr>
          <w:rFonts w:ascii="Calibri" w:hAnsi="Calibri" w:cs="Calibri"/>
          <w:sz w:val="22"/>
          <w:szCs w:val="22"/>
        </w:rPr>
        <w:tab/>
      </w:r>
      <w:r w:rsidR="007B4F76" w:rsidRPr="001F0A64">
        <w:rPr>
          <w:rFonts w:ascii="Calibri" w:hAnsi="Calibri" w:cs="Calibri"/>
          <w:sz w:val="22"/>
          <w:szCs w:val="22"/>
        </w:rPr>
        <w:tab/>
      </w:r>
      <w:r w:rsidR="007B4F76" w:rsidRPr="001F0A64">
        <w:rPr>
          <w:rFonts w:ascii="Calibri" w:hAnsi="Calibri" w:cs="Calibri"/>
          <w:sz w:val="22"/>
          <w:szCs w:val="22"/>
        </w:rPr>
        <w:tab/>
        <w:t xml:space="preserve">Ing. </w:t>
      </w:r>
      <w:r w:rsidR="00467263" w:rsidRPr="001F0A64">
        <w:rPr>
          <w:rFonts w:ascii="Calibri" w:hAnsi="Calibri" w:cs="Calibri"/>
          <w:sz w:val="22"/>
          <w:szCs w:val="22"/>
        </w:rPr>
        <w:t>Lenka Kunstová v plné moci</w:t>
      </w:r>
    </w:p>
    <w:sectPr w:rsidR="0007627F" w:rsidRPr="001F0A64" w:rsidSect="000853C7">
      <w:footerReference w:type="default" r:id="rId24"/>
      <w:pgSz w:w="11907" w:h="16840" w:code="9"/>
      <w:pgMar w:top="1418" w:right="1418" w:bottom="1418" w:left="1418" w:header="708" w:footer="708" w:gutter="0"/>
      <w:pgNumType w:start="1"/>
      <w:cols w:space="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F63A0D" w14:textId="77777777" w:rsidR="00272508" w:rsidRDefault="00272508">
      <w:r>
        <w:separator/>
      </w:r>
    </w:p>
  </w:endnote>
  <w:endnote w:type="continuationSeparator" w:id="0">
    <w:p w14:paraId="0C80F617" w14:textId="77777777" w:rsidR="00272508" w:rsidRDefault="002725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tarSymbol">
    <w:altName w:val="Times New Roman"/>
    <w:panose1 w:val="00000000000000000000"/>
    <w:charset w:val="00"/>
    <w:family w:val="roman"/>
    <w:notTrueType/>
    <w:pitch w:val="default"/>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0947AC" w14:textId="77777777" w:rsidR="00272508" w:rsidRPr="00A96D33" w:rsidRDefault="00272508">
    <w:pPr>
      <w:rPr>
        <w:rFonts w:ascii="Arial" w:hAnsi="Arial" w:cs="Arial"/>
        <w:i/>
        <w:sz w:val="18"/>
        <w:szCs w:val="18"/>
      </w:rPr>
    </w:pPr>
    <w:r w:rsidRPr="00A96D33">
      <w:rPr>
        <w:rFonts w:ascii="Arial" w:hAnsi="Arial" w:cs="Arial"/>
        <w:i/>
        <w:color w:val="000000"/>
        <w:sz w:val="18"/>
        <w:szCs w:val="18"/>
      </w:rPr>
      <w:t xml:space="preserve">Smlouva o složení kauce, </w:t>
    </w:r>
    <w:r w:rsidRPr="00A96D33">
      <w:rPr>
        <w:rStyle w:val="slostrnky"/>
        <w:rFonts w:ascii="Arial" w:hAnsi="Arial" w:cs="Arial"/>
        <w:i/>
        <w:sz w:val="18"/>
        <w:szCs w:val="18"/>
      </w:rPr>
      <w:fldChar w:fldCharType="begin"/>
    </w:r>
    <w:r w:rsidRPr="00A96D33">
      <w:rPr>
        <w:rStyle w:val="slostrnky"/>
        <w:rFonts w:ascii="Arial" w:hAnsi="Arial" w:cs="Arial"/>
        <w:i/>
        <w:sz w:val="18"/>
        <w:szCs w:val="18"/>
      </w:rPr>
      <w:instrText xml:space="preserve"> PAGE </w:instrText>
    </w:r>
    <w:r w:rsidRPr="00A96D33">
      <w:rPr>
        <w:rStyle w:val="slostrnky"/>
        <w:rFonts w:ascii="Arial" w:hAnsi="Arial" w:cs="Arial"/>
        <w:i/>
        <w:sz w:val="18"/>
        <w:szCs w:val="18"/>
      </w:rPr>
      <w:fldChar w:fldCharType="separate"/>
    </w:r>
    <w:r w:rsidR="001F0A64">
      <w:rPr>
        <w:rStyle w:val="slostrnky"/>
        <w:rFonts w:ascii="Arial" w:hAnsi="Arial" w:cs="Arial"/>
        <w:i/>
        <w:noProof/>
        <w:sz w:val="18"/>
        <w:szCs w:val="18"/>
      </w:rPr>
      <w:t>1</w:t>
    </w:r>
    <w:r w:rsidRPr="00A96D33">
      <w:rPr>
        <w:rStyle w:val="slostrnky"/>
        <w:rFonts w:ascii="Arial" w:hAnsi="Arial" w:cs="Arial"/>
        <w:i/>
        <w:sz w:val="18"/>
        <w:szCs w:val="18"/>
      </w:rPr>
      <w:fldChar w:fldCharType="end"/>
    </w:r>
    <w:r w:rsidRPr="00A96D33">
      <w:rPr>
        <w:rStyle w:val="slostrnky"/>
        <w:rFonts w:ascii="Arial" w:hAnsi="Arial" w:cs="Arial"/>
        <w:i/>
        <w:sz w:val="18"/>
        <w:szCs w:val="18"/>
      </w:rPr>
      <w:t xml:space="preserve"> strana z </w:t>
    </w:r>
    <w:r w:rsidRPr="00A96D33">
      <w:rPr>
        <w:rStyle w:val="slostrnky"/>
        <w:rFonts w:ascii="Arial" w:hAnsi="Arial" w:cs="Arial"/>
        <w:i/>
        <w:sz w:val="18"/>
        <w:szCs w:val="18"/>
      </w:rPr>
      <w:fldChar w:fldCharType="begin"/>
    </w:r>
    <w:r w:rsidRPr="00A96D33">
      <w:rPr>
        <w:rStyle w:val="slostrnky"/>
        <w:rFonts w:ascii="Arial" w:hAnsi="Arial" w:cs="Arial"/>
        <w:i/>
        <w:sz w:val="18"/>
        <w:szCs w:val="18"/>
      </w:rPr>
      <w:instrText xml:space="preserve"> NUMPAGES </w:instrText>
    </w:r>
    <w:r w:rsidRPr="00A96D33">
      <w:rPr>
        <w:rStyle w:val="slostrnky"/>
        <w:rFonts w:ascii="Arial" w:hAnsi="Arial" w:cs="Arial"/>
        <w:i/>
        <w:sz w:val="18"/>
        <w:szCs w:val="18"/>
      </w:rPr>
      <w:fldChar w:fldCharType="separate"/>
    </w:r>
    <w:r w:rsidR="001F0A64">
      <w:rPr>
        <w:rStyle w:val="slostrnky"/>
        <w:rFonts w:ascii="Arial" w:hAnsi="Arial" w:cs="Arial"/>
        <w:i/>
        <w:noProof/>
        <w:sz w:val="18"/>
        <w:szCs w:val="18"/>
      </w:rPr>
      <w:t>42</w:t>
    </w:r>
    <w:r w:rsidRPr="00A96D33">
      <w:rPr>
        <w:rStyle w:val="slostrnky"/>
        <w:rFonts w:ascii="Arial" w:hAnsi="Arial" w:cs="Arial"/>
        <w:i/>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BF02B3" w14:textId="77777777" w:rsidR="00272508" w:rsidRDefault="00272508">
      <w:r>
        <w:separator/>
      </w:r>
    </w:p>
  </w:footnote>
  <w:footnote w:type="continuationSeparator" w:id="0">
    <w:p w14:paraId="7E955B35" w14:textId="77777777" w:rsidR="00272508" w:rsidRDefault="0027250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lvl w:ilvl="0">
      <w:start w:val="1"/>
      <w:numFmt w:val="decimal"/>
      <w:lvlText w:val="%1."/>
      <w:lvlJc w:val="left"/>
      <w:pPr>
        <w:tabs>
          <w:tab w:val="num" w:pos="1072"/>
        </w:tabs>
        <w:ind w:left="0" w:firstLine="709"/>
      </w:pPr>
      <w:rPr>
        <w:rFonts w:ascii="Times New Roman" w:hAnsi="Times New Roman"/>
        <w:b w:val="0"/>
        <w:i w:val="0"/>
        <w:sz w:val="22"/>
      </w:rPr>
    </w:lvl>
  </w:abstractNum>
  <w:abstractNum w:abstractNumId="1" w15:restartNumberingAfterBreak="0">
    <w:nsid w:val="00000007"/>
    <w:multiLevelType w:val="singleLevel"/>
    <w:tmpl w:val="00000007"/>
    <w:name w:val="WW8Num11"/>
    <w:lvl w:ilvl="0">
      <w:start w:val="2"/>
      <w:numFmt w:val="bullet"/>
      <w:lvlText w:val="-"/>
      <w:lvlJc w:val="left"/>
      <w:pPr>
        <w:tabs>
          <w:tab w:val="num" w:pos="360"/>
        </w:tabs>
      </w:pPr>
      <w:rPr>
        <w:rFonts w:ascii="StarSymbol" w:hAnsi="StarSymbol"/>
        <w:b/>
        <w:i w:val="0"/>
      </w:rPr>
    </w:lvl>
  </w:abstractNum>
  <w:abstractNum w:abstractNumId="2" w15:restartNumberingAfterBreak="0">
    <w:nsid w:val="02A10200"/>
    <w:multiLevelType w:val="hybridMultilevel"/>
    <w:tmpl w:val="F56CE27C"/>
    <w:lvl w:ilvl="0" w:tplc="B2FCF6DE">
      <w:start w:val="1"/>
      <w:numFmt w:val="decimal"/>
      <w:lvlText w:val="%1."/>
      <w:lvlJc w:val="left"/>
      <w:pPr>
        <w:tabs>
          <w:tab w:val="num" w:pos="357"/>
        </w:tabs>
        <w:ind w:left="357" w:hanging="357"/>
      </w:pPr>
      <w:rPr>
        <w:rFonts w:ascii="Times New Roman" w:hAnsi="Times New Roman" w:hint="default"/>
        <w:b w:val="0"/>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 w15:restartNumberingAfterBreak="0">
    <w:nsid w:val="02D145DD"/>
    <w:multiLevelType w:val="hybridMultilevel"/>
    <w:tmpl w:val="FBC69ED6"/>
    <w:lvl w:ilvl="0" w:tplc="8230DB1A">
      <w:start w:val="1"/>
      <w:numFmt w:val="decimal"/>
      <w:lvlText w:val="%1."/>
      <w:lvlJc w:val="left"/>
      <w:pPr>
        <w:tabs>
          <w:tab w:val="num" w:pos="357"/>
        </w:tabs>
        <w:ind w:left="357" w:hanging="357"/>
      </w:pPr>
      <w:rPr>
        <w:rFonts w:ascii="Calibri" w:hAnsi="Calibri" w:cs="Times New Roman" w:hint="default"/>
        <w:b/>
        <w:i w:val="0"/>
        <w:caps w:val="0"/>
        <w:strike w:val="0"/>
        <w:dstrike w:val="0"/>
        <w:vanish w:val="0"/>
        <w:webHidden w:val="0"/>
        <w:sz w:val="22"/>
        <w:u w:val="none"/>
        <w:effect w:val="none"/>
        <w:vertAlign w:val="baseline"/>
        <w:specVanish w:val="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4" w15:restartNumberingAfterBreak="0">
    <w:nsid w:val="03F453C7"/>
    <w:multiLevelType w:val="hybridMultilevel"/>
    <w:tmpl w:val="90B853F2"/>
    <w:name w:val="WW8Num53"/>
    <w:lvl w:ilvl="0" w:tplc="C37C02FA">
      <w:start w:val="1"/>
      <w:numFmt w:val="decimal"/>
      <w:lvlText w:val="%1."/>
      <w:lvlJc w:val="left"/>
      <w:pPr>
        <w:tabs>
          <w:tab w:val="num" w:pos="1072"/>
        </w:tabs>
        <w:ind w:left="0" w:firstLine="709"/>
      </w:pPr>
      <w:rPr>
        <w:b/>
        <w:i w:val="0"/>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5" w15:restartNumberingAfterBreak="0">
    <w:nsid w:val="097C1D65"/>
    <w:multiLevelType w:val="hybridMultilevel"/>
    <w:tmpl w:val="E3EE9D0A"/>
    <w:lvl w:ilvl="0" w:tplc="9C0A9FB4">
      <w:start w:val="1"/>
      <w:numFmt w:val="decimal"/>
      <w:lvlText w:val="%1)"/>
      <w:lvlJc w:val="left"/>
      <w:pPr>
        <w:tabs>
          <w:tab w:val="num" w:pos="357"/>
        </w:tabs>
        <w:ind w:left="357" w:hanging="357"/>
      </w:pPr>
      <w:rPr>
        <w:rFonts w:ascii="Calibri" w:hAnsi="Calibri" w:hint="default"/>
        <w:b/>
        <w:i w:val="0"/>
        <w:sz w:val="18"/>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15:restartNumberingAfterBreak="0">
    <w:nsid w:val="09AC485C"/>
    <w:multiLevelType w:val="hybridMultilevel"/>
    <w:tmpl w:val="A7726F90"/>
    <w:lvl w:ilvl="0" w:tplc="B2FCF6DE">
      <w:start w:val="1"/>
      <w:numFmt w:val="decimal"/>
      <w:lvlText w:val="%1."/>
      <w:lvlJc w:val="left"/>
      <w:pPr>
        <w:tabs>
          <w:tab w:val="num" w:pos="357"/>
        </w:tabs>
        <w:ind w:left="357" w:hanging="357"/>
      </w:pPr>
      <w:rPr>
        <w:rFonts w:ascii="Times New Roman" w:hAnsi="Times New Roman" w:hint="default"/>
        <w:b w:val="0"/>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EAEAF1C">
      <w:start w:val="1"/>
      <w:numFmt w:val="bullet"/>
      <w:lvlText w:val="-"/>
      <w:lvlJc w:val="left"/>
      <w:pPr>
        <w:tabs>
          <w:tab w:val="num" w:pos="1437"/>
        </w:tabs>
        <w:ind w:left="1437" w:hanging="357"/>
      </w:pPr>
      <w:rPr>
        <w:rFonts w:ascii="Arial Narrow" w:eastAsia="Times New Roman" w:hAnsi="Arial Narrow" w:cs="Arial" w:hint="default"/>
        <w:b w:val="0"/>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 w15:restartNumberingAfterBreak="0">
    <w:nsid w:val="09F35B7D"/>
    <w:multiLevelType w:val="hybridMultilevel"/>
    <w:tmpl w:val="313C3ECC"/>
    <w:lvl w:ilvl="0" w:tplc="2B2A5274">
      <w:start w:val="1"/>
      <w:numFmt w:val="decimal"/>
      <w:lvlText w:val="%1."/>
      <w:lvlJc w:val="left"/>
      <w:pPr>
        <w:tabs>
          <w:tab w:val="num" w:pos="712"/>
        </w:tabs>
        <w:ind w:left="-360" w:firstLine="709"/>
      </w:pPr>
      <w:rPr>
        <w:rFonts w:ascii="Times New Roman" w:hAnsi="Times New Roman" w:hint="default"/>
        <w:b w:val="0"/>
        <w:i w:val="0"/>
        <w:sz w:val="22"/>
      </w:rPr>
    </w:lvl>
    <w:lvl w:ilvl="1" w:tplc="8E76A9C0">
      <w:start w:val="1"/>
      <w:numFmt w:val="lowerLetter"/>
      <w:lvlText w:val="%2)"/>
      <w:lvlJc w:val="left"/>
      <w:pPr>
        <w:tabs>
          <w:tab w:val="num" w:pos="357"/>
        </w:tabs>
        <w:ind w:left="357" w:hanging="357"/>
      </w:pPr>
      <w:rPr>
        <w:rFonts w:hint="default"/>
        <w:b w:val="0"/>
        <w:i w:val="0"/>
        <w:sz w:val="22"/>
      </w:r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8" w15:restartNumberingAfterBreak="0">
    <w:nsid w:val="0ED36291"/>
    <w:multiLevelType w:val="hybridMultilevel"/>
    <w:tmpl w:val="B504D10C"/>
    <w:lvl w:ilvl="0" w:tplc="8C1A6302">
      <w:start w:val="1"/>
      <w:numFmt w:val="decimal"/>
      <w:lvlText w:val="%1."/>
      <w:lvlJc w:val="left"/>
      <w:pPr>
        <w:ind w:left="720" w:hanging="360"/>
      </w:pPr>
      <w:rPr>
        <w:rFonts w:ascii="Calibri" w:hAnsi="Calibri" w:cs="Times New Roman" w:hint="default"/>
        <w:b/>
        <w:i w:val="0"/>
        <w:sz w:val="22"/>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9" w15:restartNumberingAfterBreak="0">
    <w:nsid w:val="11C55782"/>
    <w:multiLevelType w:val="hybridMultilevel"/>
    <w:tmpl w:val="9C18D334"/>
    <w:lvl w:ilvl="0" w:tplc="64B29A08">
      <w:start w:val="1"/>
      <w:numFmt w:val="decimal"/>
      <w:lvlText w:val="%1."/>
      <w:lvlJc w:val="left"/>
      <w:pPr>
        <w:tabs>
          <w:tab w:val="num" w:pos="357"/>
        </w:tabs>
        <w:ind w:left="357" w:hanging="357"/>
      </w:pPr>
      <w:rPr>
        <w:rFonts w:ascii="Times New Roman" w:hAnsi="Times New Roman" w:cs="Times New Roman" w:hint="default"/>
        <w:b w:val="0"/>
        <w:i w:val="0"/>
        <w:caps w:val="0"/>
        <w:strike w:val="0"/>
        <w:dstrike w:val="0"/>
        <w:vanish w:val="0"/>
        <w:webHidden w:val="0"/>
        <w:sz w:val="22"/>
        <w:u w:val="none"/>
        <w:effect w:val="none"/>
        <w:vertAlign w:val="baseline"/>
        <w:specVanish w:val="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0" w15:restartNumberingAfterBreak="0">
    <w:nsid w:val="11EF2BFA"/>
    <w:multiLevelType w:val="hybridMultilevel"/>
    <w:tmpl w:val="87427D70"/>
    <w:lvl w:ilvl="0" w:tplc="B2FCF6DE">
      <w:start w:val="1"/>
      <w:numFmt w:val="decimal"/>
      <w:lvlText w:val="%1."/>
      <w:lvlJc w:val="left"/>
      <w:pPr>
        <w:tabs>
          <w:tab w:val="num" w:pos="357"/>
        </w:tabs>
        <w:ind w:left="357" w:hanging="357"/>
      </w:pPr>
      <w:rPr>
        <w:rFonts w:ascii="Times New Roman" w:hAnsi="Times New Roman" w:hint="default"/>
        <w:b w:val="0"/>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C9E8642">
      <w:start w:val="1"/>
      <w:numFmt w:val="bullet"/>
      <w:lvlText w:val="-"/>
      <w:lvlJc w:val="left"/>
      <w:pPr>
        <w:tabs>
          <w:tab w:val="num" w:pos="714"/>
        </w:tabs>
        <w:ind w:left="714" w:hanging="357"/>
      </w:pPr>
      <w:rPr>
        <w:rFonts w:ascii="Arial Narrow" w:eastAsia="Times New Roman" w:hAnsi="Arial Narrow" w:cs="Arial" w:hint="default"/>
        <w:b w:val="0"/>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 w15:restartNumberingAfterBreak="0">
    <w:nsid w:val="13AE28E0"/>
    <w:multiLevelType w:val="hybridMultilevel"/>
    <w:tmpl w:val="A6405596"/>
    <w:lvl w:ilvl="0" w:tplc="D75A2972">
      <w:start w:val="1"/>
      <w:numFmt w:val="bullet"/>
      <w:lvlText w:val="-"/>
      <w:lvlJc w:val="left"/>
      <w:pPr>
        <w:ind w:left="720" w:hanging="360"/>
      </w:pPr>
      <w:rPr>
        <w:rFonts w:ascii="Times New Roman" w:eastAsia="Times New Roman" w:hAnsi="Times New Roman" w:cs="Times New Roman" w:hint="default"/>
        <w:b w:val="0"/>
        <w:i w:val="0"/>
        <w:sz w:val="18"/>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16C705B9"/>
    <w:multiLevelType w:val="hybridMultilevel"/>
    <w:tmpl w:val="B2808A38"/>
    <w:lvl w:ilvl="0" w:tplc="427290B4">
      <w:start w:val="1"/>
      <w:numFmt w:val="decimal"/>
      <w:lvlText w:val="%1)"/>
      <w:lvlJc w:val="left"/>
      <w:pPr>
        <w:tabs>
          <w:tab w:val="num" w:pos="357"/>
        </w:tabs>
        <w:ind w:left="357" w:hanging="357"/>
      </w:pPr>
      <w:rPr>
        <w:rFonts w:ascii="Calibri" w:hAnsi="Calibri" w:hint="default"/>
        <w:b w:val="0"/>
        <w:i w:val="0"/>
        <w:sz w:val="18"/>
      </w:rPr>
    </w:lvl>
    <w:lvl w:ilvl="1" w:tplc="D75A2972">
      <w:start w:val="1"/>
      <w:numFmt w:val="bullet"/>
      <w:lvlText w:val="-"/>
      <w:lvlJc w:val="left"/>
      <w:pPr>
        <w:tabs>
          <w:tab w:val="num" w:pos="714"/>
        </w:tabs>
        <w:ind w:left="714" w:hanging="357"/>
      </w:pPr>
      <w:rPr>
        <w:rFonts w:ascii="Times New Roman" w:eastAsia="Times New Roman" w:hAnsi="Times New Roman" w:cs="Times New Roman" w:hint="default"/>
        <w:b w:val="0"/>
        <w:i w:val="0"/>
        <w:sz w:val="18"/>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15:restartNumberingAfterBreak="0">
    <w:nsid w:val="1BC4750C"/>
    <w:multiLevelType w:val="singleLevel"/>
    <w:tmpl w:val="C4963CFC"/>
    <w:lvl w:ilvl="0">
      <w:start w:val="1"/>
      <w:numFmt w:val="decimal"/>
      <w:pStyle w:val="ad1"/>
      <w:lvlText w:val="%1)"/>
      <w:lvlJc w:val="left"/>
      <w:pPr>
        <w:tabs>
          <w:tab w:val="num" w:pos="360"/>
        </w:tabs>
        <w:ind w:left="360" w:hanging="360"/>
      </w:pPr>
      <w:rPr>
        <w:rFonts w:cs="Times New Roman"/>
      </w:rPr>
    </w:lvl>
  </w:abstractNum>
  <w:abstractNum w:abstractNumId="14" w15:restartNumberingAfterBreak="0">
    <w:nsid w:val="1BED1B3E"/>
    <w:multiLevelType w:val="hybridMultilevel"/>
    <w:tmpl w:val="C3C86098"/>
    <w:lvl w:ilvl="0" w:tplc="22381462">
      <w:start w:val="1"/>
      <w:numFmt w:val="lowerLetter"/>
      <w:lvlText w:val="%1)"/>
      <w:lvlJc w:val="left"/>
      <w:pPr>
        <w:tabs>
          <w:tab w:val="num" w:pos="714"/>
        </w:tabs>
        <w:ind w:left="714" w:hanging="357"/>
      </w:pPr>
      <w:rPr>
        <w:rFonts w:ascii="Calibri" w:hAnsi="Calibri" w:hint="default"/>
        <w:b w:val="0"/>
        <w:i w:val="0"/>
        <w:sz w:val="18"/>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221B101F"/>
    <w:multiLevelType w:val="hybridMultilevel"/>
    <w:tmpl w:val="9CB69254"/>
    <w:lvl w:ilvl="0" w:tplc="17DA8A2E">
      <w:start w:val="1"/>
      <w:numFmt w:val="decimal"/>
      <w:lvlText w:val="%1)"/>
      <w:lvlJc w:val="left"/>
      <w:pPr>
        <w:tabs>
          <w:tab w:val="num" w:pos="357"/>
        </w:tabs>
        <w:ind w:left="357" w:hanging="357"/>
      </w:pPr>
      <w:rPr>
        <w:rFonts w:ascii="Calibri" w:hAnsi="Calibri" w:hint="default"/>
        <w:b w:val="0"/>
        <w:i w:val="0"/>
        <w:sz w:val="18"/>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6" w15:restartNumberingAfterBreak="0">
    <w:nsid w:val="26067C82"/>
    <w:multiLevelType w:val="hybridMultilevel"/>
    <w:tmpl w:val="7576BAFC"/>
    <w:lvl w:ilvl="0" w:tplc="40FE9BF4">
      <w:start w:val="1"/>
      <w:numFmt w:val="decimal"/>
      <w:lvlText w:val="%1."/>
      <w:lvlJc w:val="left"/>
      <w:pPr>
        <w:tabs>
          <w:tab w:val="num" w:pos="1072"/>
        </w:tabs>
        <w:ind w:left="0" w:firstLine="709"/>
      </w:pPr>
      <w:rPr>
        <w:rFonts w:ascii="Times New Roman" w:hAnsi="Times New Roman" w:hint="default"/>
        <w:b w:val="0"/>
        <w:i w:val="0"/>
        <w:color w:val="auto"/>
        <w:sz w:val="22"/>
        <w:u w:val="none"/>
      </w:rPr>
    </w:lvl>
    <w:lvl w:ilvl="1" w:tplc="ECFABA94">
      <w:start w:val="1"/>
      <w:numFmt w:val="bullet"/>
      <w:lvlText w:val="-"/>
      <w:lvlJc w:val="left"/>
      <w:pPr>
        <w:tabs>
          <w:tab w:val="num" w:pos="357"/>
        </w:tabs>
        <w:ind w:left="357" w:hanging="357"/>
      </w:pPr>
      <w:rPr>
        <w:rFonts w:ascii="Times New Roman" w:eastAsia="Times New Roman" w:hAnsi="Times New Roman" w:cs="Times New Roman" w:hint="default"/>
        <w:b w:val="0"/>
        <w:i w:val="0"/>
        <w:color w:val="auto"/>
        <w:sz w:val="22"/>
        <w:u w:val="none"/>
      </w:rPr>
    </w:lvl>
    <w:lvl w:ilvl="2" w:tplc="40FE9BF4">
      <w:start w:val="1"/>
      <w:numFmt w:val="decimal"/>
      <w:lvlText w:val="%3."/>
      <w:lvlJc w:val="left"/>
      <w:pPr>
        <w:tabs>
          <w:tab w:val="num" w:pos="2343"/>
        </w:tabs>
        <w:ind w:left="1271" w:firstLine="709"/>
      </w:pPr>
      <w:rPr>
        <w:rFonts w:ascii="Times New Roman" w:hAnsi="Times New Roman" w:hint="default"/>
        <w:b w:val="0"/>
        <w:i w:val="0"/>
        <w:color w:val="auto"/>
        <w:sz w:val="22"/>
        <w:u w:val="none"/>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7" w15:restartNumberingAfterBreak="0">
    <w:nsid w:val="2B4064DF"/>
    <w:multiLevelType w:val="hybridMultilevel"/>
    <w:tmpl w:val="0D2E1B56"/>
    <w:lvl w:ilvl="0" w:tplc="825C86B4">
      <w:start w:val="1"/>
      <w:numFmt w:val="decimal"/>
      <w:lvlText w:val="%1)"/>
      <w:lvlJc w:val="left"/>
      <w:pPr>
        <w:tabs>
          <w:tab w:val="num" w:pos="357"/>
        </w:tabs>
        <w:ind w:left="357" w:hanging="357"/>
      </w:pPr>
      <w:rPr>
        <w:rFonts w:ascii="Calibri" w:hAnsi="Calibri" w:hint="default"/>
        <w:b w:val="0"/>
        <w:i w:val="0"/>
        <w:sz w:val="18"/>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 w15:restartNumberingAfterBreak="0">
    <w:nsid w:val="2C562C77"/>
    <w:multiLevelType w:val="hybridMultilevel"/>
    <w:tmpl w:val="E14233AE"/>
    <w:lvl w:ilvl="0" w:tplc="B2FCF6DE">
      <w:start w:val="1"/>
      <w:numFmt w:val="decimal"/>
      <w:lvlText w:val="%1."/>
      <w:lvlJc w:val="left"/>
      <w:pPr>
        <w:tabs>
          <w:tab w:val="num" w:pos="357"/>
        </w:tabs>
        <w:ind w:left="357" w:hanging="357"/>
      </w:pPr>
      <w:rPr>
        <w:rFonts w:ascii="Times New Roman" w:hAnsi="Times New Roman" w:hint="default"/>
        <w:b w:val="0"/>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9" w15:restartNumberingAfterBreak="0">
    <w:nsid w:val="35734198"/>
    <w:multiLevelType w:val="singleLevel"/>
    <w:tmpl w:val="FF8659C0"/>
    <w:lvl w:ilvl="0">
      <w:start w:val="1"/>
      <w:numFmt w:val="decimal"/>
      <w:lvlText w:val="%1."/>
      <w:lvlJc w:val="left"/>
      <w:pPr>
        <w:tabs>
          <w:tab w:val="num" w:pos="1069"/>
        </w:tabs>
        <w:ind w:left="0" w:firstLine="709"/>
      </w:pPr>
      <w:rPr>
        <w:rFonts w:ascii="Times New Roman" w:hAnsi="Times New Roman" w:hint="default"/>
        <w:b w:val="0"/>
        <w:i w:val="0"/>
        <w:caps w:val="0"/>
        <w:strike w:val="0"/>
        <w:dstrike w:val="0"/>
        <w:outline w:val="0"/>
        <w:shadow w:val="0"/>
        <w:emboss w:val="0"/>
        <w:imprint w:val="0"/>
        <w:vanish w:val="0"/>
        <w:u w:val="none"/>
        <w:vertAlign w:val="baseline"/>
      </w:rPr>
    </w:lvl>
  </w:abstractNum>
  <w:abstractNum w:abstractNumId="20" w15:restartNumberingAfterBreak="0">
    <w:nsid w:val="36B1760B"/>
    <w:multiLevelType w:val="hybridMultilevel"/>
    <w:tmpl w:val="5B983AC4"/>
    <w:lvl w:ilvl="0" w:tplc="1CC28122">
      <w:numFmt w:val="bullet"/>
      <w:lvlText w:val="-"/>
      <w:lvlJc w:val="left"/>
      <w:pPr>
        <w:ind w:left="717" w:hanging="360"/>
      </w:pPr>
      <w:rPr>
        <w:rFonts w:ascii="Calibri" w:eastAsia="Times New Roman" w:hAnsi="Calibri" w:cs="Calibri" w:hint="default"/>
      </w:rPr>
    </w:lvl>
    <w:lvl w:ilvl="1" w:tplc="04050003" w:tentative="1">
      <w:start w:val="1"/>
      <w:numFmt w:val="bullet"/>
      <w:lvlText w:val="o"/>
      <w:lvlJc w:val="left"/>
      <w:pPr>
        <w:ind w:left="1437" w:hanging="360"/>
      </w:pPr>
      <w:rPr>
        <w:rFonts w:ascii="Courier New" w:hAnsi="Courier New" w:cs="Courier New" w:hint="default"/>
      </w:rPr>
    </w:lvl>
    <w:lvl w:ilvl="2" w:tplc="04050005" w:tentative="1">
      <w:start w:val="1"/>
      <w:numFmt w:val="bullet"/>
      <w:lvlText w:val=""/>
      <w:lvlJc w:val="left"/>
      <w:pPr>
        <w:ind w:left="2157" w:hanging="360"/>
      </w:pPr>
      <w:rPr>
        <w:rFonts w:ascii="Wingdings" w:hAnsi="Wingdings" w:hint="default"/>
      </w:rPr>
    </w:lvl>
    <w:lvl w:ilvl="3" w:tplc="04050001" w:tentative="1">
      <w:start w:val="1"/>
      <w:numFmt w:val="bullet"/>
      <w:lvlText w:val=""/>
      <w:lvlJc w:val="left"/>
      <w:pPr>
        <w:ind w:left="2877" w:hanging="360"/>
      </w:pPr>
      <w:rPr>
        <w:rFonts w:ascii="Symbol" w:hAnsi="Symbol" w:hint="default"/>
      </w:rPr>
    </w:lvl>
    <w:lvl w:ilvl="4" w:tplc="04050003" w:tentative="1">
      <w:start w:val="1"/>
      <w:numFmt w:val="bullet"/>
      <w:lvlText w:val="o"/>
      <w:lvlJc w:val="left"/>
      <w:pPr>
        <w:ind w:left="3597" w:hanging="360"/>
      </w:pPr>
      <w:rPr>
        <w:rFonts w:ascii="Courier New" w:hAnsi="Courier New" w:cs="Courier New" w:hint="default"/>
      </w:rPr>
    </w:lvl>
    <w:lvl w:ilvl="5" w:tplc="04050005" w:tentative="1">
      <w:start w:val="1"/>
      <w:numFmt w:val="bullet"/>
      <w:lvlText w:val=""/>
      <w:lvlJc w:val="left"/>
      <w:pPr>
        <w:ind w:left="4317" w:hanging="360"/>
      </w:pPr>
      <w:rPr>
        <w:rFonts w:ascii="Wingdings" w:hAnsi="Wingdings" w:hint="default"/>
      </w:rPr>
    </w:lvl>
    <w:lvl w:ilvl="6" w:tplc="04050001" w:tentative="1">
      <w:start w:val="1"/>
      <w:numFmt w:val="bullet"/>
      <w:lvlText w:val=""/>
      <w:lvlJc w:val="left"/>
      <w:pPr>
        <w:ind w:left="5037" w:hanging="360"/>
      </w:pPr>
      <w:rPr>
        <w:rFonts w:ascii="Symbol" w:hAnsi="Symbol" w:hint="default"/>
      </w:rPr>
    </w:lvl>
    <w:lvl w:ilvl="7" w:tplc="04050003" w:tentative="1">
      <w:start w:val="1"/>
      <w:numFmt w:val="bullet"/>
      <w:lvlText w:val="o"/>
      <w:lvlJc w:val="left"/>
      <w:pPr>
        <w:ind w:left="5757" w:hanging="360"/>
      </w:pPr>
      <w:rPr>
        <w:rFonts w:ascii="Courier New" w:hAnsi="Courier New" w:cs="Courier New" w:hint="default"/>
      </w:rPr>
    </w:lvl>
    <w:lvl w:ilvl="8" w:tplc="04050005" w:tentative="1">
      <w:start w:val="1"/>
      <w:numFmt w:val="bullet"/>
      <w:lvlText w:val=""/>
      <w:lvlJc w:val="left"/>
      <w:pPr>
        <w:ind w:left="6477" w:hanging="360"/>
      </w:pPr>
      <w:rPr>
        <w:rFonts w:ascii="Wingdings" w:hAnsi="Wingdings" w:hint="default"/>
      </w:rPr>
    </w:lvl>
  </w:abstractNum>
  <w:abstractNum w:abstractNumId="21" w15:restartNumberingAfterBreak="0">
    <w:nsid w:val="37493778"/>
    <w:multiLevelType w:val="hybridMultilevel"/>
    <w:tmpl w:val="F74479B6"/>
    <w:lvl w:ilvl="0" w:tplc="19261C74">
      <w:numFmt w:val="bullet"/>
      <w:lvlText w:val="-"/>
      <w:lvlJc w:val="left"/>
      <w:pPr>
        <w:ind w:left="360" w:hanging="360"/>
      </w:pPr>
      <w:rPr>
        <w:rFonts w:ascii="Times New Roman" w:eastAsia="Times New Roman"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2" w15:restartNumberingAfterBreak="0">
    <w:nsid w:val="3B335382"/>
    <w:multiLevelType w:val="hybridMultilevel"/>
    <w:tmpl w:val="EE8E6C0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41F6476D"/>
    <w:multiLevelType w:val="hybridMultilevel"/>
    <w:tmpl w:val="32962C0A"/>
    <w:lvl w:ilvl="0" w:tplc="38DA9156">
      <w:start w:val="1"/>
      <w:numFmt w:val="decimal"/>
      <w:lvlText w:val="%1."/>
      <w:lvlJc w:val="left"/>
      <w:pPr>
        <w:ind w:left="360" w:hanging="360"/>
      </w:pPr>
      <w:rPr>
        <w:rFonts w:ascii="Calibri" w:hAnsi="Calibri" w:cs="Times New Roman" w:hint="default"/>
        <w:b/>
        <w:i w:val="0"/>
        <w:sz w:val="22"/>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24" w15:restartNumberingAfterBreak="0">
    <w:nsid w:val="42834E18"/>
    <w:multiLevelType w:val="hybridMultilevel"/>
    <w:tmpl w:val="299E0374"/>
    <w:lvl w:ilvl="0" w:tplc="B5DE8C9E">
      <w:start w:val="1"/>
      <w:numFmt w:val="decimal"/>
      <w:lvlText w:val="%1)"/>
      <w:lvlJc w:val="left"/>
      <w:pPr>
        <w:tabs>
          <w:tab w:val="num" w:pos="357"/>
        </w:tabs>
        <w:ind w:left="357" w:hanging="357"/>
      </w:pPr>
      <w:rPr>
        <w:rFonts w:ascii="Calibri" w:hAnsi="Calibri" w:hint="default"/>
        <w:b w:val="0"/>
        <w:i w:val="0"/>
        <w:sz w:val="18"/>
      </w:rPr>
    </w:lvl>
    <w:lvl w:ilvl="1" w:tplc="6DBEA4BC">
      <w:start w:val="1"/>
      <w:numFmt w:val="lowerLetter"/>
      <w:lvlText w:val="%2)"/>
      <w:lvlJc w:val="left"/>
      <w:pPr>
        <w:tabs>
          <w:tab w:val="num" w:pos="714"/>
        </w:tabs>
        <w:ind w:left="714" w:hanging="357"/>
      </w:pPr>
      <w:rPr>
        <w:rFonts w:ascii="Calibri" w:hAnsi="Calibri" w:hint="default"/>
        <w:b w:val="0"/>
        <w:i w:val="0"/>
        <w:sz w:val="18"/>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5" w15:restartNumberingAfterBreak="0">
    <w:nsid w:val="51340EFC"/>
    <w:multiLevelType w:val="hybridMultilevel"/>
    <w:tmpl w:val="1CB8180E"/>
    <w:name w:val="WW8Num72222"/>
    <w:lvl w:ilvl="0" w:tplc="15A0F4F4">
      <w:start w:val="1"/>
      <w:numFmt w:val="decimal"/>
      <w:lvlText w:val="%1."/>
      <w:lvlJc w:val="left"/>
      <w:pPr>
        <w:tabs>
          <w:tab w:val="num" w:pos="1072"/>
        </w:tabs>
        <w:ind w:left="0" w:firstLine="709"/>
      </w:pPr>
      <w:rPr>
        <w:rFonts w:hint="default"/>
        <w:b/>
        <w:i w:val="0"/>
      </w:rPr>
    </w:lvl>
    <w:lvl w:ilvl="1" w:tplc="22883B34">
      <w:start w:val="1"/>
      <w:numFmt w:val="bullet"/>
      <w:lvlText w:val="-"/>
      <w:lvlJc w:val="left"/>
      <w:pPr>
        <w:tabs>
          <w:tab w:val="num" w:pos="1437"/>
        </w:tabs>
        <w:ind w:left="1437" w:hanging="357"/>
      </w:pPr>
      <w:rPr>
        <w:rFonts w:ascii="Times New Roman" w:hAnsi="Times New Roman" w:cs="Times New Roman" w:hint="default"/>
        <w:b w:val="0"/>
        <w:i w:val="0"/>
        <w:strike w:val="0"/>
        <w:dstrike w:val="0"/>
        <w:sz w:val="22"/>
        <w:szCs w:val="22"/>
        <w:vertAlign w:val="baseline"/>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6" w15:restartNumberingAfterBreak="0">
    <w:nsid w:val="52455667"/>
    <w:multiLevelType w:val="hybridMultilevel"/>
    <w:tmpl w:val="F2D22102"/>
    <w:name w:val="WW8Num112"/>
    <w:lvl w:ilvl="0" w:tplc="BDF2A850">
      <w:start w:val="5"/>
      <w:numFmt w:val="bullet"/>
      <w:lvlText w:val="-"/>
      <w:lvlJc w:val="left"/>
      <w:pPr>
        <w:tabs>
          <w:tab w:val="num" w:pos="357"/>
        </w:tabs>
        <w:ind w:left="357" w:hanging="357"/>
      </w:pPr>
      <w:rPr>
        <w:rFonts w:ascii="Times New Roman" w:hAnsi="Times New Roman" w:cs="Times New Roman" w:hint="default"/>
        <w:b w:val="0"/>
        <w:i w:val="0"/>
        <w:sz w:val="22"/>
        <w:szCs w:val="22"/>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50325D3"/>
    <w:multiLevelType w:val="hybridMultilevel"/>
    <w:tmpl w:val="4C189878"/>
    <w:lvl w:ilvl="0" w:tplc="0405000F">
      <w:start w:val="1"/>
      <w:numFmt w:val="decimal"/>
      <w:lvlText w:val="%1."/>
      <w:lvlJc w:val="left"/>
      <w:pPr>
        <w:ind w:left="720" w:hanging="360"/>
      </w:pPr>
    </w:lvl>
    <w:lvl w:ilvl="1" w:tplc="A0DCA4CE">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55474E81"/>
    <w:multiLevelType w:val="hybridMultilevel"/>
    <w:tmpl w:val="27569622"/>
    <w:lvl w:ilvl="0" w:tplc="7C46E95C">
      <w:start w:val="1"/>
      <w:numFmt w:val="decimal"/>
      <w:lvlText w:val="%1)"/>
      <w:lvlJc w:val="left"/>
      <w:pPr>
        <w:tabs>
          <w:tab w:val="num" w:pos="357"/>
        </w:tabs>
        <w:ind w:left="357" w:hanging="357"/>
      </w:pPr>
      <w:rPr>
        <w:rFonts w:ascii="Calibri" w:hAnsi="Calibri" w:hint="default"/>
        <w:b w:val="0"/>
        <w:i w:val="0"/>
        <w:sz w:val="18"/>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56217E5A"/>
    <w:multiLevelType w:val="hybridMultilevel"/>
    <w:tmpl w:val="8C88E05C"/>
    <w:lvl w:ilvl="0" w:tplc="08D06720">
      <w:start w:val="1"/>
      <w:numFmt w:val="decimal"/>
      <w:lvlText w:val="%1)"/>
      <w:lvlJc w:val="left"/>
      <w:pPr>
        <w:ind w:left="357" w:hanging="358"/>
      </w:pPr>
      <w:rPr>
        <w:rFonts w:ascii="Calibri" w:hAnsi="Calibri" w:hint="default"/>
        <w:b w:val="0"/>
        <w:i w:val="0"/>
        <w:caps w:val="0"/>
        <w:strike w:val="0"/>
        <w:dstrike w:val="0"/>
        <w:vanish w:val="0"/>
        <w:w w:val="100"/>
        <w:kern w:val="0"/>
        <w:sz w:val="18"/>
        <w:szCs w:val="18"/>
        <w:vertAlign w:val="baseline"/>
      </w:rPr>
    </w:lvl>
    <w:lvl w:ilvl="1" w:tplc="A22880EE">
      <w:numFmt w:val="bullet"/>
      <w:lvlText w:val="•"/>
      <w:lvlJc w:val="left"/>
      <w:pPr>
        <w:ind w:left="1268" w:hanging="358"/>
      </w:pPr>
      <w:rPr>
        <w:rFonts w:hint="default"/>
      </w:rPr>
    </w:lvl>
    <w:lvl w:ilvl="2" w:tplc="CE7E53C8">
      <w:numFmt w:val="bullet"/>
      <w:lvlText w:val="•"/>
      <w:lvlJc w:val="left"/>
      <w:pPr>
        <w:ind w:left="2185" w:hanging="358"/>
      </w:pPr>
      <w:rPr>
        <w:rFonts w:hint="default"/>
      </w:rPr>
    </w:lvl>
    <w:lvl w:ilvl="3" w:tplc="9FCE3CC0">
      <w:numFmt w:val="bullet"/>
      <w:lvlText w:val="•"/>
      <w:lvlJc w:val="left"/>
      <w:pPr>
        <w:ind w:left="3101" w:hanging="358"/>
      </w:pPr>
      <w:rPr>
        <w:rFonts w:hint="default"/>
      </w:rPr>
    </w:lvl>
    <w:lvl w:ilvl="4" w:tplc="26B40F90">
      <w:numFmt w:val="bullet"/>
      <w:lvlText w:val="•"/>
      <w:lvlJc w:val="left"/>
      <w:pPr>
        <w:ind w:left="4018" w:hanging="358"/>
      </w:pPr>
      <w:rPr>
        <w:rFonts w:hint="default"/>
      </w:rPr>
    </w:lvl>
    <w:lvl w:ilvl="5" w:tplc="65784168">
      <w:numFmt w:val="bullet"/>
      <w:lvlText w:val="•"/>
      <w:lvlJc w:val="left"/>
      <w:pPr>
        <w:ind w:left="4935" w:hanging="358"/>
      </w:pPr>
      <w:rPr>
        <w:rFonts w:hint="default"/>
      </w:rPr>
    </w:lvl>
    <w:lvl w:ilvl="6" w:tplc="9CFE2806">
      <w:numFmt w:val="bullet"/>
      <w:lvlText w:val="•"/>
      <w:lvlJc w:val="left"/>
      <w:pPr>
        <w:ind w:left="5851" w:hanging="358"/>
      </w:pPr>
      <w:rPr>
        <w:rFonts w:hint="default"/>
      </w:rPr>
    </w:lvl>
    <w:lvl w:ilvl="7" w:tplc="FBE64E58">
      <w:numFmt w:val="bullet"/>
      <w:lvlText w:val="•"/>
      <w:lvlJc w:val="left"/>
      <w:pPr>
        <w:ind w:left="6768" w:hanging="358"/>
      </w:pPr>
      <w:rPr>
        <w:rFonts w:hint="default"/>
      </w:rPr>
    </w:lvl>
    <w:lvl w:ilvl="8" w:tplc="009234EE">
      <w:numFmt w:val="bullet"/>
      <w:lvlText w:val="•"/>
      <w:lvlJc w:val="left"/>
      <w:pPr>
        <w:ind w:left="7685" w:hanging="358"/>
      </w:pPr>
      <w:rPr>
        <w:rFonts w:hint="default"/>
      </w:rPr>
    </w:lvl>
  </w:abstractNum>
  <w:abstractNum w:abstractNumId="30" w15:restartNumberingAfterBreak="0">
    <w:nsid w:val="563629B6"/>
    <w:multiLevelType w:val="hybridMultilevel"/>
    <w:tmpl w:val="4A98FD58"/>
    <w:lvl w:ilvl="0" w:tplc="B5DE8C9E">
      <w:start w:val="1"/>
      <w:numFmt w:val="decimal"/>
      <w:lvlText w:val="%1)"/>
      <w:lvlJc w:val="left"/>
      <w:pPr>
        <w:tabs>
          <w:tab w:val="num" w:pos="357"/>
        </w:tabs>
        <w:ind w:left="357" w:hanging="357"/>
      </w:pPr>
      <w:rPr>
        <w:rFonts w:ascii="Calibri" w:hAnsi="Calibri" w:hint="default"/>
        <w:b w:val="0"/>
        <w:i w:val="0"/>
        <w:sz w:val="18"/>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1" w15:restartNumberingAfterBreak="0">
    <w:nsid w:val="584C31E9"/>
    <w:multiLevelType w:val="hybridMultilevel"/>
    <w:tmpl w:val="F5D8E18A"/>
    <w:lvl w:ilvl="0" w:tplc="428EAF92">
      <w:start w:val="1"/>
      <w:numFmt w:val="decimal"/>
      <w:lvlText w:val="%1)"/>
      <w:lvlJc w:val="left"/>
      <w:pPr>
        <w:tabs>
          <w:tab w:val="num" w:pos="357"/>
        </w:tabs>
        <w:ind w:left="357" w:hanging="357"/>
      </w:pPr>
      <w:rPr>
        <w:rFonts w:ascii="Calibri" w:hAnsi="Calibri" w:hint="default"/>
        <w:b w:val="0"/>
        <w:i w:val="0"/>
        <w:sz w:val="18"/>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2" w15:restartNumberingAfterBreak="0">
    <w:nsid w:val="628A14D8"/>
    <w:multiLevelType w:val="singleLevel"/>
    <w:tmpl w:val="A0C42372"/>
    <w:lvl w:ilvl="0">
      <w:start w:val="1"/>
      <w:numFmt w:val="lowerLetter"/>
      <w:lvlText w:val="%1)"/>
      <w:lvlJc w:val="left"/>
      <w:pPr>
        <w:tabs>
          <w:tab w:val="num" w:pos="360"/>
        </w:tabs>
        <w:ind w:left="360" w:hanging="360"/>
      </w:pPr>
      <w:rPr>
        <w:rFonts w:ascii="Times New Roman" w:hAnsi="Times New Roman" w:hint="default"/>
        <w:b w:val="0"/>
        <w:i w:val="0"/>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15:restartNumberingAfterBreak="0">
    <w:nsid w:val="630B6008"/>
    <w:multiLevelType w:val="hybridMultilevel"/>
    <w:tmpl w:val="99944E84"/>
    <w:lvl w:ilvl="0" w:tplc="B5DE8C9E">
      <w:start w:val="1"/>
      <w:numFmt w:val="decimal"/>
      <w:lvlText w:val="%1)"/>
      <w:lvlJc w:val="left"/>
      <w:pPr>
        <w:tabs>
          <w:tab w:val="num" w:pos="357"/>
        </w:tabs>
        <w:ind w:left="357" w:hanging="357"/>
      </w:pPr>
      <w:rPr>
        <w:rFonts w:ascii="Calibri" w:hAnsi="Calibri" w:hint="default"/>
        <w:b w:val="0"/>
        <w:i w:val="0"/>
        <w:sz w:val="18"/>
      </w:rPr>
    </w:lvl>
    <w:lvl w:ilvl="1" w:tplc="6EC4D768">
      <w:start w:val="1"/>
      <w:numFmt w:val="lowerLetter"/>
      <w:lvlText w:val="%2)"/>
      <w:lvlJc w:val="left"/>
      <w:pPr>
        <w:tabs>
          <w:tab w:val="num" w:pos="714"/>
        </w:tabs>
        <w:ind w:left="714" w:hanging="357"/>
      </w:pPr>
      <w:rPr>
        <w:rFonts w:ascii="Times New Roman" w:hAnsi="Times New Roman" w:hint="default"/>
        <w:b w:val="0"/>
        <w:i w:val="0"/>
        <w:sz w:val="18"/>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4" w15:restartNumberingAfterBreak="0">
    <w:nsid w:val="640A18A8"/>
    <w:multiLevelType w:val="singleLevel"/>
    <w:tmpl w:val="9500B344"/>
    <w:lvl w:ilvl="0">
      <w:start w:val="1"/>
      <w:numFmt w:val="decimal"/>
      <w:lvlText w:val="%1."/>
      <w:lvlJc w:val="left"/>
      <w:pPr>
        <w:tabs>
          <w:tab w:val="num" w:pos="1069"/>
        </w:tabs>
        <w:ind w:left="0" w:firstLine="709"/>
      </w:pPr>
      <w:rPr>
        <w:rFonts w:hint="default"/>
        <w:b w:val="0"/>
        <w:i w:val="0"/>
      </w:rPr>
    </w:lvl>
  </w:abstractNum>
  <w:abstractNum w:abstractNumId="35" w15:restartNumberingAfterBreak="0">
    <w:nsid w:val="66465DC7"/>
    <w:multiLevelType w:val="hybridMultilevel"/>
    <w:tmpl w:val="DA84A910"/>
    <w:lvl w:ilvl="0" w:tplc="2D4AF274">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6" w15:restartNumberingAfterBreak="0">
    <w:nsid w:val="68D61FC5"/>
    <w:multiLevelType w:val="hybridMultilevel"/>
    <w:tmpl w:val="E39A26A2"/>
    <w:lvl w:ilvl="0" w:tplc="04050017">
      <w:start w:val="1"/>
      <w:numFmt w:val="lowerLetter"/>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7" w15:restartNumberingAfterBreak="0">
    <w:nsid w:val="69064B8A"/>
    <w:multiLevelType w:val="hybridMultilevel"/>
    <w:tmpl w:val="E5582006"/>
    <w:lvl w:ilvl="0" w:tplc="C8EED292">
      <w:start w:val="1"/>
      <w:numFmt w:val="decimal"/>
      <w:lvlText w:val="%1."/>
      <w:lvlJc w:val="left"/>
      <w:pPr>
        <w:ind w:left="360" w:hanging="360"/>
      </w:pPr>
      <w:rPr>
        <w:rFonts w:ascii="Calibri" w:hAnsi="Calibri" w:cs="Times New Roman" w:hint="default"/>
        <w:b/>
        <w:i w:val="0"/>
        <w:sz w:val="22"/>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38" w15:restartNumberingAfterBreak="0">
    <w:nsid w:val="69361D6E"/>
    <w:multiLevelType w:val="hybridMultilevel"/>
    <w:tmpl w:val="95F09B5E"/>
    <w:lvl w:ilvl="0" w:tplc="77CA1AB8">
      <w:start w:val="1"/>
      <w:numFmt w:val="decimal"/>
      <w:lvlText w:val="%1."/>
      <w:lvlJc w:val="left"/>
      <w:pPr>
        <w:tabs>
          <w:tab w:val="num" w:pos="1072"/>
        </w:tabs>
        <w:ind w:firstLine="709"/>
      </w:pPr>
      <w:rPr>
        <w:rFonts w:ascii="Times New Roman" w:hAnsi="Times New Roman" w:cs="Times New Roman" w:hint="default"/>
      </w:rPr>
    </w:lvl>
    <w:lvl w:ilvl="1" w:tplc="04050019">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9" w15:restartNumberingAfterBreak="0">
    <w:nsid w:val="6DE425F9"/>
    <w:multiLevelType w:val="hybridMultilevel"/>
    <w:tmpl w:val="999EC1DE"/>
    <w:lvl w:ilvl="0" w:tplc="15E41B36">
      <w:start w:val="1"/>
      <w:numFmt w:val="decimal"/>
      <w:lvlText w:val="%1."/>
      <w:lvlJc w:val="left"/>
      <w:pPr>
        <w:tabs>
          <w:tab w:val="num" w:pos="1072"/>
        </w:tabs>
        <w:ind w:firstLine="709"/>
      </w:pPr>
      <w:rPr>
        <w:rFonts w:ascii="Garamond" w:hAnsi="Garamond" w:cs="Times New Roman" w:hint="default"/>
        <w:b/>
        <w:i w:val="0"/>
        <w:caps w:val="0"/>
        <w:strike w:val="0"/>
        <w:dstrike w:val="0"/>
        <w:outline w:val="0"/>
        <w:shadow w:val="0"/>
        <w:emboss w:val="0"/>
        <w:imprint w:val="0"/>
        <w:vanish w:val="0"/>
        <w:color w:val="auto"/>
        <w:sz w:val="24"/>
        <w:u w:val="none"/>
        <w:effect w:val="none"/>
        <w:vertAlign w:val="baseline"/>
      </w:rPr>
    </w:lvl>
    <w:lvl w:ilvl="1" w:tplc="C4EC0AD6">
      <w:start w:val="1"/>
      <w:numFmt w:val="lowerLetter"/>
      <w:lvlText w:val="%2)"/>
      <w:lvlJc w:val="left"/>
      <w:pPr>
        <w:tabs>
          <w:tab w:val="num" w:pos="357"/>
        </w:tabs>
        <w:ind w:left="357" w:hanging="357"/>
      </w:pPr>
      <w:rPr>
        <w:rFonts w:ascii="Times New Roman" w:hAnsi="Times New Roman" w:cs="Times New Roman" w:hint="default"/>
        <w:b w:val="0"/>
        <w:i w:val="0"/>
        <w:caps w:val="0"/>
        <w:strike w:val="0"/>
        <w:dstrike w:val="0"/>
        <w:outline w:val="0"/>
        <w:shadow w:val="0"/>
        <w:emboss w:val="0"/>
        <w:imprint w:val="0"/>
        <w:vanish w:val="0"/>
        <w:color w:val="auto"/>
        <w:sz w:val="22"/>
        <w:u w:val="none"/>
        <w:effect w:val="none"/>
        <w:vertAlign w:val="baseline"/>
      </w:rPr>
    </w:lvl>
    <w:lvl w:ilvl="2" w:tplc="8F620632">
      <w:start w:val="1"/>
      <w:numFmt w:val="decimal"/>
      <w:lvlText w:val="%3."/>
      <w:lvlJc w:val="left"/>
      <w:pPr>
        <w:tabs>
          <w:tab w:val="num" w:pos="2340"/>
        </w:tabs>
        <w:ind w:left="1271" w:firstLine="709"/>
      </w:pPr>
      <w:rPr>
        <w:rFonts w:cs="Times New Roman" w:hint="default"/>
        <w:b w:val="0"/>
        <w:i w:val="0"/>
        <w:caps w:val="0"/>
        <w:strike w:val="0"/>
        <w:dstrike w:val="0"/>
        <w:outline w:val="0"/>
        <w:shadow w:val="0"/>
        <w:emboss w:val="0"/>
        <w:imprint w:val="0"/>
        <w:vanish w:val="0"/>
        <w:color w:val="auto"/>
        <w:sz w:val="22"/>
        <w:u w:val="none"/>
        <w:effect w:val="none"/>
        <w:vertAlign w:val="baseline"/>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40" w15:restartNumberingAfterBreak="0">
    <w:nsid w:val="71383B7C"/>
    <w:multiLevelType w:val="hybridMultilevel"/>
    <w:tmpl w:val="B692AB8C"/>
    <w:lvl w:ilvl="0" w:tplc="E0B4EA94">
      <w:start w:val="1"/>
      <w:numFmt w:val="decimal"/>
      <w:lvlText w:val="%1)"/>
      <w:lvlJc w:val="left"/>
      <w:pPr>
        <w:tabs>
          <w:tab w:val="num" w:pos="357"/>
        </w:tabs>
        <w:ind w:left="357" w:hanging="357"/>
      </w:pPr>
      <w:rPr>
        <w:rFonts w:ascii="Calibri" w:hAnsi="Calibri" w:hint="default"/>
        <w:b w:val="0"/>
        <w:i w:val="0"/>
        <w:sz w:val="18"/>
      </w:rPr>
    </w:lvl>
    <w:lvl w:ilvl="1" w:tplc="46441952">
      <w:start w:val="1"/>
      <w:numFmt w:val="lowerLetter"/>
      <w:lvlText w:val="%2)"/>
      <w:lvlJc w:val="left"/>
      <w:pPr>
        <w:tabs>
          <w:tab w:val="num" w:pos="714"/>
        </w:tabs>
        <w:ind w:left="714" w:hanging="357"/>
      </w:pPr>
      <w:rPr>
        <w:rFonts w:ascii="Times New Roman" w:hAnsi="Times New Roman" w:hint="default"/>
        <w:b w:val="0"/>
        <w:i w:val="0"/>
        <w:sz w:val="18"/>
      </w:rPr>
    </w:lvl>
    <w:lvl w:ilvl="2" w:tplc="85DA6A16">
      <w:start w:val="1"/>
      <w:numFmt w:val="decimal"/>
      <w:lvlText w:val="%3)"/>
      <w:lvlJc w:val="left"/>
      <w:pPr>
        <w:tabs>
          <w:tab w:val="num" w:pos="2337"/>
        </w:tabs>
        <w:ind w:left="2337" w:hanging="357"/>
      </w:pPr>
      <w:rPr>
        <w:rFonts w:ascii="Times New Roman" w:hAnsi="Times New Roman" w:hint="default"/>
        <w:b w:val="0"/>
        <w:i w:val="0"/>
        <w:sz w:val="18"/>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1" w15:restartNumberingAfterBreak="0">
    <w:nsid w:val="71E356BD"/>
    <w:multiLevelType w:val="hybridMultilevel"/>
    <w:tmpl w:val="00E228CE"/>
    <w:lvl w:ilvl="0" w:tplc="23BA15C8">
      <w:start w:val="1"/>
      <w:numFmt w:val="decimal"/>
      <w:lvlText w:val="%1)"/>
      <w:lvlJc w:val="left"/>
      <w:pPr>
        <w:tabs>
          <w:tab w:val="num" w:pos="357"/>
        </w:tabs>
        <w:ind w:left="357" w:hanging="357"/>
      </w:pPr>
      <w:rPr>
        <w:rFonts w:ascii="Calibri" w:hAnsi="Calibri" w:hint="default"/>
        <w:b w:val="0"/>
        <w:i w:val="0"/>
        <w:sz w:val="18"/>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2" w15:restartNumberingAfterBreak="0">
    <w:nsid w:val="731A7823"/>
    <w:multiLevelType w:val="hybridMultilevel"/>
    <w:tmpl w:val="763E829C"/>
    <w:lvl w:ilvl="0" w:tplc="B2FCF6DE">
      <w:start w:val="1"/>
      <w:numFmt w:val="decimal"/>
      <w:lvlText w:val="%1."/>
      <w:lvlJc w:val="left"/>
      <w:pPr>
        <w:tabs>
          <w:tab w:val="num" w:pos="357"/>
        </w:tabs>
        <w:ind w:left="357" w:hanging="357"/>
      </w:pPr>
      <w:rPr>
        <w:rFonts w:ascii="Times New Roman" w:hAnsi="Times New Roman" w:hint="default"/>
        <w:b w:val="0"/>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73C11176"/>
    <w:multiLevelType w:val="hybridMultilevel"/>
    <w:tmpl w:val="1D3617EE"/>
    <w:lvl w:ilvl="0" w:tplc="31E44966">
      <w:start w:val="1"/>
      <w:numFmt w:val="bullet"/>
      <w:lvlText w:val="-"/>
      <w:lvlJc w:val="left"/>
      <w:pPr>
        <w:ind w:left="360" w:hanging="360"/>
      </w:pPr>
      <w:rPr>
        <w:rFonts w:ascii="Times New Roman" w:eastAsia="Times New Roman" w:hAnsi="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4" w15:restartNumberingAfterBreak="0">
    <w:nsid w:val="76531833"/>
    <w:multiLevelType w:val="hybridMultilevel"/>
    <w:tmpl w:val="40B6D3BC"/>
    <w:lvl w:ilvl="0" w:tplc="8F620632">
      <w:start w:val="1"/>
      <w:numFmt w:val="decimal"/>
      <w:lvlText w:val="%1."/>
      <w:lvlJc w:val="left"/>
      <w:pPr>
        <w:tabs>
          <w:tab w:val="num" w:pos="1069"/>
        </w:tabs>
        <w:ind w:firstLine="709"/>
      </w:pPr>
      <w:rPr>
        <w:rFonts w:cs="Times New Roman"/>
        <w:b w:val="0"/>
        <w:i w:val="0"/>
        <w:sz w:val="22"/>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45" w15:restartNumberingAfterBreak="0">
    <w:nsid w:val="76E1654B"/>
    <w:multiLevelType w:val="hybridMultilevel"/>
    <w:tmpl w:val="8BD63C6C"/>
    <w:lvl w:ilvl="0" w:tplc="B2FCF6DE">
      <w:start w:val="1"/>
      <w:numFmt w:val="decimal"/>
      <w:lvlText w:val="%1."/>
      <w:lvlJc w:val="left"/>
      <w:pPr>
        <w:tabs>
          <w:tab w:val="num" w:pos="357"/>
        </w:tabs>
        <w:ind w:left="357" w:hanging="357"/>
      </w:pPr>
      <w:rPr>
        <w:rFonts w:ascii="Times New Roman" w:hAnsi="Times New Roman" w:hint="default"/>
        <w:b w:val="0"/>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6" w15:restartNumberingAfterBreak="0">
    <w:nsid w:val="786C1F45"/>
    <w:multiLevelType w:val="hybridMultilevel"/>
    <w:tmpl w:val="C8F2A7C6"/>
    <w:lvl w:ilvl="0" w:tplc="6B982D14">
      <w:start w:val="1"/>
      <w:numFmt w:val="lowerLetter"/>
      <w:lvlText w:val="%1)"/>
      <w:lvlJc w:val="left"/>
      <w:pPr>
        <w:ind w:left="720" w:hanging="360"/>
      </w:pPr>
      <w:rPr>
        <w:rFonts w:ascii="Times New Roman" w:hAnsi="Times New Roman" w:cs="Times New Roman" w:hint="default"/>
        <w:b w:val="0"/>
        <w:i w:val="0"/>
        <w:sz w:val="22"/>
        <w:szCs w:val="22"/>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47" w15:restartNumberingAfterBreak="0">
    <w:nsid w:val="7CA04E3C"/>
    <w:multiLevelType w:val="hybridMultilevel"/>
    <w:tmpl w:val="A1803C3A"/>
    <w:lvl w:ilvl="0" w:tplc="DB6A14A0">
      <w:start w:val="1"/>
      <w:numFmt w:val="decimal"/>
      <w:lvlText w:val="%1)"/>
      <w:lvlJc w:val="left"/>
      <w:pPr>
        <w:tabs>
          <w:tab w:val="num" w:pos="357"/>
        </w:tabs>
        <w:ind w:left="357" w:hanging="357"/>
      </w:pPr>
      <w:rPr>
        <w:rFonts w:ascii="Calibri" w:hAnsi="Calibri" w:hint="default"/>
        <w:b w:val="0"/>
        <w:i w:val="0"/>
        <w:sz w:val="18"/>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32"/>
  </w:num>
  <w:num w:numId="2">
    <w:abstractNumId w:val="18"/>
  </w:num>
  <w:num w:numId="3">
    <w:abstractNumId w:val="2"/>
  </w:num>
  <w:num w:numId="4">
    <w:abstractNumId w:val="6"/>
  </w:num>
  <w:num w:numId="5">
    <w:abstractNumId w:val="45"/>
  </w:num>
  <w:num w:numId="6">
    <w:abstractNumId w:val="10"/>
  </w:num>
  <w:num w:numId="7">
    <w:abstractNumId w:val="32"/>
    <w:lvlOverride w:ilvl="0">
      <w:startOverride w:val="1"/>
    </w:lvlOverride>
  </w:num>
  <w:num w:numId="8">
    <w:abstractNumId w:val="11"/>
  </w:num>
  <w:num w:numId="9">
    <w:abstractNumId w:val="22"/>
  </w:num>
  <w:num w:numId="10">
    <w:abstractNumId w:val="20"/>
  </w:num>
  <w:num w:numId="11">
    <w:abstractNumId w:val="9"/>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5"/>
  </w:num>
  <w:num w:numId="1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42"/>
  </w:num>
  <w:num w:numId="19">
    <w:abstractNumId w:val="41"/>
  </w:num>
  <w:num w:numId="20">
    <w:abstractNumId w:val="5"/>
  </w:num>
  <w:num w:numId="21">
    <w:abstractNumId w:val="47"/>
  </w:num>
  <w:num w:numId="22">
    <w:abstractNumId w:val="40"/>
  </w:num>
  <w:num w:numId="23">
    <w:abstractNumId w:val="31"/>
  </w:num>
  <w:num w:numId="24">
    <w:abstractNumId w:val="15"/>
  </w:num>
  <w:num w:numId="25">
    <w:abstractNumId w:val="12"/>
  </w:num>
  <w:num w:numId="26">
    <w:abstractNumId w:val="33"/>
  </w:num>
  <w:num w:numId="27">
    <w:abstractNumId w:val="24"/>
  </w:num>
  <w:num w:numId="28">
    <w:abstractNumId w:val="30"/>
  </w:num>
  <w:num w:numId="29">
    <w:abstractNumId w:val="17"/>
  </w:num>
  <w:num w:numId="30">
    <w:abstractNumId w:val="28"/>
  </w:num>
  <w:num w:numId="31">
    <w:abstractNumId w:val="29"/>
  </w:num>
  <w:num w:numId="32">
    <w:abstractNumId w:val="14"/>
  </w:num>
  <w:num w:numId="33">
    <w:abstractNumId w:val="34"/>
  </w:num>
  <w:num w:numId="34">
    <w:abstractNumId w:val="19"/>
  </w:num>
  <w:num w:numId="35">
    <w:abstractNumId w:val="7"/>
  </w:num>
  <w:num w:numId="36">
    <w:abstractNumId w:val="21"/>
  </w:num>
  <w:num w:numId="37">
    <w:abstractNumId w:val="0"/>
  </w:num>
  <w:num w:numId="3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
  </w:num>
  <w:num w:numId="40">
    <w:abstractNumId w:val="13"/>
  </w:num>
  <w:num w:numId="41">
    <w:abstractNumId w:val="39"/>
  </w:num>
  <w:num w:numId="42">
    <w:abstractNumId w:val="44"/>
  </w:num>
  <w:num w:numId="43">
    <w:abstractNumId w:val="38"/>
  </w:num>
  <w:num w:numId="44">
    <w:abstractNumId w:val="27"/>
  </w:num>
  <w:num w:numId="45">
    <w:abstractNumId w:val="36"/>
  </w:num>
  <w:num w:numId="46">
    <w:abstractNumId w:val="4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4AB3"/>
    <w:rsid w:val="0001075B"/>
    <w:rsid w:val="000506E1"/>
    <w:rsid w:val="00053D5A"/>
    <w:rsid w:val="00055963"/>
    <w:rsid w:val="00062D94"/>
    <w:rsid w:val="0007627F"/>
    <w:rsid w:val="000853C7"/>
    <w:rsid w:val="0009201C"/>
    <w:rsid w:val="000A450D"/>
    <w:rsid w:val="000B6558"/>
    <w:rsid w:val="000F0717"/>
    <w:rsid w:val="00100709"/>
    <w:rsid w:val="00115DE1"/>
    <w:rsid w:val="001576E6"/>
    <w:rsid w:val="0017712C"/>
    <w:rsid w:val="001853D8"/>
    <w:rsid w:val="001A00A7"/>
    <w:rsid w:val="001B0998"/>
    <w:rsid w:val="001C578B"/>
    <w:rsid w:val="001F0A64"/>
    <w:rsid w:val="002522FE"/>
    <w:rsid w:val="00272508"/>
    <w:rsid w:val="00273739"/>
    <w:rsid w:val="002C5E4F"/>
    <w:rsid w:val="002D25F6"/>
    <w:rsid w:val="00305074"/>
    <w:rsid w:val="003148A3"/>
    <w:rsid w:val="0032796B"/>
    <w:rsid w:val="00334C42"/>
    <w:rsid w:val="00355912"/>
    <w:rsid w:val="00366FC4"/>
    <w:rsid w:val="00391C8F"/>
    <w:rsid w:val="003B6092"/>
    <w:rsid w:val="003C364D"/>
    <w:rsid w:val="003F1906"/>
    <w:rsid w:val="003F310A"/>
    <w:rsid w:val="00404852"/>
    <w:rsid w:val="00405D01"/>
    <w:rsid w:val="00421AA8"/>
    <w:rsid w:val="00424C2A"/>
    <w:rsid w:val="004401B7"/>
    <w:rsid w:val="004537B3"/>
    <w:rsid w:val="00461262"/>
    <w:rsid w:val="00467263"/>
    <w:rsid w:val="00484B8A"/>
    <w:rsid w:val="004A2FC1"/>
    <w:rsid w:val="004A3D72"/>
    <w:rsid w:val="004B22FE"/>
    <w:rsid w:val="004B287D"/>
    <w:rsid w:val="004F4477"/>
    <w:rsid w:val="004F7823"/>
    <w:rsid w:val="00501F8F"/>
    <w:rsid w:val="00524B71"/>
    <w:rsid w:val="00531D04"/>
    <w:rsid w:val="00564A6B"/>
    <w:rsid w:val="00570B5A"/>
    <w:rsid w:val="00591632"/>
    <w:rsid w:val="005D4547"/>
    <w:rsid w:val="005E3EE8"/>
    <w:rsid w:val="005F3877"/>
    <w:rsid w:val="00621C96"/>
    <w:rsid w:val="006649C2"/>
    <w:rsid w:val="00683255"/>
    <w:rsid w:val="006A0260"/>
    <w:rsid w:val="006A6B5B"/>
    <w:rsid w:val="006D2D22"/>
    <w:rsid w:val="006F797F"/>
    <w:rsid w:val="00715BC3"/>
    <w:rsid w:val="00751F34"/>
    <w:rsid w:val="007745D6"/>
    <w:rsid w:val="007746B8"/>
    <w:rsid w:val="007B4F76"/>
    <w:rsid w:val="007E5C13"/>
    <w:rsid w:val="008125D1"/>
    <w:rsid w:val="00825050"/>
    <w:rsid w:val="008305A6"/>
    <w:rsid w:val="0085381D"/>
    <w:rsid w:val="00855AE8"/>
    <w:rsid w:val="00863679"/>
    <w:rsid w:val="008805C6"/>
    <w:rsid w:val="008A113D"/>
    <w:rsid w:val="008C1946"/>
    <w:rsid w:val="008D7302"/>
    <w:rsid w:val="008F3E94"/>
    <w:rsid w:val="00912327"/>
    <w:rsid w:val="00946740"/>
    <w:rsid w:val="0099311B"/>
    <w:rsid w:val="009B730F"/>
    <w:rsid w:val="009E2CFF"/>
    <w:rsid w:val="009F5A29"/>
    <w:rsid w:val="00A23C6E"/>
    <w:rsid w:val="00A25191"/>
    <w:rsid w:val="00A26723"/>
    <w:rsid w:val="00A311FD"/>
    <w:rsid w:val="00A3156E"/>
    <w:rsid w:val="00A96D33"/>
    <w:rsid w:val="00AA051F"/>
    <w:rsid w:val="00AA6528"/>
    <w:rsid w:val="00AB5DF6"/>
    <w:rsid w:val="00AC2FFA"/>
    <w:rsid w:val="00AC4FC9"/>
    <w:rsid w:val="00AD4AB3"/>
    <w:rsid w:val="00AE62C1"/>
    <w:rsid w:val="00AF26E3"/>
    <w:rsid w:val="00B34523"/>
    <w:rsid w:val="00BE5688"/>
    <w:rsid w:val="00BF060A"/>
    <w:rsid w:val="00BF6AC3"/>
    <w:rsid w:val="00C37256"/>
    <w:rsid w:val="00C3794A"/>
    <w:rsid w:val="00C43663"/>
    <w:rsid w:val="00C47806"/>
    <w:rsid w:val="00C5198D"/>
    <w:rsid w:val="00C568E3"/>
    <w:rsid w:val="00C90391"/>
    <w:rsid w:val="00C9272D"/>
    <w:rsid w:val="00CD243F"/>
    <w:rsid w:val="00D03DA8"/>
    <w:rsid w:val="00D503A4"/>
    <w:rsid w:val="00D76BD6"/>
    <w:rsid w:val="00DB0493"/>
    <w:rsid w:val="00DF64CC"/>
    <w:rsid w:val="00DF749D"/>
    <w:rsid w:val="00E251CF"/>
    <w:rsid w:val="00E51A0D"/>
    <w:rsid w:val="00E57AD5"/>
    <w:rsid w:val="00EA49C9"/>
    <w:rsid w:val="00EF2372"/>
    <w:rsid w:val="00F2298A"/>
    <w:rsid w:val="00F553F2"/>
    <w:rsid w:val="00F572FF"/>
    <w:rsid w:val="00FB4C4B"/>
    <w:rsid w:val="00FF0C5F"/>
    <w:rsid w:val="00FF46E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14:docId w14:val="12E98954"/>
  <w15:docId w15:val="{8E737762-CD2C-4FB4-B5BF-FCAD10885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0853C7"/>
  </w:style>
  <w:style w:type="paragraph" w:styleId="Nadpis1">
    <w:name w:val="heading 1"/>
    <w:basedOn w:val="Normln"/>
    <w:next w:val="Normln"/>
    <w:qFormat/>
    <w:rsid w:val="000853C7"/>
    <w:pPr>
      <w:keepNext/>
      <w:spacing w:line="360" w:lineRule="atLeast"/>
      <w:ind w:left="720"/>
      <w:jc w:val="both"/>
      <w:outlineLvl w:val="0"/>
    </w:pPr>
    <w:rPr>
      <w:snapToGrid w:val="0"/>
      <w:sz w:val="22"/>
      <w:u w:val="single"/>
    </w:rPr>
  </w:style>
  <w:style w:type="paragraph" w:styleId="Nadpis2">
    <w:name w:val="heading 2"/>
    <w:basedOn w:val="Normln"/>
    <w:next w:val="Normln"/>
    <w:link w:val="Nadpis2Char"/>
    <w:semiHidden/>
    <w:unhideWhenUsed/>
    <w:qFormat/>
    <w:rsid w:val="0027250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qFormat/>
    <w:rsid w:val="004537B3"/>
    <w:pPr>
      <w:keepNext/>
      <w:spacing w:before="240" w:after="60"/>
      <w:outlineLvl w:val="2"/>
    </w:pPr>
    <w:rPr>
      <w:rFonts w:ascii="Arial" w:hAnsi="Arial" w:cs="Arial"/>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qFormat/>
    <w:rsid w:val="000853C7"/>
    <w:pPr>
      <w:spacing w:line="360" w:lineRule="atLeast"/>
      <w:jc w:val="center"/>
    </w:pPr>
    <w:rPr>
      <w:b/>
      <w:snapToGrid w:val="0"/>
      <w:color w:val="000000"/>
      <w:sz w:val="28"/>
      <w:u w:val="single"/>
    </w:rPr>
  </w:style>
  <w:style w:type="character" w:customStyle="1" w:styleId="platne1">
    <w:name w:val="platne1"/>
    <w:rsid w:val="000853C7"/>
  </w:style>
  <w:style w:type="paragraph" w:styleId="Zkladntext2">
    <w:name w:val="Body Text 2"/>
    <w:basedOn w:val="Normln"/>
    <w:link w:val="Zkladntext2Char"/>
    <w:rsid w:val="000853C7"/>
    <w:pPr>
      <w:spacing w:line="360" w:lineRule="atLeast"/>
      <w:jc w:val="both"/>
    </w:pPr>
    <w:rPr>
      <w:rFonts w:ascii="Arial" w:hAnsi="Arial"/>
      <w:snapToGrid w:val="0"/>
      <w:color w:val="000000"/>
      <w:sz w:val="24"/>
      <w:lang w:val="x-none" w:eastAsia="x-none"/>
    </w:rPr>
  </w:style>
  <w:style w:type="paragraph" w:styleId="Zkladntext">
    <w:name w:val="Body Text"/>
    <w:basedOn w:val="Normln"/>
    <w:rsid w:val="000853C7"/>
    <w:pPr>
      <w:spacing w:line="360" w:lineRule="atLeast"/>
      <w:jc w:val="both"/>
    </w:pPr>
    <w:rPr>
      <w:rFonts w:ascii="Arial" w:hAnsi="Arial"/>
      <w:snapToGrid w:val="0"/>
      <w:color w:val="0000FF"/>
      <w:sz w:val="24"/>
    </w:rPr>
  </w:style>
  <w:style w:type="paragraph" w:styleId="Zkladntextodsazen2">
    <w:name w:val="Body Text Indent 2"/>
    <w:basedOn w:val="Normln"/>
    <w:rsid w:val="000853C7"/>
    <w:pPr>
      <w:ind w:left="720"/>
      <w:jc w:val="both"/>
    </w:pPr>
    <w:rPr>
      <w:snapToGrid w:val="0"/>
      <w:color w:val="FF0000"/>
      <w:sz w:val="22"/>
    </w:rPr>
  </w:style>
  <w:style w:type="paragraph" w:styleId="Zkladntextodsazen">
    <w:name w:val="Body Text Indent"/>
    <w:basedOn w:val="Normln"/>
    <w:rsid w:val="000853C7"/>
    <w:pPr>
      <w:spacing w:line="360" w:lineRule="atLeast"/>
      <w:ind w:left="720"/>
      <w:jc w:val="both"/>
    </w:pPr>
    <w:rPr>
      <w:rFonts w:ascii="Arial" w:hAnsi="Arial"/>
      <w:snapToGrid w:val="0"/>
      <w:color w:val="0000FF"/>
      <w:sz w:val="24"/>
    </w:rPr>
  </w:style>
  <w:style w:type="character" w:styleId="slostrnky">
    <w:name w:val="page number"/>
    <w:basedOn w:val="Standardnpsmoodstavce"/>
    <w:rsid w:val="000853C7"/>
  </w:style>
  <w:style w:type="paragraph" w:styleId="Zkladntextodsazen3">
    <w:name w:val="Body Text Indent 3"/>
    <w:basedOn w:val="Normln"/>
    <w:rsid w:val="000853C7"/>
    <w:pPr>
      <w:ind w:firstLine="708"/>
      <w:jc w:val="both"/>
    </w:pPr>
    <w:rPr>
      <w:sz w:val="22"/>
    </w:rPr>
  </w:style>
  <w:style w:type="character" w:styleId="Hypertextovodkaz">
    <w:name w:val="Hyperlink"/>
    <w:rsid w:val="003F1906"/>
    <w:rPr>
      <w:color w:val="0000FF"/>
      <w:u w:val="single"/>
    </w:rPr>
  </w:style>
  <w:style w:type="paragraph" w:styleId="Zhlav">
    <w:name w:val="header"/>
    <w:basedOn w:val="Normln"/>
    <w:rsid w:val="00D03DA8"/>
    <w:pPr>
      <w:tabs>
        <w:tab w:val="center" w:pos="4536"/>
        <w:tab w:val="right" w:pos="9072"/>
      </w:tabs>
    </w:pPr>
  </w:style>
  <w:style w:type="paragraph" w:styleId="Zpat">
    <w:name w:val="footer"/>
    <w:basedOn w:val="Normln"/>
    <w:rsid w:val="00D03DA8"/>
    <w:pPr>
      <w:tabs>
        <w:tab w:val="center" w:pos="4536"/>
        <w:tab w:val="right" w:pos="9072"/>
      </w:tabs>
    </w:pPr>
  </w:style>
  <w:style w:type="character" w:customStyle="1" w:styleId="Zkladntext2Char">
    <w:name w:val="Základní text 2 Char"/>
    <w:link w:val="Zkladntext2"/>
    <w:rsid w:val="00DF749D"/>
    <w:rPr>
      <w:rFonts w:ascii="Arial" w:hAnsi="Arial"/>
      <w:snapToGrid w:val="0"/>
      <w:color w:val="000000"/>
      <w:sz w:val="24"/>
    </w:rPr>
  </w:style>
  <w:style w:type="paragraph" w:styleId="Odstavecseseznamem">
    <w:name w:val="List Paragraph"/>
    <w:basedOn w:val="Normln"/>
    <w:uiPriority w:val="34"/>
    <w:qFormat/>
    <w:rsid w:val="00825050"/>
    <w:pPr>
      <w:ind w:left="708"/>
    </w:pPr>
  </w:style>
  <w:style w:type="character" w:customStyle="1" w:styleId="dn">
    <w:name w:val="Žádný"/>
    <w:rsid w:val="00DB0493"/>
  </w:style>
  <w:style w:type="paragraph" w:styleId="Bezmezer">
    <w:name w:val="No Spacing"/>
    <w:uiPriority w:val="1"/>
    <w:qFormat/>
    <w:rsid w:val="00C9272D"/>
    <w:rPr>
      <w:rFonts w:asciiTheme="minorHAnsi" w:eastAsiaTheme="minorHAnsi" w:hAnsiTheme="minorHAnsi" w:cstheme="minorBidi"/>
      <w:sz w:val="22"/>
      <w:szCs w:val="22"/>
      <w:lang w:eastAsia="en-US"/>
    </w:rPr>
  </w:style>
  <w:style w:type="character" w:customStyle="1" w:styleId="Nadpis2Char">
    <w:name w:val="Nadpis 2 Char"/>
    <w:basedOn w:val="Standardnpsmoodstavce"/>
    <w:link w:val="Nadpis2"/>
    <w:semiHidden/>
    <w:rsid w:val="00272508"/>
    <w:rPr>
      <w:rFonts w:asciiTheme="majorHAnsi" w:eastAsiaTheme="majorEastAsia" w:hAnsiTheme="majorHAnsi" w:cstheme="majorBidi"/>
      <w:color w:val="2F5496" w:themeColor="accent1" w:themeShade="BF"/>
      <w:sz w:val="26"/>
      <w:szCs w:val="26"/>
    </w:rPr>
  </w:style>
  <w:style w:type="character" w:styleId="Siln">
    <w:name w:val="Strong"/>
    <w:uiPriority w:val="22"/>
    <w:qFormat/>
    <w:rsid w:val="00272508"/>
    <w:rPr>
      <w:b/>
    </w:rPr>
  </w:style>
  <w:style w:type="paragraph" w:styleId="a">
    <w:basedOn w:val="Normln"/>
    <w:next w:val="Podtitul"/>
    <w:rsid w:val="00272508"/>
    <w:pPr>
      <w:spacing w:line="360" w:lineRule="auto"/>
      <w:jc w:val="center"/>
    </w:pPr>
    <w:rPr>
      <w:sz w:val="24"/>
    </w:rPr>
  </w:style>
  <w:style w:type="paragraph" w:customStyle="1" w:styleId="ad1">
    <w:name w:val="ad 1)"/>
    <w:basedOn w:val="Normln"/>
    <w:rsid w:val="00272508"/>
    <w:pPr>
      <w:numPr>
        <w:numId w:val="40"/>
      </w:numPr>
      <w:spacing w:line="360" w:lineRule="auto"/>
      <w:ind w:left="284" w:hanging="284"/>
      <w:jc w:val="both"/>
    </w:pPr>
    <w:rPr>
      <w:sz w:val="24"/>
    </w:rPr>
  </w:style>
  <w:style w:type="paragraph" w:customStyle="1" w:styleId="slaodst">
    <w:name w:val="Čísla odst."/>
    <w:basedOn w:val="Normln"/>
    <w:rsid w:val="00272508"/>
    <w:pPr>
      <w:spacing w:line="360" w:lineRule="auto"/>
      <w:jc w:val="both"/>
    </w:pPr>
    <w:rPr>
      <w:sz w:val="24"/>
    </w:rPr>
  </w:style>
  <w:style w:type="paragraph" w:styleId="Normlnweb">
    <w:name w:val="Normal (Web)"/>
    <w:basedOn w:val="Normln"/>
    <w:uiPriority w:val="99"/>
    <w:rsid w:val="00272508"/>
    <w:pPr>
      <w:spacing w:before="100" w:beforeAutospacing="1" w:after="100" w:afterAutospacing="1"/>
    </w:pPr>
    <w:rPr>
      <w:sz w:val="24"/>
      <w:szCs w:val="24"/>
    </w:rPr>
  </w:style>
  <w:style w:type="paragraph" w:styleId="Textkomente">
    <w:name w:val="annotation text"/>
    <w:basedOn w:val="Normln"/>
    <w:link w:val="TextkomenteChar"/>
    <w:semiHidden/>
    <w:rsid w:val="00272508"/>
  </w:style>
  <w:style w:type="character" w:customStyle="1" w:styleId="TextkomenteChar">
    <w:name w:val="Text komentáře Char"/>
    <w:basedOn w:val="Standardnpsmoodstavce"/>
    <w:link w:val="Textkomente"/>
    <w:semiHidden/>
    <w:rsid w:val="00272508"/>
  </w:style>
  <w:style w:type="character" w:styleId="Odkaznakoment">
    <w:name w:val="annotation reference"/>
    <w:rsid w:val="00272508"/>
    <w:rPr>
      <w:sz w:val="16"/>
    </w:rPr>
  </w:style>
  <w:style w:type="paragraph" w:styleId="Podtitul">
    <w:name w:val="Subtitle"/>
    <w:basedOn w:val="Normln"/>
    <w:next w:val="Normln"/>
    <w:link w:val="PodtitulChar"/>
    <w:qFormat/>
    <w:rsid w:val="0027250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PodtitulChar">
    <w:name w:val="Podtitul Char"/>
    <w:basedOn w:val="Standardnpsmoodstavce"/>
    <w:link w:val="Podtitul"/>
    <w:rsid w:val="00272508"/>
    <w:rPr>
      <w:rFonts w:asciiTheme="minorHAnsi" w:eastAsiaTheme="minorEastAsia" w:hAnsiTheme="minorHAnsi" w:cstheme="minorBidi"/>
      <w:color w:val="5A5A5A" w:themeColor="text1" w:themeTint="A5"/>
      <w:spacing w:val="15"/>
      <w:sz w:val="22"/>
      <w:szCs w:val="22"/>
    </w:rPr>
  </w:style>
  <w:style w:type="paragraph" w:styleId="Textbubliny">
    <w:name w:val="Balloon Text"/>
    <w:basedOn w:val="Normln"/>
    <w:link w:val="TextbublinyChar"/>
    <w:semiHidden/>
    <w:unhideWhenUsed/>
    <w:rsid w:val="00272508"/>
    <w:rPr>
      <w:rFonts w:ascii="Segoe UI" w:hAnsi="Segoe UI" w:cs="Segoe UI"/>
      <w:sz w:val="18"/>
      <w:szCs w:val="18"/>
    </w:rPr>
  </w:style>
  <w:style w:type="character" w:customStyle="1" w:styleId="TextbublinyChar">
    <w:name w:val="Text bubliny Char"/>
    <w:basedOn w:val="Standardnpsmoodstavce"/>
    <w:link w:val="Textbubliny"/>
    <w:semiHidden/>
    <w:rsid w:val="00272508"/>
    <w:rPr>
      <w:rFonts w:ascii="Segoe UI" w:hAnsi="Segoe UI" w:cs="Segoe UI"/>
      <w:sz w:val="18"/>
      <w:szCs w:val="18"/>
    </w:rPr>
  </w:style>
  <w:style w:type="paragraph" w:styleId="Obsah1">
    <w:name w:val="toc 1"/>
    <w:basedOn w:val="Normln"/>
    <w:autoRedefine/>
    <w:semiHidden/>
    <w:rsid w:val="006D2D22"/>
    <w:pPr>
      <w:keepLines/>
      <w:tabs>
        <w:tab w:val="right" w:pos="8647"/>
      </w:tabs>
      <w:spacing w:after="60"/>
      <w:ind w:firstLine="709"/>
      <w:jc w:val="both"/>
    </w:pPr>
    <w:rPr>
      <w:rFonts w:ascii="Garamond" w:hAnsi="Garamond"/>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293569">
      <w:bodyDiv w:val="1"/>
      <w:marLeft w:val="0"/>
      <w:marRight w:val="0"/>
      <w:marTop w:val="0"/>
      <w:marBottom w:val="0"/>
      <w:divBdr>
        <w:top w:val="none" w:sz="0" w:space="0" w:color="auto"/>
        <w:left w:val="none" w:sz="0" w:space="0" w:color="auto"/>
        <w:bottom w:val="none" w:sz="0" w:space="0" w:color="auto"/>
        <w:right w:val="none" w:sz="0" w:space="0" w:color="auto"/>
      </w:divBdr>
    </w:div>
    <w:div w:id="160974533">
      <w:bodyDiv w:val="1"/>
      <w:marLeft w:val="0"/>
      <w:marRight w:val="0"/>
      <w:marTop w:val="0"/>
      <w:marBottom w:val="0"/>
      <w:divBdr>
        <w:top w:val="none" w:sz="0" w:space="0" w:color="auto"/>
        <w:left w:val="none" w:sz="0" w:space="0" w:color="auto"/>
        <w:bottom w:val="none" w:sz="0" w:space="0" w:color="auto"/>
        <w:right w:val="none" w:sz="0" w:space="0" w:color="auto"/>
      </w:divBdr>
    </w:div>
    <w:div w:id="176358093">
      <w:bodyDiv w:val="1"/>
      <w:marLeft w:val="0"/>
      <w:marRight w:val="0"/>
      <w:marTop w:val="0"/>
      <w:marBottom w:val="0"/>
      <w:divBdr>
        <w:top w:val="none" w:sz="0" w:space="0" w:color="auto"/>
        <w:left w:val="none" w:sz="0" w:space="0" w:color="auto"/>
        <w:bottom w:val="none" w:sz="0" w:space="0" w:color="auto"/>
        <w:right w:val="none" w:sz="0" w:space="0" w:color="auto"/>
      </w:divBdr>
    </w:div>
    <w:div w:id="198707644">
      <w:bodyDiv w:val="1"/>
      <w:marLeft w:val="0"/>
      <w:marRight w:val="0"/>
      <w:marTop w:val="0"/>
      <w:marBottom w:val="0"/>
      <w:divBdr>
        <w:top w:val="none" w:sz="0" w:space="0" w:color="auto"/>
        <w:left w:val="none" w:sz="0" w:space="0" w:color="auto"/>
        <w:bottom w:val="none" w:sz="0" w:space="0" w:color="auto"/>
        <w:right w:val="none" w:sz="0" w:space="0" w:color="auto"/>
      </w:divBdr>
    </w:div>
    <w:div w:id="456031026">
      <w:bodyDiv w:val="1"/>
      <w:marLeft w:val="0"/>
      <w:marRight w:val="0"/>
      <w:marTop w:val="0"/>
      <w:marBottom w:val="0"/>
      <w:divBdr>
        <w:top w:val="none" w:sz="0" w:space="0" w:color="auto"/>
        <w:left w:val="none" w:sz="0" w:space="0" w:color="auto"/>
        <w:bottom w:val="none" w:sz="0" w:space="0" w:color="auto"/>
        <w:right w:val="none" w:sz="0" w:space="0" w:color="auto"/>
      </w:divBdr>
    </w:div>
    <w:div w:id="497692504">
      <w:bodyDiv w:val="1"/>
      <w:marLeft w:val="0"/>
      <w:marRight w:val="0"/>
      <w:marTop w:val="0"/>
      <w:marBottom w:val="0"/>
      <w:divBdr>
        <w:top w:val="none" w:sz="0" w:space="0" w:color="auto"/>
        <w:left w:val="none" w:sz="0" w:space="0" w:color="auto"/>
        <w:bottom w:val="none" w:sz="0" w:space="0" w:color="auto"/>
        <w:right w:val="none" w:sz="0" w:space="0" w:color="auto"/>
      </w:divBdr>
    </w:div>
    <w:div w:id="604579661">
      <w:bodyDiv w:val="1"/>
      <w:marLeft w:val="0"/>
      <w:marRight w:val="0"/>
      <w:marTop w:val="0"/>
      <w:marBottom w:val="0"/>
      <w:divBdr>
        <w:top w:val="none" w:sz="0" w:space="0" w:color="auto"/>
        <w:left w:val="none" w:sz="0" w:space="0" w:color="auto"/>
        <w:bottom w:val="none" w:sz="0" w:space="0" w:color="auto"/>
        <w:right w:val="none" w:sz="0" w:space="0" w:color="auto"/>
      </w:divBdr>
    </w:div>
    <w:div w:id="908809476">
      <w:bodyDiv w:val="1"/>
      <w:marLeft w:val="0"/>
      <w:marRight w:val="0"/>
      <w:marTop w:val="0"/>
      <w:marBottom w:val="0"/>
      <w:divBdr>
        <w:top w:val="none" w:sz="0" w:space="0" w:color="auto"/>
        <w:left w:val="none" w:sz="0" w:space="0" w:color="auto"/>
        <w:bottom w:val="none" w:sz="0" w:space="0" w:color="auto"/>
        <w:right w:val="none" w:sz="0" w:space="0" w:color="auto"/>
      </w:divBdr>
    </w:div>
    <w:div w:id="1051656631">
      <w:bodyDiv w:val="1"/>
      <w:marLeft w:val="0"/>
      <w:marRight w:val="0"/>
      <w:marTop w:val="0"/>
      <w:marBottom w:val="0"/>
      <w:divBdr>
        <w:top w:val="none" w:sz="0" w:space="0" w:color="auto"/>
        <w:left w:val="none" w:sz="0" w:space="0" w:color="auto"/>
        <w:bottom w:val="none" w:sz="0" w:space="0" w:color="auto"/>
        <w:right w:val="none" w:sz="0" w:space="0" w:color="auto"/>
      </w:divBdr>
    </w:div>
    <w:div w:id="1068723261">
      <w:bodyDiv w:val="1"/>
      <w:marLeft w:val="0"/>
      <w:marRight w:val="0"/>
      <w:marTop w:val="0"/>
      <w:marBottom w:val="0"/>
      <w:divBdr>
        <w:top w:val="none" w:sz="0" w:space="0" w:color="auto"/>
        <w:left w:val="none" w:sz="0" w:space="0" w:color="auto"/>
        <w:bottom w:val="none" w:sz="0" w:space="0" w:color="auto"/>
        <w:right w:val="none" w:sz="0" w:space="0" w:color="auto"/>
      </w:divBdr>
    </w:div>
    <w:div w:id="1318269836">
      <w:bodyDiv w:val="1"/>
      <w:marLeft w:val="0"/>
      <w:marRight w:val="0"/>
      <w:marTop w:val="0"/>
      <w:marBottom w:val="0"/>
      <w:divBdr>
        <w:top w:val="none" w:sz="0" w:space="0" w:color="auto"/>
        <w:left w:val="none" w:sz="0" w:space="0" w:color="auto"/>
        <w:bottom w:val="none" w:sz="0" w:space="0" w:color="auto"/>
        <w:right w:val="none" w:sz="0" w:space="0" w:color="auto"/>
      </w:divBdr>
    </w:div>
    <w:div w:id="1371414492">
      <w:bodyDiv w:val="1"/>
      <w:marLeft w:val="0"/>
      <w:marRight w:val="0"/>
      <w:marTop w:val="0"/>
      <w:marBottom w:val="0"/>
      <w:divBdr>
        <w:top w:val="none" w:sz="0" w:space="0" w:color="auto"/>
        <w:left w:val="none" w:sz="0" w:space="0" w:color="auto"/>
        <w:bottom w:val="none" w:sz="0" w:space="0" w:color="auto"/>
        <w:right w:val="none" w:sz="0" w:space="0" w:color="auto"/>
      </w:divBdr>
    </w:div>
    <w:div w:id="1476533534">
      <w:bodyDiv w:val="1"/>
      <w:marLeft w:val="0"/>
      <w:marRight w:val="0"/>
      <w:marTop w:val="0"/>
      <w:marBottom w:val="0"/>
      <w:divBdr>
        <w:top w:val="none" w:sz="0" w:space="0" w:color="auto"/>
        <w:left w:val="none" w:sz="0" w:space="0" w:color="auto"/>
        <w:bottom w:val="none" w:sz="0" w:space="0" w:color="auto"/>
        <w:right w:val="none" w:sz="0" w:space="0" w:color="auto"/>
      </w:divBdr>
    </w:div>
    <w:div w:id="1511407603">
      <w:bodyDiv w:val="1"/>
      <w:marLeft w:val="0"/>
      <w:marRight w:val="0"/>
      <w:marTop w:val="0"/>
      <w:marBottom w:val="0"/>
      <w:divBdr>
        <w:top w:val="none" w:sz="0" w:space="0" w:color="auto"/>
        <w:left w:val="none" w:sz="0" w:space="0" w:color="auto"/>
        <w:bottom w:val="none" w:sz="0" w:space="0" w:color="auto"/>
        <w:right w:val="none" w:sz="0" w:space="0" w:color="auto"/>
      </w:divBdr>
    </w:div>
    <w:div w:id="1550339776">
      <w:bodyDiv w:val="1"/>
      <w:marLeft w:val="0"/>
      <w:marRight w:val="0"/>
      <w:marTop w:val="0"/>
      <w:marBottom w:val="0"/>
      <w:divBdr>
        <w:top w:val="none" w:sz="0" w:space="0" w:color="auto"/>
        <w:left w:val="none" w:sz="0" w:space="0" w:color="auto"/>
        <w:bottom w:val="none" w:sz="0" w:space="0" w:color="auto"/>
        <w:right w:val="none" w:sz="0" w:space="0" w:color="auto"/>
      </w:divBdr>
    </w:div>
    <w:div w:id="1565872656">
      <w:bodyDiv w:val="1"/>
      <w:marLeft w:val="0"/>
      <w:marRight w:val="0"/>
      <w:marTop w:val="0"/>
      <w:marBottom w:val="0"/>
      <w:divBdr>
        <w:top w:val="none" w:sz="0" w:space="0" w:color="auto"/>
        <w:left w:val="none" w:sz="0" w:space="0" w:color="auto"/>
        <w:bottom w:val="none" w:sz="0" w:space="0" w:color="auto"/>
        <w:right w:val="none" w:sz="0" w:space="0" w:color="auto"/>
      </w:divBdr>
    </w:div>
    <w:div w:id="1617130056">
      <w:bodyDiv w:val="1"/>
      <w:marLeft w:val="0"/>
      <w:marRight w:val="0"/>
      <w:marTop w:val="0"/>
      <w:marBottom w:val="0"/>
      <w:divBdr>
        <w:top w:val="none" w:sz="0" w:space="0" w:color="auto"/>
        <w:left w:val="none" w:sz="0" w:space="0" w:color="auto"/>
        <w:bottom w:val="none" w:sz="0" w:space="0" w:color="auto"/>
        <w:right w:val="none" w:sz="0" w:space="0" w:color="auto"/>
      </w:divBdr>
    </w:div>
    <w:div w:id="1768573359">
      <w:bodyDiv w:val="1"/>
      <w:marLeft w:val="0"/>
      <w:marRight w:val="0"/>
      <w:marTop w:val="0"/>
      <w:marBottom w:val="0"/>
      <w:divBdr>
        <w:top w:val="none" w:sz="0" w:space="0" w:color="auto"/>
        <w:left w:val="none" w:sz="0" w:space="0" w:color="auto"/>
        <w:bottom w:val="none" w:sz="0" w:space="0" w:color="auto"/>
        <w:right w:val="none" w:sz="0" w:space="0" w:color="auto"/>
      </w:divBdr>
    </w:div>
    <w:div w:id="1775586422">
      <w:bodyDiv w:val="1"/>
      <w:marLeft w:val="0"/>
      <w:marRight w:val="0"/>
      <w:marTop w:val="0"/>
      <w:marBottom w:val="0"/>
      <w:divBdr>
        <w:top w:val="none" w:sz="0" w:space="0" w:color="auto"/>
        <w:left w:val="none" w:sz="0" w:space="0" w:color="auto"/>
        <w:bottom w:val="none" w:sz="0" w:space="0" w:color="auto"/>
        <w:right w:val="none" w:sz="0" w:space="0" w:color="auto"/>
      </w:divBdr>
    </w:div>
    <w:div w:id="1942646173">
      <w:bodyDiv w:val="1"/>
      <w:marLeft w:val="0"/>
      <w:marRight w:val="0"/>
      <w:marTop w:val="0"/>
      <w:marBottom w:val="0"/>
      <w:divBdr>
        <w:top w:val="none" w:sz="0" w:space="0" w:color="auto"/>
        <w:left w:val="none" w:sz="0" w:space="0" w:color="auto"/>
        <w:bottom w:val="none" w:sz="0" w:space="0" w:color="auto"/>
        <w:right w:val="none" w:sz="0" w:space="0" w:color="auto"/>
      </w:divBdr>
    </w:div>
    <w:div w:id="2009744243">
      <w:bodyDiv w:val="1"/>
      <w:marLeft w:val="0"/>
      <w:marRight w:val="0"/>
      <w:marTop w:val="0"/>
      <w:marBottom w:val="0"/>
      <w:divBdr>
        <w:top w:val="none" w:sz="0" w:space="0" w:color="auto"/>
        <w:left w:val="none" w:sz="0" w:space="0" w:color="auto"/>
        <w:bottom w:val="none" w:sz="0" w:space="0" w:color="auto"/>
        <w:right w:val="none" w:sz="0" w:space="0" w:color="auto"/>
      </w:divBdr>
    </w:div>
    <w:div w:id="2010448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verejnedrazby.cz" TargetMode="External"/><Relationship Id="rId13" Type="http://schemas.openxmlformats.org/officeDocument/2006/relationships/hyperlink" Target="http://www.verejnedrazby.cz/" TargetMode="External"/><Relationship Id="rId18" Type="http://schemas.openxmlformats.org/officeDocument/2006/relationships/hyperlink" Target="http://www.verejnedrazby.cz/"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2.jpeg"/><Relationship Id="rId7" Type="http://schemas.openxmlformats.org/officeDocument/2006/relationships/hyperlink" Target="http://www.verejnedrazby.cz" TargetMode="External"/><Relationship Id="rId12" Type="http://schemas.openxmlformats.org/officeDocument/2006/relationships/hyperlink" Target="mailto:gaute@gaute.cz" TargetMode="External"/><Relationship Id="rId17" Type="http://schemas.openxmlformats.org/officeDocument/2006/relationships/hyperlink" Target="http://www.verejnedrazby.cz/"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hyperlink" Target="http://www.verejnedrazby.cz/"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verejnedrazby.cz/"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verejnedrazby.cz" TargetMode="External"/><Relationship Id="rId23" Type="http://schemas.openxmlformats.org/officeDocument/2006/relationships/image" Target="media/image4.jpeg"/><Relationship Id="rId10" Type="http://schemas.openxmlformats.org/officeDocument/2006/relationships/hyperlink" Target="http://www.verejnedrazby.cz" TargetMode="External"/><Relationship Id="rId19" Type="http://schemas.openxmlformats.org/officeDocument/2006/relationships/hyperlink" Target="http://www.verejnedrazby.cz" TargetMode="External"/><Relationship Id="rId4" Type="http://schemas.openxmlformats.org/officeDocument/2006/relationships/webSettings" Target="webSettings.xml"/><Relationship Id="rId9" Type="http://schemas.openxmlformats.org/officeDocument/2006/relationships/hyperlink" Target="http://www.verejnedrazby.cz" TargetMode="External"/><Relationship Id="rId14" Type="http://schemas.openxmlformats.org/officeDocument/2006/relationships/hyperlink" Target="http://www.verejnedrazby.cz" TargetMode="External"/><Relationship Id="rId22" Type="http://schemas.openxmlformats.org/officeDocument/2006/relationships/image" Target="media/image3.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555</TotalTime>
  <Pages>42</Pages>
  <Words>16555</Words>
  <Characters>97678</Characters>
  <Application>Microsoft Office Word</Application>
  <DocSecurity>0</DocSecurity>
  <Lines>813</Lines>
  <Paragraphs>228</Paragraphs>
  <ScaleCrop>false</ScaleCrop>
  <HeadingPairs>
    <vt:vector size="2" baseType="variant">
      <vt:variant>
        <vt:lpstr>Název</vt:lpstr>
      </vt:variant>
      <vt:variant>
        <vt:i4>1</vt:i4>
      </vt:variant>
    </vt:vector>
  </HeadingPairs>
  <TitlesOfParts>
    <vt:vector size="1" baseType="lpstr">
      <vt:lpstr>Smlouva o složení kauce</vt:lpstr>
    </vt:vector>
  </TitlesOfParts>
  <Company>GAUTE a.s.</Company>
  <LinksUpToDate>false</LinksUpToDate>
  <CharactersWithSpaces>114005</CharactersWithSpaces>
  <SharedDoc>false</SharedDoc>
  <HLinks>
    <vt:vector size="36" baseType="variant">
      <vt:variant>
        <vt:i4>1900557</vt:i4>
      </vt:variant>
      <vt:variant>
        <vt:i4>15</vt:i4>
      </vt:variant>
      <vt:variant>
        <vt:i4>0</vt:i4>
      </vt:variant>
      <vt:variant>
        <vt:i4>5</vt:i4>
      </vt:variant>
      <vt:variant>
        <vt:lpwstr>http://www.verejnedrazby.cz/</vt:lpwstr>
      </vt:variant>
      <vt:variant>
        <vt:lpwstr/>
      </vt:variant>
      <vt:variant>
        <vt:i4>1900557</vt:i4>
      </vt:variant>
      <vt:variant>
        <vt:i4>12</vt:i4>
      </vt:variant>
      <vt:variant>
        <vt:i4>0</vt:i4>
      </vt:variant>
      <vt:variant>
        <vt:i4>5</vt:i4>
      </vt:variant>
      <vt:variant>
        <vt:lpwstr>http://www.verejnedrazby.cz/</vt:lpwstr>
      </vt:variant>
      <vt:variant>
        <vt:lpwstr/>
      </vt:variant>
      <vt:variant>
        <vt:i4>1900557</vt:i4>
      </vt:variant>
      <vt:variant>
        <vt:i4>9</vt:i4>
      </vt:variant>
      <vt:variant>
        <vt:i4>0</vt:i4>
      </vt:variant>
      <vt:variant>
        <vt:i4>5</vt:i4>
      </vt:variant>
      <vt:variant>
        <vt:lpwstr>http://www.verejnedrazby.cz/</vt:lpwstr>
      </vt:variant>
      <vt:variant>
        <vt:lpwstr/>
      </vt:variant>
      <vt:variant>
        <vt:i4>1900557</vt:i4>
      </vt:variant>
      <vt:variant>
        <vt:i4>6</vt:i4>
      </vt:variant>
      <vt:variant>
        <vt:i4>0</vt:i4>
      </vt:variant>
      <vt:variant>
        <vt:i4>5</vt:i4>
      </vt:variant>
      <vt:variant>
        <vt:lpwstr>http://www.verejnedrazby.cz/</vt:lpwstr>
      </vt:variant>
      <vt:variant>
        <vt:lpwstr/>
      </vt:variant>
      <vt:variant>
        <vt:i4>1900557</vt:i4>
      </vt:variant>
      <vt:variant>
        <vt:i4>3</vt:i4>
      </vt:variant>
      <vt:variant>
        <vt:i4>0</vt:i4>
      </vt:variant>
      <vt:variant>
        <vt:i4>5</vt:i4>
      </vt:variant>
      <vt:variant>
        <vt:lpwstr>http://www.verejnedrazby.cz/</vt:lpwstr>
      </vt:variant>
      <vt:variant>
        <vt:lpwstr/>
      </vt:variant>
      <vt:variant>
        <vt:i4>1900557</vt:i4>
      </vt:variant>
      <vt:variant>
        <vt:i4>0</vt:i4>
      </vt:variant>
      <vt:variant>
        <vt:i4>0</vt:i4>
      </vt:variant>
      <vt:variant>
        <vt:i4>5</vt:i4>
      </vt:variant>
      <vt:variant>
        <vt:lpwstr>http://www.verejnedrazby.cz/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Smlouva o složení kauce</dc:title>
  <dc:creator>Tomáš Mráček | TARPAN Legal</dc:creator>
  <cp:lastModifiedBy>Macháček Luboš</cp:lastModifiedBy>
  <cp:revision>19</cp:revision>
  <cp:lastPrinted>2021-02-17T10:28:00Z</cp:lastPrinted>
  <dcterms:created xsi:type="dcterms:W3CDTF">2021-02-16T13:07:00Z</dcterms:created>
  <dcterms:modified xsi:type="dcterms:W3CDTF">2021-06-23T10:31:00Z</dcterms:modified>
</cp:coreProperties>
</file>